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№02-23-833/2022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адрес</w:t>
      </w:r>
    </w:p>
    <w:p w:rsidR="00A77B3E">
      <w:r>
        <w:t xml:space="preserve"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 </w:t>
      </w:r>
    </w:p>
    <w:p w:rsidR="00A77B3E">
      <w:r>
        <w:t>в отсутствие лиц, участвующих в деле: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  – фио;</w:t>
      </w:r>
    </w:p>
    <w:p w:rsidR="00A77B3E">
      <w:r>
        <w:t>рассмотрев материалы дела по исковому заявлению наименование организации к фио, о взыскании задолженности за коммунальные услуги по обращению с твердыми коммунальными отходами,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 фио о взыскании задолженности за коммунальные услуги по обращению с твердыми коммунальными отходами удовлетворить в полном объеме.</w:t>
      </w:r>
    </w:p>
    <w:p w:rsidR="00A77B3E">
      <w:r>
        <w:t>Взыскать с фио (адрес, ИНН910103197582/ОГРНИП314910236706390 ) в пользу наименование организации (адрес, ЯЛТА ГОРОД, БЛЮХЕРА УЛИЦА, ДОМ 28/30, ОГРН: 1149102038250, Дата присвоения ОГРН: дата, ИНН: телефон, КПП: телефон, ДИРЕКТОР: фио) задолженность за коммунальные услуги по обращению с твердыми коммунальными отходами в размере сумма, а также расходы по уплате государственной пошлины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 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