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02-23-905/2023</w:t>
      </w:r>
    </w:p>
    <w:p w:rsidR="00A77B3E"/>
    <w:p w:rsidR="00A77B3E">
      <w:r>
        <w:t xml:space="preserve">РЕШЕНИЕ </w:t>
      </w:r>
    </w:p>
    <w:p w:rsidR="00A77B3E">
      <w:r>
        <w:t>(ЗАОЧНОЕ)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помощником судьи фио</w:t>
      </w:r>
    </w:p>
    <w:p w:rsidR="00A77B3E">
      <w:r>
        <w:t>в отсутствие лиц, участвующих в деле:</w:t>
      </w:r>
    </w:p>
    <w:p w:rsidR="00A77B3E">
      <w:r>
        <w:t>представитель истца ТСН «Наш Дом» - направил ходатайство о рассмотрении в его отсутствие;</w:t>
      </w:r>
    </w:p>
    <w:p w:rsidR="00A77B3E">
      <w:r>
        <w:t>ответчицы – фио:</w:t>
      </w:r>
    </w:p>
    <w:p w:rsidR="00A77B3E">
      <w:r>
        <w:t>рассмотрев материалы гражданского дела по исковому заявлению Товарищества собственников недвижимости «Наш Дом» к фио о взыскании задолженности по взносам на содержание многоквартирного дома и капитальный ремонт, руководствуясь ст. ст. 194-199 ГПК РФ, мировой судья</w:t>
      </w:r>
    </w:p>
    <w:p w:rsidR="00A77B3E">
      <w:r>
        <w:t>РЕШИЛ:</w:t>
      </w:r>
    </w:p>
    <w:p w:rsidR="00A77B3E">
      <w:r>
        <w:t>Исковые требования Товарищества собственников недвижимости «Наш Дом» к фио о взыскании задолженности по взносам на содержание многоквартирного дома и капитальный ремонт удовлетворить.</w:t>
      </w:r>
    </w:p>
    <w:p w:rsidR="00A77B3E">
      <w:r>
        <w:t>Взыскать с фио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фио) сумму задолженности по взносам на содержание помещений и общего имущества многоквартирного дома за период с дата по дата в размере сумма.</w:t>
      </w:r>
    </w:p>
    <w:p w:rsidR="00A77B3E">
      <w:r>
        <w:t>Взыскать с фио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фио) сумму задолженности по взносам на капитальный ремонт многоквартирного дома в размере сумма.</w:t>
      </w:r>
    </w:p>
    <w:p w:rsidR="00A77B3E">
      <w:r>
        <w:t>Взыскать с фио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фио) пеню за ненадлежащее исполнение обязанности по внесению взносов в сумме сумма.</w:t>
      </w:r>
    </w:p>
    <w:p w:rsidR="00A77B3E">
      <w:r>
        <w:t>Взыскать с фио (паспортные данные) в пользу Товарищества собственников недвижимости «Наш Дом» (адрес РЕСПУБЛИКА, АЛУШТА ГОРОД, адрес, ОГРН: 1179102023429, Дата присвоения ОГРН: дата, ИНН: телефон, КПП: телефон, ПРЕДСЕДАТЕЛЬ ПРАВЛЕНИЯ: фио) сумму государственной пошлины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