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№02-23-930/2025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 xml:space="preserve">Зачесть фио в счет погашения задолженности перед истцом, оплату основного долга в сумме сумма, произведенную дата, оплату пеней в сумме сумма произведенную дата,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