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№2-23-1004/2023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  наименование организации, ответчика – фио, </w:t>
      </w:r>
    </w:p>
    <w:p w:rsidR="00A77B3E">
      <w:r>
        <w:t>рассмотрев гражданское дело по исковому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договору займа  удовлетворить.</w:t>
      </w:r>
    </w:p>
    <w:p w:rsidR="00A77B3E">
      <w:r>
        <w:t xml:space="preserve">Взыскать с фио (паспортные данные, папсорт гражданина РФ серии 3914 номер телефон, выдан дата УФМС России по адрес, зарегистрированной по адресу: адрес) в пользу наименование организации (адрес, НОВОСИБИРСК ГОРОД, КИРОВА УЛИЦА, ДОМ 48, ОФИС 1401, ОГРН: 1137746831606, Дата присвоения ОГРН: дата, ИНН: телефон, КПП: телефон, ГЕНЕРАЛЬНЫЙ ДИРЕКТОР: фио) сумму основной задолженности в размере сумма по договору займа №1902623436 от дата,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