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№2-23-1119/2021</w:t>
      </w:r>
    </w:p>
    <w:p w:rsidR="00A77B3E"/>
    <w:p w:rsidR="00A77B3E">
      <w:r>
        <w:t>РЕШЕНИЕ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 </w:t>
      </w:r>
      <w:r>
        <w:t xml:space="preserve">при ведении протокола судебного заседания секретарем </w:t>
      </w:r>
      <w:r>
        <w:t>фио</w:t>
      </w:r>
      <w:r>
        <w:t>;</w:t>
      </w:r>
    </w:p>
    <w:p w:rsidR="00A77B3E">
      <w:r>
        <w:t>с участием ответчика</w:t>
      </w:r>
      <w:r>
        <w:t xml:space="preserve"> –</w:t>
      </w:r>
      <w:r>
        <w:t>;</w:t>
      </w:r>
    </w:p>
    <w:p w:rsidR="00A77B3E">
      <w:r>
        <w:t>в отсутствие представителя истца – адрес «ВСК»;</w:t>
      </w:r>
    </w:p>
    <w:p w:rsidR="00A77B3E">
      <w:r>
        <w:t xml:space="preserve">рассмотрев материалы дела по исковому заявлению Страхового наименование организации </w:t>
      </w:r>
      <w:r>
        <w:t>к</w:t>
      </w:r>
      <w:r>
        <w:t xml:space="preserve"> </w:t>
      </w:r>
      <w:r>
        <w:t>о</w:t>
      </w:r>
      <w:r>
        <w:t xml:space="preserve"> взыскании убытков в порядке регресса,  руководствуясь ст. ст. 194-199  ГПК РФ, мировой судья,</w:t>
      </w:r>
    </w:p>
    <w:p w:rsidR="00A77B3E">
      <w:r>
        <w:t>Р Е Ш И Л:</w:t>
      </w:r>
    </w:p>
    <w:p w:rsidR="00A77B3E">
      <w:r>
        <w:t xml:space="preserve">В удовлетворении искового заявления Страхового наименование организации </w:t>
      </w:r>
      <w:r>
        <w:t>к</w:t>
      </w:r>
      <w:r>
        <w:t xml:space="preserve"> </w:t>
      </w:r>
      <w:r>
        <w:t xml:space="preserve">о взыскании убытков в </w:t>
      </w:r>
      <w:r>
        <w:t>порядке регресса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</w:t>
      </w:r>
      <w:r>
        <w:t>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</w:t>
      </w:r>
      <w:r>
        <w:t>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</w:t>
      </w:r>
      <w:r>
        <w:t xml:space="preserve">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</w:t>
      </w:r>
      <w:r>
        <w:t>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FA"/>
    <w:rsid w:val="00A77B3E"/>
    <w:rsid w:val="00D824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