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№2-23-1227/2020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>Мировой судья судебного участка №23  Алуштинского судебного района (городской адрес)</w:t>
      </w:r>
      <w:r>
        <w:t xml:space="preserve">  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 участвующих в деле;</w:t>
      </w:r>
    </w:p>
    <w:p w:rsidR="00A77B3E">
      <w:r>
        <w:t xml:space="preserve">рассмотрев материалы дела по исковому заявлению Публичного акционерного общества страховая наименование организации к </w:t>
      </w:r>
      <w:r>
        <w:t>фио</w:t>
      </w:r>
      <w:r>
        <w:t xml:space="preserve"> о возмещении ущерба в порядке регресса, руководствуяс</w:t>
      </w:r>
      <w:r>
        <w:t>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Публичного акционерного общества страховая наименование организации к </w:t>
      </w:r>
      <w:r>
        <w:t>фио</w:t>
      </w:r>
      <w:r>
        <w:t xml:space="preserve"> о возмещении ущерба в порядке регресса удовлетворить в по</w:t>
      </w:r>
      <w:r>
        <w:t>лном объеме.</w:t>
      </w:r>
    </w:p>
    <w:p w:rsidR="00A77B3E">
      <w:r>
        <w:t xml:space="preserve">Взыскать с </w:t>
      </w:r>
      <w:r>
        <w:t>фио</w:t>
      </w:r>
      <w:r>
        <w:t xml:space="preserve"> (адрес, паспортные данные) в пользу Публичного акционерного общества страховая наименование организации (адрес, ОГРН: 1027739049689, Дата присвоения ОГРН: дата, ИНН: телефон, КПП: 502701001) сумма в счет возмещения вреда в поряд</w:t>
      </w:r>
      <w:r>
        <w:t>ке регресса, а также сумма государственной пошлины за подачу искового заявления.</w:t>
      </w:r>
    </w:p>
    <w:p w:rsidR="00A77B3E">
      <w:r>
        <w:t>Денежные средства перечислить по следующим реквизитам:</w:t>
      </w:r>
    </w:p>
    <w:p w:rsidR="00A77B3E">
      <w:r>
        <w:t>- ИНН телефон; КПП телефон; Р/С 40701810600000000186; наименование организации адрес; К/С 30101810945250000174; БИК теле</w:t>
      </w:r>
      <w:r>
        <w:t xml:space="preserve">фон; получатель: наименование организации. 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</w:t>
      </w:r>
      <w:r>
        <w:t xml:space="preserve">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</w:t>
      </w:r>
      <w:r>
        <w:t>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</w:t>
      </w:r>
      <w:r>
        <w:t>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</w:t>
      </w:r>
      <w:r>
        <w:t>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36"/>
    <w:rsid w:val="003E5E3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