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№2-23-1315/2024</w:t>
      </w:r>
    </w:p>
    <w:p w:rsidR="00A77B3E"/>
    <w:p w:rsidR="00A77B3E">
      <w:r>
        <w:t>РЕШЕНИЕ</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(городской адрес) адрес фио, при ведении протокола судебного заседания помощником судьи фио;</w:t>
      </w:r>
    </w:p>
    <w:p w:rsidR="00A77B3E">
      <w:r>
        <w:tab/>
        <w:t>в отсутствие лиц, участвующих в деле:</w:t>
      </w:r>
    </w:p>
    <w:p w:rsidR="00A77B3E">
      <w:r>
        <w:t>представителя истца – наименование организации;</w:t>
      </w:r>
    </w:p>
    <w:p w:rsidR="00A77B3E">
      <w:r>
        <w:t>ответчика – Козак фио;</w:t>
      </w:r>
    </w:p>
    <w:p w:rsidR="00A77B3E">
      <w:r>
        <w:t>рассмотрев материалы дела по исковому заявлению Общества с ограниченной ответственностью страховая наименование организации к Козак фио  о взыскании ущерба в порядке регресса,  руководствуясь ст. ст. 194-199 ГПК РФ, мировой судья</w:t>
      </w:r>
    </w:p>
    <w:p w:rsidR="00A77B3E">
      <w:r>
        <w:t>РЕШИЛ:</w:t>
      </w:r>
    </w:p>
    <w:p w:rsidR="00A77B3E">
      <w:r>
        <w:t>Исковое заявление Общества с ограниченной ответственностью страховая наименование организации к Козак фио о взыскании страхового возмещения в порядке регресса оставить без удовлетворения.</w:t>
      </w:r>
    </w:p>
    <w:p w:rsidR="00A77B3E">
      <w:r>
        <w:t>Разъяснить, что составление мотивированного решения может быть отложено на срок не более чем десять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 xml:space="preserve">            В случае подачи такого заявления мотивированное решение будет составлено в течение десяти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Алуштинский городской суд адрес в течение одного месяца со дня принятия решения суда в окончательной форме, путём подачи апелляционной жалобы через мирового судью.</w:t>
      </w:r>
    </w:p>
    <w:p w:rsidR="00A77B3E">
      <w:r>
        <w:t>Решение суда вступает в законную силу по истечении срока на апелляционное обжалование, если оно не было обжаловано.</w:t>
      </w:r>
    </w:p>
    <w:p w:rsidR="00A77B3E">
      <w:r>
        <w:t xml:space="preserve">Мировой судья </w:t>
        <w:tab/>
        <w:tab/>
        <w:tab/>
        <w:tab/>
        <w:tab/>
        <w:tab/>
        <w:tab/>
        <w:tab/>
        <w:t xml:space="preserve">           фио</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