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2-24-81/2018</w:t>
      </w:r>
    </w:p>
    <w:p w:rsidR="00A77B3E">
      <w:r>
        <w:t>ЗАОЧНОЕ РЕШЕНИЕ</w:t>
      </w:r>
    </w:p>
    <w:p w:rsidR="00A77B3E">
      <w:r>
        <w:t xml:space="preserve">         резолютивная часть</w:t>
      </w:r>
    </w:p>
    <w:p w:rsidR="00A77B3E">
      <w:r>
        <w:t xml:space="preserve">    ИМЕНЕМ РОССИЙСКОЙ ФЕДЕРАЦИИ</w:t>
      </w:r>
    </w:p>
    <w:p w:rsidR="00A77B3E">
      <w:r>
        <w:t xml:space="preserve">дата     </w:t>
        <w:tab/>
        <w:tab/>
        <w:tab/>
        <w:tab/>
        <w:tab/>
        <w:tab/>
        <w:tab/>
        <w:t xml:space="preserve">             адрес</w:t>
      </w:r>
    </w:p>
    <w:p w:rsidR="00A77B3E"/>
    <w:p w:rsidR="00A77B3E">
      <w:r>
        <w:t>И.О.мирового судьи судебного участка № 24 Алуштинского судебного района (г.адрес), Мировой судья судебного участка № 23 Алуштинского судебного района (г.адрес) фио, при секретаре фио,</w:t>
      </w:r>
    </w:p>
    <w:p w:rsidR="00A77B3E">
      <w:r>
        <w:t>рассмотрев в открытом судебном заседании дело по иску Федерального казенного учреждения ИК-2 главного управления Федеральной службы исполнения наказаний России по адрес к фио о взыскании ущерба</w:t>
      </w:r>
    </w:p>
    <w:p w:rsidR="00A77B3E">
      <w:r>
        <w:t xml:space="preserve">Руководствуясь ст. ст. 98, 194-199, 233-237 ГПК РФ,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ИК-2 главного управления Федеральной службы исполнения наказаний России по адрес удовлетворить.</w:t>
      </w:r>
    </w:p>
    <w:p w:rsidR="00A77B3E">
      <w:r>
        <w:t>Взыскать с фио, датар., зарегистрированного по адресу: адрес, в пользу Федерального казенного учреждения ИК-2 главного управления Федеральной службы исполнения наказаний России по адрес сумму причиненного ущерба в размере сумма</w:t>
      </w:r>
    </w:p>
    <w:p w:rsidR="00A77B3E">
      <w:r>
        <w:t xml:space="preserve">Взыскать с фио государственную пошлину в доход бюджета муниципального образования городского адрес в размере сумма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 23 Алуштинского судебного района (г.адрес)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>Мировой судья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