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D6DF6" w:rsidP="001D6DF6">
      <w:pPr>
        <w:ind w:firstLine="851"/>
        <w:jc w:val="right"/>
        <w:rPr>
          <w:lang w:val="uk-UA" w:eastAsia="uk-UA"/>
        </w:rPr>
      </w:pPr>
      <w:r>
        <w:t>Дело №2-26-72/2018</w:t>
      </w:r>
    </w:p>
    <w:p w:rsidR="001D6DF6" w:rsidP="001D6DF6">
      <w:pPr>
        <w:ind w:firstLine="0"/>
        <w:jc w:val="center"/>
        <w:rPr>
          <w:b/>
        </w:rPr>
      </w:pPr>
    </w:p>
    <w:p w:rsidR="001D6DF6" w:rsidP="001D6DF6">
      <w:pPr>
        <w:ind w:firstLine="0"/>
        <w:jc w:val="center"/>
        <w:rPr>
          <w:b/>
        </w:rPr>
      </w:pPr>
    </w:p>
    <w:p w:rsidR="001D6DF6" w:rsidP="001D6DF6">
      <w:pPr>
        <w:jc w:val="center"/>
        <w:rPr>
          <w:b/>
        </w:rPr>
      </w:pPr>
      <w:r>
        <w:rPr>
          <w:b/>
        </w:rPr>
        <w:t xml:space="preserve">  РЕШЕНИЕ</w:t>
      </w:r>
    </w:p>
    <w:p w:rsidR="001D6DF6" w:rsidP="001D6DF6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1D6DF6" w:rsidP="001D6DF6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1D6DF6" w:rsidP="001D6DF6">
      <w:pPr>
        <w:widowControl w:val="0"/>
        <w:suppressAutoHyphens/>
        <w:rPr>
          <w:kern w:val="2"/>
        </w:rPr>
      </w:pPr>
    </w:p>
    <w:p w:rsidR="001D6DF6" w:rsidP="001D6DF6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21</w:t>
      </w:r>
      <w:r w:rsidR="00E26D56">
        <w:rPr>
          <w:kern w:val="2"/>
        </w:rPr>
        <w:t xml:space="preserve"> марта 2018</w:t>
      </w:r>
      <w:r>
        <w:rPr>
          <w:kern w:val="2"/>
        </w:rPr>
        <w:t xml:space="preserve">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г. Бахчисарай</w:t>
      </w:r>
    </w:p>
    <w:p w:rsidR="001D6DF6" w:rsidP="001D6DF6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1D6DF6" w:rsidP="001D6DF6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Ильиновой</w:t>
      </w:r>
      <w:r>
        <w:rPr>
          <w:kern w:val="2"/>
        </w:rPr>
        <w:t xml:space="preserve"> И.В.,</w:t>
      </w:r>
    </w:p>
    <w:p w:rsidR="001D6DF6" w:rsidP="001D6DF6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представителя истца –  Янус С.И., действующего на основании доверенности № </w:t>
      </w:r>
      <w:r w:rsidR="00292C10">
        <w:rPr>
          <w:kern w:val="2"/>
        </w:rPr>
        <w:t>***</w:t>
      </w:r>
      <w:r w:rsidR="00E26D56">
        <w:rPr>
          <w:kern w:val="2"/>
        </w:rPr>
        <w:t xml:space="preserve"> от </w:t>
      </w:r>
      <w:r w:rsidR="00292C10">
        <w:rPr>
          <w:kern w:val="2"/>
        </w:rPr>
        <w:t>***</w:t>
      </w:r>
      <w:r w:rsidR="00E26D56">
        <w:rPr>
          <w:kern w:val="2"/>
        </w:rPr>
        <w:t xml:space="preserve"> срок действия до </w:t>
      </w:r>
      <w:r w:rsidR="00292C10">
        <w:rPr>
          <w:kern w:val="2"/>
        </w:rPr>
        <w:t>***</w:t>
      </w:r>
      <w:r>
        <w:rPr>
          <w:kern w:val="2"/>
        </w:rPr>
        <w:t xml:space="preserve">, служебное удостоверение № </w:t>
      </w:r>
      <w:r w:rsidR="00292C10">
        <w:rPr>
          <w:kern w:val="2"/>
        </w:rPr>
        <w:t>***</w:t>
      </w:r>
      <w:r>
        <w:rPr>
          <w:kern w:val="2"/>
        </w:rPr>
        <w:t xml:space="preserve">  </w:t>
      </w:r>
      <w:r>
        <w:rPr>
          <w:kern w:val="2"/>
        </w:rPr>
        <w:t>от</w:t>
      </w:r>
      <w:r>
        <w:rPr>
          <w:kern w:val="2"/>
        </w:rPr>
        <w:t xml:space="preserve"> </w:t>
      </w:r>
      <w:r w:rsidR="00292C10">
        <w:rPr>
          <w:kern w:val="2"/>
        </w:rPr>
        <w:t>***</w:t>
      </w:r>
      <w:r>
        <w:rPr>
          <w:kern w:val="2"/>
        </w:rPr>
        <w:t>,</w:t>
      </w:r>
    </w:p>
    <w:p w:rsidR="001D6DF6" w:rsidP="001D6DF6">
      <w:pPr>
        <w:widowControl w:val="0"/>
        <w:ind w:firstLine="720"/>
        <w:rPr>
          <w:kern w:val="2"/>
        </w:rPr>
      </w:pPr>
      <w:r>
        <w:rPr>
          <w:kern w:val="2"/>
        </w:rPr>
        <w:t>ответчика –</w:t>
      </w:r>
      <w:r w:rsidRPr="00F7537C" w:rsidR="008F6FCA">
        <w:rPr>
          <w:kern w:val="2"/>
        </w:rPr>
        <w:t xml:space="preserve"> </w:t>
      </w:r>
      <w:r w:rsidR="00E26D56">
        <w:rPr>
          <w:kern w:val="2"/>
        </w:rPr>
        <w:t>Рымарь</w:t>
      </w:r>
      <w:r w:rsidR="00E26D56">
        <w:rPr>
          <w:kern w:val="2"/>
        </w:rPr>
        <w:t xml:space="preserve"> С.А</w:t>
      </w:r>
      <w:r>
        <w:rPr>
          <w:kern w:val="2"/>
        </w:rPr>
        <w:t>.,</w:t>
      </w:r>
    </w:p>
    <w:p w:rsidR="001D6DF6" w:rsidRPr="003E5D67" w:rsidP="003E5D67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 по иску государственного унитарного предприятия Республики Крым «</w:t>
      </w:r>
      <w:r>
        <w:t>Крымэнерго</w:t>
      </w:r>
      <w:r>
        <w:t xml:space="preserve">» в лице структурного подразделения Бахчисарайское РОЭ к </w:t>
      </w:r>
      <w:r w:rsidR="00E26D56">
        <w:t>Рымарь</w:t>
      </w:r>
      <w:r w:rsidR="00E26D56">
        <w:t xml:space="preserve"> Сергею Александровичу</w:t>
      </w:r>
      <w:r>
        <w:t xml:space="preserve"> о взыскании</w:t>
      </w:r>
      <w:r>
        <w:rPr>
          <w:rFonts w:eastAsia="MS Mincho"/>
          <w:lang w:eastAsia="en-US"/>
        </w:rPr>
        <w:t xml:space="preserve"> стоимости объема </w:t>
      </w:r>
      <w:r>
        <w:rPr>
          <w:rFonts w:eastAsia="MS Mincho"/>
          <w:lang w:eastAsia="en-US"/>
        </w:rPr>
        <w:t>безучетного</w:t>
      </w:r>
      <w:r>
        <w:rPr>
          <w:rFonts w:eastAsia="MS Mincho"/>
          <w:lang w:eastAsia="en-US"/>
        </w:rPr>
        <w:t xml:space="preserve"> потребления электроэнергии</w:t>
      </w:r>
      <w:r>
        <w:t xml:space="preserve">, </w:t>
      </w:r>
    </w:p>
    <w:p w:rsidR="001D6DF6" w:rsidP="001D6DF6">
      <w:pPr>
        <w:ind w:firstLine="851"/>
        <w:rPr>
          <w:rFonts w:eastAsia="MS Mincho"/>
          <w:lang w:eastAsia="en-US"/>
        </w:rPr>
      </w:pPr>
    </w:p>
    <w:p w:rsidR="001D6DF6" w:rsidP="001D6DF6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1D6DF6" w:rsidP="001D6DF6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в лице структурного подразделения Бахчисарайское РОЭ удовлетворить.</w:t>
      </w:r>
    </w:p>
    <w:p w:rsidR="001D6DF6" w:rsidP="001D6DF6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="00E26D56">
        <w:t>Рымарь</w:t>
      </w:r>
      <w:r w:rsidR="00E26D56">
        <w:t xml:space="preserve"> Сергея Александровича</w:t>
      </w:r>
      <w:r w:rsidR="008F6FCA">
        <w:t>,</w:t>
      </w:r>
      <w:r w:rsidR="00A77773">
        <w:t xml:space="preserve">  </w:t>
      </w:r>
      <w:r w:rsidR="007538D5">
        <w:t>***</w:t>
      </w:r>
      <w:r>
        <w:t xml:space="preserve"> года рожде</w:t>
      </w:r>
      <w:r w:rsidR="00A77773">
        <w:t xml:space="preserve">ния, уроженца </w:t>
      </w:r>
      <w:r w:rsidR="007538D5">
        <w:t>***</w:t>
      </w:r>
      <w:r w:rsidR="003E5D67">
        <w:t>, зарегистрированного и проживающего</w:t>
      </w:r>
      <w:r w:rsidR="00E26D56">
        <w:t xml:space="preserve"> по адресу: </w:t>
      </w:r>
      <w:r w:rsidR="007538D5">
        <w:t>***</w:t>
      </w:r>
      <w:r w:rsidR="00E26D56">
        <w:t xml:space="preserve">, 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Бахчисарайское РОЭ</w:t>
      </w:r>
      <w:r w:rsidR="00E26D56">
        <w:rPr>
          <w:rFonts w:eastAsia="MS Mincho"/>
          <w:lang w:eastAsia="en-US"/>
        </w:rPr>
        <w:t xml:space="preserve">, </w:t>
      </w:r>
      <w:r w:rsidRPr="00E26D56" w:rsidR="00E26D56">
        <w:rPr>
          <w:rFonts w:eastAsia="MS Mincho"/>
          <w:lang w:eastAsia="en-US"/>
        </w:rPr>
        <w:t>дата регистрации 14.05.2014</w:t>
      </w:r>
      <w:r w:rsidR="00E26D56">
        <w:rPr>
          <w:rFonts w:eastAsia="MS Mincho"/>
          <w:lang w:eastAsia="en-US"/>
        </w:rPr>
        <w:t>,</w:t>
      </w:r>
      <w:r>
        <w:rPr>
          <w:rFonts w:eastAsia="MS Mincho"/>
          <w:lang w:eastAsia="en-US"/>
        </w:rPr>
        <w:t xml:space="preserve"> (</w:t>
      </w:r>
      <w:r w:rsidR="007538D5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>)</w:t>
      </w:r>
      <w:r w:rsidR="00E26D56">
        <w:rPr>
          <w:rFonts w:eastAsia="MS Mincho"/>
          <w:lang w:eastAsia="en-US"/>
        </w:rPr>
        <w:t xml:space="preserve"> </w:t>
      </w:r>
      <w:r>
        <w:rPr>
          <w:rFonts w:eastAsia="MS Mincho"/>
          <w:lang w:eastAsia="en-US"/>
        </w:rPr>
        <w:t xml:space="preserve">стоимость объема </w:t>
      </w:r>
      <w:r>
        <w:rPr>
          <w:rFonts w:eastAsia="MS Mincho"/>
          <w:lang w:eastAsia="en-US"/>
        </w:rPr>
        <w:t>безучетного</w:t>
      </w:r>
      <w:r>
        <w:rPr>
          <w:rFonts w:eastAsia="MS Mincho"/>
          <w:lang w:eastAsia="en-US"/>
        </w:rPr>
        <w:t xml:space="preserve"> потребления электроэнергии</w:t>
      </w:r>
      <w:r w:rsidR="00B31023">
        <w:rPr>
          <w:rFonts w:eastAsia="MS Mincho"/>
          <w:lang w:eastAsia="en-US"/>
        </w:rPr>
        <w:t xml:space="preserve">, </w:t>
      </w:r>
      <w:r w:rsidRPr="00B31023" w:rsidR="00B31023">
        <w:rPr>
          <w:rFonts w:eastAsia="MS Mincho"/>
          <w:lang w:eastAsia="en-US"/>
        </w:rPr>
        <w:t xml:space="preserve">согласно акта о </w:t>
      </w:r>
      <w:r w:rsidR="00FF09AB">
        <w:rPr>
          <w:rFonts w:eastAsia="MS Mincho"/>
          <w:lang w:eastAsia="en-US"/>
        </w:rPr>
        <w:t>безучетном</w:t>
      </w:r>
      <w:r w:rsidR="00FF09AB">
        <w:rPr>
          <w:rFonts w:eastAsia="MS Mincho"/>
          <w:lang w:eastAsia="en-US"/>
        </w:rPr>
        <w:t>/</w:t>
      </w:r>
      <w:r w:rsidR="00FF09AB">
        <w:rPr>
          <w:rFonts w:eastAsia="MS Mincho"/>
          <w:lang w:eastAsia="en-US"/>
        </w:rPr>
        <w:t>бездогорном</w:t>
      </w:r>
      <w:r w:rsidR="00FF09AB">
        <w:rPr>
          <w:rFonts w:eastAsia="MS Mincho"/>
          <w:lang w:eastAsia="en-US"/>
        </w:rPr>
        <w:t xml:space="preserve"> потреблении электрической энергии</w:t>
      </w:r>
      <w:r w:rsidRPr="00B31023" w:rsidR="00B31023">
        <w:rPr>
          <w:rFonts w:eastAsia="MS Mincho"/>
          <w:lang w:eastAsia="en-US"/>
        </w:rPr>
        <w:t xml:space="preserve"> № </w:t>
      </w:r>
      <w:r w:rsidR="00157345">
        <w:rPr>
          <w:rFonts w:eastAsia="MS Mincho"/>
          <w:lang w:eastAsia="en-US"/>
        </w:rPr>
        <w:t>***</w:t>
      </w:r>
      <w:r w:rsidR="00E26D56">
        <w:rPr>
          <w:rFonts w:eastAsia="MS Mincho"/>
          <w:lang w:eastAsia="en-US"/>
        </w:rPr>
        <w:t xml:space="preserve"> от </w:t>
      </w:r>
      <w:r w:rsidR="00157345">
        <w:rPr>
          <w:rFonts w:eastAsia="MS Mincho"/>
          <w:lang w:eastAsia="en-US"/>
        </w:rPr>
        <w:t>***</w:t>
      </w:r>
      <w:r w:rsidRPr="00B31023" w:rsidR="00B31023">
        <w:rPr>
          <w:rFonts w:eastAsia="MS Mincho"/>
          <w:lang w:eastAsia="en-US"/>
        </w:rPr>
        <w:t xml:space="preserve"> года</w:t>
      </w:r>
      <w:r w:rsidR="00B31023">
        <w:rPr>
          <w:rFonts w:eastAsia="MS Mincho"/>
          <w:lang w:eastAsia="en-US"/>
        </w:rPr>
        <w:t>,</w:t>
      </w:r>
      <w:r w:rsidR="00FF09AB">
        <w:rPr>
          <w:rFonts w:eastAsia="MS Mincho"/>
          <w:lang w:eastAsia="en-US"/>
        </w:rPr>
        <w:t xml:space="preserve"> (лицевой счет </w:t>
      </w:r>
      <w:r w:rsidR="00157345">
        <w:rPr>
          <w:rFonts w:eastAsia="MS Mincho"/>
          <w:lang w:eastAsia="en-US"/>
        </w:rPr>
        <w:t>***</w:t>
      </w:r>
      <w:r w:rsidR="00FF09AB">
        <w:rPr>
          <w:rFonts w:eastAsia="MS Mincho"/>
          <w:lang w:eastAsia="en-US"/>
        </w:rPr>
        <w:t>),</w:t>
      </w:r>
      <w:r>
        <w:rPr>
          <w:rFonts w:eastAsia="MS Mincho"/>
          <w:lang w:eastAsia="en-US"/>
        </w:rPr>
        <w:t xml:space="preserve"> в размере </w:t>
      </w:r>
      <w:r>
        <w:rPr>
          <w:rFonts w:eastAsia="MS Mincho"/>
        </w:rPr>
        <w:t xml:space="preserve"> </w:t>
      </w:r>
      <w:r w:rsidR="00E26D56">
        <w:rPr>
          <w:rFonts w:eastAsia="MS Mincho"/>
        </w:rPr>
        <w:t>12445 (двенадцать</w:t>
      </w:r>
      <w:r>
        <w:rPr>
          <w:rFonts w:eastAsia="MS Mincho"/>
        </w:rPr>
        <w:t xml:space="preserve"> тыся</w:t>
      </w:r>
      <w:r w:rsidR="003E5D67">
        <w:rPr>
          <w:rFonts w:eastAsia="MS Mincho"/>
        </w:rPr>
        <w:t xml:space="preserve">ч </w:t>
      </w:r>
      <w:r w:rsidR="00E26D56">
        <w:rPr>
          <w:rFonts w:eastAsia="MS Mincho"/>
        </w:rPr>
        <w:t>четыреста сорок пять) рублей 08</w:t>
      </w:r>
      <w:r w:rsidR="00B31023">
        <w:rPr>
          <w:rFonts w:eastAsia="MS Mincho"/>
        </w:rPr>
        <w:t xml:space="preserve"> коп</w:t>
      </w:r>
      <w:r w:rsidR="003E5D67">
        <w:rPr>
          <w:rFonts w:eastAsia="MS Mincho"/>
        </w:rPr>
        <w:t>.</w:t>
      </w:r>
    </w:p>
    <w:p w:rsidR="00FF09AB" w:rsidP="00FF09AB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Pr="00FF09AB">
        <w:t>Рымарь</w:t>
      </w:r>
      <w:r w:rsidRPr="00FF09AB">
        <w:t xml:space="preserve"> Сергея Александровича,  </w:t>
      </w:r>
      <w:r w:rsidR="00157345">
        <w:t>***</w:t>
      </w:r>
      <w:r w:rsidRPr="00FF09AB">
        <w:t xml:space="preserve"> </w:t>
      </w:r>
      <w:r w:rsidRPr="008F6FCA" w:rsidR="008F6FCA">
        <w:t>года рожде</w:t>
      </w:r>
      <w:r w:rsidR="008F6FCA">
        <w:t>ния</w:t>
      </w:r>
      <w:r>
        <w:t xml:space="preserve">,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 xml:space="preserve">» Бахчисарайское РОЭ расходы по оплате государственной пошлины в размере </w:t>
      </w:r>
      <w:r w:rsidR="00E26D56">
        <w:rPr>
          <w:rFonts w:eastAsia="MS Mincho"/>
          <w:lang w:eastAsia="en-US"/>
        </w:rPr>
        <w:t>499</w:t>
      </w:r>
      <w:r>
        <w:rPr>
          <w:rFonts w:eastAsia="MS Mincho"/>
          <w:lang w:eastAsia="en-US"/>
        </w:rPr>
        <w:t xml:space="preserve"> (</w:t>
      </w:r>
      <w:r w:rsidR="00E26D56">
        <w:rPr>
          <w:rFonts w:eastAsia="MS Mincho"/>
          <w:lang w:eastAsia="en-US"/>
        </w:rPr>
        <w:t>четыреста девяносто девять</w:t>
      </w:r>
      <w:r>
        <w:rPr>
          <w:rFonts w:eastAsia="MS Mincho"/>
          <w:lang w:eastAsia="en-US"/>
        </w:rPr>
        <w:t xml:space="preserve">) руб. 00 коп. на </w:t>
      </w:r>
      <w:r w:rsidR="00157345">
        <w:rPr>
          <w:rFonts w:eastAsia="MS Mincho"/>
          <w:lang w:eastAsia="en-US"/>
        </w:rPr>
        <w:t>***.</w:t>
      </w:r>
    </w:p>
    <w:p w:rsidR="001D6DF6" w:rsidRPr="00FF09AB" w:rsidP="00FF09AB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0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1D6DF6" w:rsidP="001D6DF6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1D6DF6" w:rsidP="001D6DF6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1D6DF6" w:rsidP="001D6DF6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D6DF6" w:rsidP="001D6DF6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D6DF6" w:rsidP="001D6DF6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D6DF6" w:rsidP="001D6DF6">
      <w:pPr>
        <w:ind w:firstLine="0"/>
        <w:rPr>
          <w:rFonts w:eastAsia="Lucida Sans Unicode"/>
          <w:kern w:val="2"/>
          <w:sz w:val="20"/>
        </w:rPr>
      </w:pPr>
    </w:p>
    <w:p w:rsidR="001D6DF6" w:rsidP="001D6DF6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1D6DF6" w:rsidP="001D6DF6"/>
    <w:p w:rsidR="00E61FC3"/>
    <w:sectPr w:rsidSect="00F753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52"/>
    <w:rsid w:val="00157345"/>
    <w:rsid w:val="001D6DF6"/>
    <w:rsid w:val="00292C10"/>
    <w:rsid w:val="003E5D67"/>
    <w:rsid w:val="00537752"/>
    <w:rsid w:val="007538D5"/>
    <w:rsid w:val="008F6FCA"/>
    <w:rsid w:val="00A77773"/>
    <w:rsid w:val="00B31023"/>
    <w:rsid w:val="00E26D56"/>
    <w:rsid w:val="00E61FC3"/>
    <w:rsid w:val="00F7537C"/>
    <w:rsid w:val="00FF0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5734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73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