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7C99" w:rsidP="00247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Дело № 2-26-231/2019</w:t>
      </w:r>
    </w:p>
    <w:p w:rsidR="00247C99" w:rsidP="00247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247C99" w:rsidP="00247C9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 РОССИЙСКОЙ  ФЕДЕРАЦИИ</w:t>
      </w:r>
    </w:p>
    <w:p w:rsidR="00247C99" w:rsidP="00247C9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 w:rsidR="00247C99" w:rsidP="00247C9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247C99" w:rsidP="00247C9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12 сентября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2019 года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       г. Бахчисарай</w:t>
      </w:r>
    </w:p>
    <w:p w:rsidR="00247C99" w:rsidP="00247C99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hAnsi="Times New Roman" w:cs="Times New Roman"/>
          <w:kern w:val="2"/>
          <w:sz w:val="28"/>
          <w:szCs w:val="28"/>
        </w:rPr>
        <w:t>Андрухова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Е.Н.</w:t>
      </w:r>
    </w:p>
    <w:p w:rsidR="00247C99" w:rsidP="00247C99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при секретаре </w:t>
      </w:r>
      <w:r>
        <w:rPr>
          <w:rFonts w:ascii="Times New Roman" w:hAnsi="Times New Roman" w:cs="Times New Roman"/>
          <w:kern w:val="2"/>
          <w:sz w:val="28"/>
          <w:szCs w:val="28"/>
        </w:rPr>
        <w:t>Заикиной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М.Ю., </w:t>
      </w:r>
    </w:p>
    <w:p w:rsidR="005A4914" w:rsidP="00247C99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с участием ответчика – Булатова А.А.,</w:t>
      </w:r>
    </w:p>
    <w:p w:rsidR="00247C99" w:rsidP="00247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по иску ПАО СК «Росгосстрах» к Булатову А</w:t>
      </w:r>
      <w:r w:rsidR="00680B8A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А</w:t>
      </w:r>
      <w:r w:rsidR="00680B8A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 возмещении ущерба в порядке регресса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,</w:t>
      </w:r>
    </w:p>
    <w:p w:rsidR="001E62E9" w:rsidP="00247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47C99" w:rsidP="00247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 w:rsidR="00247C99" w:rsidP="00247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247C99" w:rsidP="00247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Исковые требования ПАО «СК «Росгосстрах» к </w:t>
      </w:r>
      <w:r w:rsidRPr="00247C99">
        <w:rPr>
          <w:rFonts w:ascii="Times New Roman" w:hAnsi="Times New Roman" w:cs="Times New Roman"/>
          <w:kern w:val="2"/>
          <w:sz w:val="28"/>
          <w:szCs w:val="28"/>
        </w:rPr>
        <w:t>Булатову А</w:t>
      </w:r>
      <w:r w:rsidR="00680B8A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247C99">
        <w:rPr>
          <w:rFonts w:ascii="Times New Roman" w:hAnsi="Times New Roman" w:cs="Times New Roman"/>
          <w:kern w:val="2"/>
          <w:sz w:val="28"/>
          <w:szCs w:val="28"/>
        </w:rPr>
        <w:t xml:space="preserve"> А</w:t>
      </w:r>
      <w:r w:rsidR="00680B8A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  возмещении ущерба в порядке регресса удовлетворить.</w:t>
      </w:r>
    </w:p>
    <w:p w:rsidR="00247C99" w:rsidP="00247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Взыскать с Булатова</w:t>
      </w:r>
      <w:r w:rsidRPr="00247C99">
        <w:rPr>
          <w:rFonts w:ascii="Times New Roman" w:hAnsi="Times New Roman" w:cs="Times New Roman"/>
          <w:kern w:val="2"/>
          <w:sz w:val="28"/>
          <w:szCs w:val="28"/>
        </w:rPr>
        <w:t xml:space="preserve"> А</w:t>
      </w:r>
      <w:r w:rsidR="00680B8A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247C99">
        <w:rPr>
          <w:rFonts w:ascii="Times New Roman" w:hAnsi="Times New Roman" w:cs="Times New Roman"/>
          <w:kern w:val="2"/>
          <w:sz w:val="28"/>
          <w:szCs w:val="28"/>
        </w:rPr>
        <w:t xml:space="preserve"> А</w:t>
      </w:r>
      <w:r w:rsidR="00680B8A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680B8A">
        <w:rPr>
          <w:rFonts w:ascii="Times New Roman" w:hAnsi="Times New Roman" w:cs="Times New Roman"/>
          <w:kern w:val="2"/>
          <w:sz w:val="28"/>
          <w:szCs w:val="28"/>
        </w:rPr>
        <w:t>****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года рождения, место рождения: </w:t>
      </w:r>
      <w:r w:rsidR="00680B8A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зарегистрированного  по адресу: </w:t>
      </w:r>
      <w:r w:rsidR="00680B8A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в пользу ПАО СК «Росгосстрах», дата регистрации 07.08.2002, юридический адрес: </w:t>
      </w:r>
      <w:r w:rsidR="00680B8A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(ОГРН 1027739049689, ИНН 7707067683) в счет возмещения вреда, причиненного в результате повреждения застрахованного имущества в размере 31120,00 рублей,  расходы по оплате государственной пошлины в размере 1133,60 рублей, а всего в сумме 32253,60 (тридцать две тысячи двести пятьдесят три) рубля 60 копеек.</w:t>
      </w:r>
    </w:p>
    <w:p w:rsidR="00247C99" w:rsidP="00247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kern w:val="2"/>
        </w:rPr>
        <w:t>Решение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247C99" w:rsidP="00247C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 xml:space="preserve">Стороны вправе подать  заявление о составлении мотивированного решения суда: </w:t>
      </w:r>
    </w:p>
    <w:p w:rsidR="00247C99" w:rsidP="00247C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47C99" w:rsidP="00247C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47C99" w:rsidP="00247C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47C99" w:rsidP="00247C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247C99" w:rsidP="00247C99">
      <w:r>
        <w:rPr>
          <w:rFonts w:ascii="Times New Roman" w:hAnsi="Times New Roman" w:cs="Times New Roman"/>
          <w:kern w:val="2"/>
          <w:sz w:val="28"/>
          <w:szCs w:val="28"/>
        </w:rPr>
        <w:tab/>
        <w:t>Мировой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kern w:val="2"/>
          <w:sz w:val="28"/>
          <w:szCs w:val="28"/>
        </w:rPr>
        <w:t>ь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  <w:t xml:space="preserve">                  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Е.Н.Андрухова</w:t>
      </w:r>
    </w:p>
    <w:p w:rsidR="00680B8A" w:rsidRPr="00680B8A" w:rsidP="00680B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B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ДЕПЕРСОНИФИКАЦИЮ</w:t>
      </w:r>
    </w:p>
    <w:p w:rsidR="00680B8A" w:rsidRPr="00680B8A" w:rsidP="00680B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B8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Лингвистический контроль произвел</w:t>
      </w:r>
    </w:p>
    <w:p w:rsidR="00680B8A" w:rsidRPr="00680B8A" w:rsidP="00680B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 судьи  _______________ В.В. </w:t>
      </w:r>
      <w:r w:rsidRPr="00680B8A">
        <w:rPr>
          <w:rFonts w:ascii="Times New Roman" w:eastAsia="Times New Roman" w:hAnsi="Times New Roman" w:cs="Times New Roman"/>
          <w:sz w:val="24"/>
          <w:szCs w:val="24"/>
          <w:lang w:eastAsia="ru-RU"/>
        </w:rPr>
        <w:t>Жуган</w:t>
      </w:r>
    </w:p>
    <w:p w:rsidR="00680B8A" w:rsidRPr="00680B8A" w:rsidP="00680B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B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680B8A" w:rsidRPr="00680B8A" w:rsidP="00680B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__________________Е.Н. </w:t>
      </w:r>
      <w:r w:rsidRPr="00680B8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Андрухова</w:t>
      </w:r>
    </w:p>
    <w:p w:rsidR="00D3181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6F"/>
    <w:rsid w:val="001E62E9"/>
    <w:rsid w:val="00247C99"/>
    <w:rsid w:val="005A4914"/>
    <w:rsid w:val="00680B8A"/>
    <w:rsid w:val="00C0546F"/>
    <w:rsid w:val="00D318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0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