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0259" w:rsidP="00230259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E81274">
        <w:rPr>
          <w:sz w:val="26"/>
          <w:szCs w:val="26"/>
        </w:rPr>
        <w:t xml:space="preserve"> </w:t>
      </w:r>
      <w:r>
        <w:rPr>
          <w:sz w:val="26"/>
          <w:szCs w:val="26"/>
        </w:rPr>
        <w:t>Дело №2-26-331/2023</w:t>
      </w:r>
    </w:p>
    <w:p w:rsidR="00230259" w:rsidP="00230259">
      <w:pPr>
        <w:ind w:firstLine="0"/>
        <w:rPr>
          <w:b/>
          <w:sz w:val="26"/>
          <w:szCs w:val="26"/>
        </w:rPr>
      </w:pPr>
    </w:p>
    <w:p w:rsidR="00230259" w:rsidP="0023025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230259" w:rsidP="00230259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230259" w:rsidP="00230259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230259" w:rsidP="00230259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230259" w:rsidP="00230259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10 мая 2023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г. Бахчисарай</w:t>
      </w:r>
    </w:p>
    <w:p w:rsidR="00230259" w:rsidP="00230259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230259" w:rsidP="00230259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230259" w:rsidP="00230259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Бюджетного учреждения Омской области «Многофункциональный центр предоставления государственных и муниципальных услуг» к Лысенко Л</w:t>
      </w:r>
      <w:r w:rsidR="00E328D6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E328D6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суммы переплаты меры социальной поддержки, </w:t>
      </w:r>
    </w:p>
    <w:p w:rsidR="00230259" w:rsidP="00230259">
      <w:pPr>
        <w:ind w:firstLine="0"/>
        <w:rPr>
          <w:b/>
          <w:sz w:val="26"/>
          <w:szCs w:val="26"/>
        </w:rPr>
      </w:pPr>
    </w:p>
    <w:p w:rsidR="00230259" w:rsidP="00230259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230259" w:rsidP="00230259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230259" w:rsidP="00230259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>
        <w:rPr>
          <w:sz w:val="26"/>
          <w:szCs w:val="26"/>
        </w:rPr>
        <w:t>Бюджетного учреждения Омской области «Многофункциональный центр предоставления государственных и муниципальных услуг» к Лысенко Л</w:t>
      </w:r>
      <w:r w:rsidR="00E328D6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E328D6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суммы переплаты меры социальной поддержки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230259" w:rsidP="00230259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</w:t>
      </w:r>
      <w:r>
        <w:rPr>
          <w:sz w:val="26"/>
          <w:szCs w:val="26"/>
        </w:rPr>
        <w:t xml:space="preserve"> Лысенко Л</w:t>
      </w:r>
      <w:r w:rsidR="00E328D6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E328D6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E328D6">
        <w:rPr>
          <w:sz w:val="26"/>
          <w:szCs w:val="26"/>
        </w:rPr>
        <w:t>…</w:t>
      </w:r>
      <w:r>
        <w:rPr>
          <w:sz w:val="26"/>
          <w:szCs w:val="26"/>
        </w:rPr>
        <w:t xml:space="preserve">года рождения,  зарегистрированной по адресу: </w:t>
      </w:r>
      <w:r w:rsidR="00E328D6">
        <w:rPr>
          <w:sz w:val="26"/>
          <w:szCs w:val="26"/>
        </w:rPr>
        <w:t>…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Бюджетного учреждения Омской области «Многофункциональный центр предоставления государственных и муниципальных услуг» излишне выплаченную сумму меры социальной поддержки в виде денежного эквивалента скидки по оплате жилого помещения и коммунальных услуг по льготной категории «Ветеран труда» в  размере 750,00 руб., расходы по оплате государственной пошлины в размере 400,00 руб., а всего в сумме 1150,00(одна тысяча сто пятьдесят) руб. 00 коп.</w:t>
      </w:r>
    </w:p>
    <w:p w:rsidR="00230259" w:rsidP="00230259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230259" w:rsidP="0023025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230259" w:rsidP="0023025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30259" w:rsidP="0023025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30259" w:rsidP="0023025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0259" w:rsidP="00230259">
      <w:pPr>
        <w:ind w:firstLine="0"/>
        <w:rPr>
          <w:rFonts w:eastAsia="Lucida Sans Unicode"/>
          <w:kern w:val="2"/>
          <w:sz w:val="26"/>
          <w:szCs w:val="26"/>
        </w:rPr>
      </w:pPr>
    </w:p>
    <w:p w:rsidR="00230259" w:rsidP="00230259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230259" w:rsidP="00230259"/>
    <w:p w:rsidR="000311C2"/>
    <w:sectPr w:rsidSect="00230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0F"/>
    <w:rsid w:val="000311C2"/>
    <w:rsid w:val="00230259"/>
    <w:rsid w:val="00A7390F"/>
    <w:rsid w:val="00E328D6"/>
    <w:rsid w:val="00E812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328D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28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