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A4E85" w:rsidRPr="004A4E85" w:rsidP="004A4E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E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Pr="004A4E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Дело № 2-26-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362</w:t>
      </w:r>
      <w:r w:rsidRPr="004A4E85">
        <w:rPr>
          <w:rFonts w:ascii="Times New Roman" w:eastAsia="Times New Roman" w:hAnsi="Times New Roman" w:cs="Times New Roman"/>
          <w:sz w:val="28"/>
          <w:szCs w:val="28"/>
          <w:lang w:eastAsia="ru-RU"/>
        </w:rPr>
        <w:t>/2022</w:t>
      </w:r>
    </w:p>
    <w:p w:rsidR="004A4E85" w:rsidRPr="004A4E85" w:rsidP="004A4E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4E85" w:rsidRPr="004A4E85" w:rsidP="004A4E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E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Pr="004A4E85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:rsidR="004A4E85" w:rsidRPr="004A4E85" w:rsidP="004A4E85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2"/>
          <w:sz w:val="28"/>
          <w:szCs w:val="28"/>
        </w:rPr>
      </w:pPr>
      <w:r w:rsidRPr="004A4E85">
        <w:rPr>
          <w:rFonts w:ascii="Times New Roman" w:eastAsia="Lucida Sans Unicode" w:hAnsi="Times New Roman" w:cs="Times New Roman"/>
          <w:kern w:val="2"/>
          <w:sz w:val="28"/>
          <w:szCs w:val="28"/>
        </w:rPr>
        <w:t>ИМЕНЕМ  РОССИЙСКОЙ  ФЕДЕРАЦИИ</w:t>
      </w:r>
    </w:p>
    <w:p w:rsidR="004A4E85" w:rsidRPr="004A4E85" w:rsidP="004A4E85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2"/>
          <w:sz w:val="28"/>
          <w:szCs w:val="28"/>
        </w:rPr>
      </w:pPr>
      <w:r w:rsidRPr="004A4E85">
        <w:rPr>
          <w:rFonts w:ascii="Times New Roman" w:eastAsia="Lucida Sans Unicode" w:hAnsi="Times New Roman" w:cs="Times New Roman"/>
          <w:kern w:val="2"/>
          <w:sz w:val="28"/>
          <w:szCs w:val="28"/>
        </w:rPr>
        <w:t>резолютивная часть</w:t>
      </w:r>
    </w:p>
    <w:p w:rsidR="004A4E85" w:rsidRPr="004A4E85" w:rsidP="004A4E85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2"/>
          <w:sz w:val="28"/>
          <w:szCs w:val="28"/>
        </w:rPr>
      </w:pPr>
    </w:p>
    <w:p w:rsidR="004A4E85" w:rsidRPr="004A4E85" w:rsidP="004A4E85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sz w:val="28"/>
          <w:szCs w:val="28"/>
        </w:rPr>
      </w:pPr>
      <w:r>
        <w:rPr>
          <w:rFonts w:ascii="Times New Roman" w:eastAsia="Lucida Sans Unicode" w:hAnsi="Times New Roman" w:cs="Times New Roman"/>
          <w:kern w:val="2"/>
          <w:sz w:val="28"/>
          <w:szCs w:val="28"/>
        </w:rPr>
        <w:t xml:space="preserve"> 03</w:t>
      </w:r>
      <w:r w:rsidRPr="004A4E85">
        <w:rPr>
          <w:rFonts w:ascii="Times New Roman" w:eastAsia="Lucida Sans Unicode" w:hAnsi="Times New Roman" w:cs="Times New Roman"/>
          <w:kern w:val="2"/>
          <w:sz w:val="28"/>
          <w:szCs w:val="28"/>
        </w:rPr>
        <w:t xml:space="preserve"> </w:t>
      </w:r>
      <w:r>
        <w:rPr>
          <w:rFonts w:ascii="Times New Roman" w:eastAsia="Lucida Sans Unicode" w:hAnsi="Times New Roman" w:cs="Times New Roman"/>
          <w:kern w:val="2"/>
          <w:sz w:val="28"/>
          <w:szCs w:val="28"/>
        </w:rPr>
        <w:t>августа</w:t>
      </w:r>
      <w:r w:rsidRPr="004A4E85">
        <w:rPr>
          <w:rFonts w:ascii="Times New Roman" w:eastAsia="Lucida Sans Unicode" w:hAnsi="Times New Roman" w:cs="Times New Roman"/>
          <w:kern w:val="2"/>
          <w:sz w:val="28"/>
          <w:szCs w:val="28"/>
        </w:rPr>
        <w:t xml:space="preserve"> 202</w:t>
      </w:r>
      <w:r>
        <w:rPr>
          <w:rFonts w:ascii="Times New Roman" w:eastAsia="Lucida Sans Unicode" w:hAnsi="Times New Roman" w:cs="Times New Roman"/>
          <w:kern w:val="2"/>
          <w:sz w:val="28"/>
          <w:szCs w:val="28"/>
        </w:rPr>
        <w:t xml:space="preserve">2 года  </w:t>
      </w:r>
      <w:r>
        <w:rPr>
          <w:rFonts w:ascii="Times New Roman" w:eastAsia="Lucida Sans Unicode" w:hAnsi="Times New Roman" w:cs="Times New Roman"/>
          <w:kern w:val="2"/>
          <w:sz w:val="28"/>
          <w:szCs w:val="28"/>
        </w:rPr>
        <w:tab/>
      </w:r>
      <w:r>
        <w:rPr>
          <w:rFonts w:ascii="Times New Roman" w:eastAsia="Lucida Sans Unicode" w:hAnsi="Times New Roman" w:cs="Times New Roman"/>
          <w:kern w:val="2"/>
          <w:sz w:val="28"/>
          <w:szCs w:val="28"/>
        </w:rPr>
        <w:tab/>
      </w:r>
      <w:r>
        <w:rPr>
          <w:rFonts w:ascii="Times New Roman" w:eastAsia="Lucida Sans Unicode" w:hAnsi="Times New Roman" w:cs="Times New Roman"/>
          <w:kern w:val="2"/>
          <w:sz w:val="28"/>
          <w:szCs w:val="28"/>
        </w:rPr>
        <w:tab/>
      </w:r>
      <w:r>
        <w:rPr>
          <w:rFonts w:ascii="Times New Roman" w:eastAsia="Lucida Sans Unicode" w:hAnsi="Times New Roman" w:cs="Times New Roman"/>
          <w:kern w:val="2"/>
          <w:sz w:val="28"/>
          <w:szCs w:val="28"/>
        </w:rPr>
        <w:tab/>
      </w:r>
      <w:r>
        <w:rPr>
          <w:rFonts w:ascii="Times New Roman" w:eastAsia="Lucida Sans Unicode" w:hAnsi="Times New Roman" w:cs="Times New Roman"/>
          <w:kern w:val="2"/>
          <w:sz w:val="28"/>
          <w:szCs w:val="28"/>
        </w:rPr>
        <w:tab/>
      </w:r>
      <w:r>
        <w:rPr>
          <w:rFonts w:ascii="Times New Roman" w:eastAsia="Lucida Sans Unicode" w:hAnsi="Times New Roman" w:cs="Times New Roman"/>
          <w:kern w:val="2"/>
          <w:sz w:val="28"/>
          <w:szCs w:val="28"/>
        </w:rPr>
        <w:tab/>
        <w:t xml:space="preserve">                </w:t>
      </w:r>
      <w:r w:rsidRPr="004A4E85">
        <w:rPr>
          <w:rFonts w:ascii="Times New Roman" w:eastAsia="Lucida Sans Unicode" w:hAnsi="Times New Roman" w:cs="Times New Roman"/>
          <w:kern w:val="2"/>
          <w:sz w:val="28"/>
          <w:szCs w:val="28"/>
        </w:rPr>
        <w:t xml:space="preserve">   г. Бахчисарай</w:t>
      </w:r>
    </w:p>
    <w:p w:rsidR="004A4E85" w:rsidRPr="004A4E85" w:rsidP="004A4E85">
      <w:pPr>
        <w:widowControl w:val="0"/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4A4E85">
        <w:rPr>
          <w:rFonts w:ascii="Times New Roman" w:hAnsi="Times New Roman" w:cs="Times New Roman"/>
          <w:kern w:val="2"/>
          <w:sz w:val="28"/>
          <w:szCs w:val="28"/>
        </w:rPr>
        <w:t xml:space="preserve">Мировой судья судебного участка № 26 Бахчисарайского судебного района (Бахчисарайский муниципальный район) Республики Крым </w:t>
      </w:r>
      <w:r w:rsidRPr="004A4E85">
        <w:rPr>
          <w:rFonts w:ascii="Times New Roman" w:hAnsi="Times New Roman" w:cs="Times New Roman"/>
          <w:kern w:val="2"/>
          <w:sz w:val="28"/>
          <w:szCs w:val="28"/>
        </w:rPr>
        <w:t>Андрухова</w:t>
      </w:r>
      <w:r w:rsidRPr="004A4E85">
        <w:rPr>
          <w:rFonts w:ascii="Times New Roman" w:hAnsi="Times New Roman" w:cs="Times New Roman"/>
          <w:kern w:val="2"/>
          <w:sz w:val="28"/>
          <w:szCs w:val="28"/>
        </w:rPr>
        <w:t xml:space="preserve"> Е.Н.</w:t>
      </w:r>
    </w:p>
    <w:p w:rsidR="004A4E85" w:rsidRPr="004A4E85" w:rsidP="004A4E85">
      <w:pPr>
        <w:widowControl w:val="0"/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4A4E85">
        <w:rPr>
          <w:rFonts w:ascii="Times New Roman" w:hAnsi="Times New Roman" w:cs="Times New Roman"/>
          <w:kern w:val="2"/>
          <w:sz w:val="28"/>
          <w:szCs w:val="28"/>
        </w:rPr>
        <w:t xml:space="preserve">при секретаре </w:t>
      </w:r>
      <w:r w:rsidRPr="004A4E85">
        <w:rPr>
          <w:rFonts w:ascii="Times New Roman" w:hAnsi="Times New Roman" w:cs="Times New Roman"/>
          <w:kern w:val="2"/>
          <w:sz w:val="28"/>
          <w:szCs w:val="28"/>
        </w:rPr>
        <w:t>Заикиной</w:t>
      </w:r>
      <w:r w:rsidRPr="004A4E85">
        <w:rPr>
          <w:rFonts w:ascii="Times New Roman" w:hAnsi="Times New Roman" w:cs="Times New Roman"/>
          <w:kern w:val="2"/>
          <w:sz w:val="28"/>
          <w:szCs w:val="28"/>
        </w:rPr>
        <w:t xml:space="preserve"> М.Ю., </w:t>
      </w:r>
    </w:p>
    <w:p w:rsidR="004A4E85" w:rsidP="004A4E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  <w:lang w:val="uk-UA"/>
        </w:rPr>
      </w:pPr>
      <w:r w:rsidRPr="004A4E85">
        <w:rPr>
          <w:rFonts w:ascii="Times New Roman" w:hAnsi="Times New Roman" w:cs="Times New Roman"/>
          <w:kern w:val="2"/>
          <w:sz w:val="28"/>
          <w:szCs w:val="28"/>
        </w:rPr>
        <w:t xml:space="preserve">рассмотрев в открытом судебном заседании в помещении судебного участка № 26 Бахчисарайского судебного района  (Бахчисарайский муниципальный район) Республики Крым  гражданское дело по иску </w:t>
      </w:r>
      <w:r>
        <w:rPr>
          <w:rFonts w:ascii="Times New Roman" w:hAnsi="Times New Roman" w:cs="Times New Roman"/>
          <w:kern w:val="2"/>
          <w:sz w:val="28"/>
          <w:szCs w:val="28"/>
        </w:rPr>
        <w:t>Дубина А</w:t>
      </w:r>
      <w:r w:rsidR="003218CC">
        <w:rPr>
          <w:rFonts w:ascii="Times New Roman" w:hAnsi="Times New Roman" w:cs="Times New Roman"/>
          <w:kern w:val="2"/>
          <w:sz w:val="28"/>
          <w:szCs w:val="28"/>
        </w:rPr>
        <w:t>.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kern w:val="2"/>
          <w:sz w:val="28"/>
          <w:szCs w:val="28"/>
        </w:rPr>
        <w:t>И</w:t>
      </w:r>
      <w:r w:rsidR="003218CC">
        <w:rPr>
          <w:rFonts w:ascii="Times New Roman" w:hAnsi="Times New Roman" w:cs="Times New Roman"/>
          <w:kern w:val="2"/>
          <w:sz w:val="28"/>
          <w:szCs w:val="28"/>
        </w:rPr>
        <w:t>.</w:t>
      </w:r>
      <w:r w:rsidRPr="004A4E85">
        <w:rPr>
          <w:rFonts w:ascii="Times New Roman" w:hAnsi="Times New Roman" w:cs="Times New Roman"/>
          <w:kern w:val="2"/>
          <w:sz w:val="28"/>
          <w:szCs w:val="28"/>
        </w:rPr>
        <w:t>к</w:t>
      </w:r>
      <w:r w:rsidRPr="004A4E85">
        <w:rPr>
          <w:rFonts w:ascii="Times New Roman" w:hAnsi="Times New Roman" w:cs="Times New Roman"/>
          <w:kern w:val="2"/>
          <w:sz w:val="28"/>
          <w:szCs w:val="28"/>
        </w:rPr>
        <w:t xml:space="preserve"> Обществу с ограниченной ответственностью «</w:t>
      </w:r>
      <w:r>
        <w:rPr>
          <w:rFonts w:ascii="Times New Roman" w:hAnsi="Times New Roman" w:cs="Times New Roman"/>
          <w:kern w:val="2"/>
          <w:sz w:val="28"/>
          <w:szCs w:val="28"/>
        </w:rPr>
        <w:t>Международное юридическое содружество</w:t>
      </w:r>
      <w:r w:rsidRPr="004A4E85">
        <w:rPr>
          <w:rFonts w:ascii="Times New Roman" w:hAnsi="Times New Roman" w:cs="Times New Roman"/>
          <w:kern w:val="2"/>
          <w:sz w:val="28"/>
          <w:szCs w:val="28"/>
        </w:rPr>
        <w:t>»  о защите прав потребителей</w:t>
      </w:r>
      <w:r w:rsidRPr="004A4E85">
        <w:rPr>
          <w:rFonts w:ascii="Times New Roman" w:hAnsi="Times New Roman" w:cs="Times New Roman"/>
          <w:kern w:val="2"/>
          <w:sz w:val="28"/>
          <w:szCs w:val="28"/>
          <w:lang w:val="uk-UA"/>
        </w:rPr>
        <w:t>,</w:t>
      </w:r>
    </w:p>
    <w:p w:rsidR="004A4E85" w:rsidRPr="004A4E85" w:rsidP="004A4E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  <w:lang w:val="uk-UA"/>
        </w:rPr>
      </w:pPr>
    </w:p>
    <w:p w:rsidR="004A4E85" w:rsidP="004A4E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4A4E85">
        <w:rPr>
          <w:sz w:val="28"/>
          <w:szCs w:val="28"/>
        </w:rPr>
        <w:t xml:space="preserve">                                                                       </w:t>
      </w:r>
      <w:r w:rsidRPr="004A4E85">
        <w:rPr>
          <w:rFonts w:ascii="Times New Roman" w:hAnsi="Times New Roman" w:cs="Times New Roman"/>
          <w:bCs/>
          <w:kern w:val="2"/>
          <w:sz w:val="28"/>
          <w:szCs w:val="28"/>
        </w:rPr>
        <w:t>РЕШИЛ:</w:t>
      </w:r>
    </w:p>
    <w:p w:rsidR="004A4E85" w:rsidRPr="004A4E85" w:rsidP="004A4E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</w:p>
    <w:p w:rsidR="004A4E85" w:rsidRPr="004A4E85" w:rsidP="004A4E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4A4E85">
        <w:rPr>
          <w:rFonts w:ascii="Times New Roman" w:hAnsi="Times New Roman" w:cs="Times New Roman"/>
          <w:kern w:val="2"/>
          <w:sz w:val="28"/>
          <w:szCs w:val="28"/>
        </w:rPr>
        <w:t xml:space="preserve">             В удовлетворении исковых требований Дубина А</w:t>
      </w:r>
      <w:r w:rsidR="003218CC">
        <w:rPr>
          <w:rFonts w:ascii="Times New Roman" w:hAnsi="Times New Roman" w:cs="Times New Roman"/>
          <w:kern w:val="2"/>
          <w:sz w:val="28"/>
          <w:szCs w:val="28"/>
        </w:rPr>
        <w:t>.</w:t>
      </w:r>
      <w:r w:rsidRPr="004A4E85">
        <w:rPr>
          <w:rFonts w:ascii="Times New Roman" w:hAnsi="Times New Roman" w:cs="Times New Roman"/>
          <w:kern w:val="2"/>
          <w:sz w:val="28"/>
          <w:szCs w:val="28"/>
        </w:rPr>
        <w:t xml:space="preserve"> И</w:t>
      </w:r>
      <w:r w:rsidR="003218CC">
        <w:rPr>
          <w:rFonts w:ascii="Times New Roman" w:hAnsi="Times New Roman" w:cs="Times New Roman"/>
          <w:kern w:val="2"/>
          <w:sz w:val="28"/>
          <w:szCs w:val="28"/>
        </w:rPr>
        <w:t>.</w:t>
      </w:r>
      <w:r w:rsidRPr="004A4E85">
        <w:rPr>
          <w:rFonts w:ascii="Times New Roman" w:hAnsi="Times New Roman" w:cs="Times New Roman"/>
          <w:kern w:val="2"/>
          <w:sz w:val="28"/>
          <w:szCs w:val="28"/>
        </w:rPr>
        <w:t xml:space="preserve"> к Обществу с ограниченной ответственностью «Международное юридическое содружество»  о защите прав потребителей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отказать</w:t>
      </w:r>
      <w:r w:rsidRPr="004A4E85">
        <w:rPr>
          <w:rFonts w:ascii="Times New Roman" w:hAnsi="Times New Roman" w:cs="Times New Roman"/>
          <w:kern w:val="2"/>
          <w:sz w:val="28"/>
          <w:szCs w:val="28"/>
        </w:rPr>
        <w:t>.</w:t>
      </w:r>
    </w:p>
    <w:p w:rsidR="004A4E85" w:rsidRPr="004A4E85" w:rsidP="004A4E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"/>
          <w:sz w:val="26"/>
          <w:szCs w:val="26"/>
        </w:rPr>
      </w:pPr>
      <w:r>
        <w:rPr>
          <w:rFonts w:ascii="Times New Roman" w:hAnsi="Times New Roman" w:cs="Times New Roman"/>
          <w:kern w:val="2"/>
          <w:sz w:val="26"/>
          <w:szCs w:val="26"/>
        </w:rPr>
        <w:t xml:space="preserve">             </w:t>
      </w:r>
    </w:p>
    <w:p w:rsidR="004A4E85" w:rsidP="004A4E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kern w:val="2"/>
        </w:rPr>
        <w:t>Решение может быть обжаловано в Бахчисарайский районный суд Республики Крым путем подачи жалобы через мирового судью судебного участка № 26 Бахчисарайского судебного района (Бахчисарайский муниципальный район)  Республики Крым в течение месяца со дня принятия решения в окончательной форме.</w:t>
      </w:r>
    </w:p>
    <w:p w:rsidR="004A4E85" w:rsidP="004A4E8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Lucida Sans Unicode" w:hAnsi="Times New Roman" w:cs="Times New Roman"/>
          <w:kern w:val="2"/>
        </w:rPr>
      </w:pPr>
      <w:r>
        <w:rPr>
          <w:rFonts w:ascii="Times New Roman" w:eastAsia="Lucida Sans Unicode" w:hAnsi="Times New Roman" w:cs="Times New Roman"/>
          <w:kern w:val="2"/>
        </w:rPr>
        <w:t xml:space="preserve">Стороны вправе подать  заявление о составлении мотивированного решения суда: </w:t>
      </w:r>
    </w:p>
    <w:p w:rsidR="004A4E85" w:rsidP="004A4E8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Lucida Sans Unicode" w:hAnsi="Times New Roman" w:cs="Times New Roman"/>
          <w:kern w:val="2"/>
        </w:rPr>
      </w:pPr>
      <w:r>
        <w:rPr>
          <w:rFonts w:ascii="Times New Roman" w:eastAsia="Lucida Sans Unicode" w:hAnsi="Times New Roman" w:cs="Times New Roman"/>
          <w:kern w:val="2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4A4E85" w:rsidP="004A4E8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Lucida Sans Unicode" w:hAnsi="Times New Roman" w:cs="Times New Roman"/>
          <w:kern w:val="2"/>
        </w:rPr>
      </w:pPr>
      <w:r>
        <w:rPr>
          <w:rFonts w:ascii="Times New Roman" w:eastAsia="Lucida Sans Unicode" w:hAnsi="Times New Roman" w:cs="Times New Roman"/>
          <w:kern w:val="2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4A4E85" w:rsidP="004A4E8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Lucida Sans Unicode" w:hAnsi="Times New Roman" w:cs="Times New Roman"/>
          <w:kern w:val="2"/>
        </w:rPr>
      </w:pPr>
      <w:r>
        <w:rPr>
          <w:rFonts w:ascii="Times New Roman" w:eastAsia="Lucida Sans Unicode" w:hAnsi="Times New Roman" w:cs="Times New Roman"/>
          <w:kern w:val="2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4A4E85" w:rsidP="004A4E8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Lucida Sans Unicode" w:hAnsi="Times New Roman" w:cs="Times New Roman"/>
          <w:kern w:val="2"/>
          <w:sz w:val="20"/>
          <w:szCs w:val="20"/>
        </w:rPr>
      </w:pPr>
    </w:p>
    <w:p w:rsidR="004A4E85" w:rsidRPr="004A4E85" w:rsidP="004A4E85">
      <w:pPr>
        <w:rPr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ab/>
      </w:r>
      <w:r w:rsidRPr="004A4E85">
        <w:rPr>
          <w:rFonts w:ascii="Times New Roman" w:hAnsi="Times New Roman" w:cs="Times New Roman"/>
          <w:kern w:val="2"/>
          <w:sz w:val="28"/>
          <w:szCs w:val="28"/>
        </w:rPr>
        <w:t>Мировой</w:t>
      </w:r>
      <w:r w:rsidRPr="004A4E85">
        <w:rPr>
          <w:rFonts w:ascii="Times New Roman" w:hAnsi="Times New Roman" w:cs="Times New Roman"/>
          <w:kern w:val="2"/>
          <w:sz w:val="28"/>
          <w:szCs w:val="28"/>
          <w:lang w:val="uk-UA"/>
        </w:rPr>
        <w:t xml:space="preserve"> суд</w:t>
      </w:r>
      <w:r w:rsidRPr="004A4E85">
        <w:rPr>
          <w:rFonts w:ascii="Times New Roman" w:hAnsi="Times New Roman" w:cs="Times New Roman"/>
          <w:kern w:val="2"/>
          <w:sz w:val="28"/>
          <w:szCs w:val="28"/>
        </w:rPr>
        <w:t>ь</w:t>
      </w:r>
      <w:r w:rsidRPr="004A4E85">
        <w:rPr>
          <w:rFonts w:ascii="Times New Roman" w:hAnsi="Times New Roman" w:cs="Times New Roman"/>
          <w:kern w:val="2"/>
          <w:sz w:val="28"/>
          <w:szCs w:val="28"/>
          <w:lang w:val="uk-UA"/>
        </w:rPr>
        <w:t>я</w:t>
      </w:r>
      <w:r w:rsidRPr="004A4E85">
        <w:rPr>
          <w:rFonts w:ascii="Times New Roman" w:hAnsi="Times New Roman" w:cs="Times New Roman"/>
          <w:kern w:val="2"/>
          <w:sz w:val="28"/>
          <w:szCs w:val="28"/>
          <w:lang w:val="uk-UA"/>
        </w:rPr>
        <w:tab/>
      </w:r>
      <w:r w:rsidRPr="004A4E85">
        <w:rPr>
          <w:rFonts w:ascii="Times New Roman" w:hAnsi="Times New Roman" w:cs="Times New Roman"/>
          <w:kern w:val="2"/>
          <w:sz w:val="28"/>
          <w:szCs w:val="28"/>
          <w:lang w:val="uk-UA"/>
        </w:rPr>
        <w:tab/>
      </w:r>
      <w:r w:rsidRPr="004A4E85">
        <w:rPr>
          <w:rFonts w:ascii="Times New Roman" w:hAnsi="Times New Roman" w:cs="Times New Roman"/>
          <w:kern w:val="2"/>
          <w:sz w:val="28"/>
          <w:szCs w:val="28"/>
          <w:lang w:val="uk-UA"/>
        </w:rPr>
        <w:tab/>
      </w:r>
      <w:r w:rsidRPr="004A4E85">
        <w:rPr>
          <w:rFonts w:ascii="Times New Roman" w:hAnsi="Times New Roman" w:cs="Times New Roman"/>
          <w:kern w:val="2"/>
          <w:sz w:val="28"/>
          <w:szCs w:val="28"/>
          <w:lang w:val="uk-UA"/>
        </w:rPr>
        <w:tab/>
      </w:r>
      <w:r w:rsidRPr="004A4E85">
        <w:rPr>
          <w:rFonts w:ascii="Times New Roman" w:hAnsi="Times New Roman" w:cs="Times New Roman"/>
          <w:kern w:val="2"/>
          <w:sz w:val="28"/>
          <w:szCs w:val="28"/>
          <w:lang w:val="uk-UA"/>
        </w:rPr>
        <w:tab/>
        <w:t xml:space="preserve">                  Е.Н.</w:t>
      </w:r>
      <w:r w:rsidRPr="004A4E85">
        <w:rPr>
          <w:rFonts w:ascii="Times New Roman" w:hAnsi="Times New Roman" w:cs="Times New Roman"/>
          <w:kern w:val="2"/>
          <w:sz w:val="28"/>
          <w:szCs w:val="28"/>
          <w:lang w:val="uk-UA"/>
        </w:rPr>
        <w:t>Андрухова</w:t>
      </w:r>
    </w:p>
    <w:p w:rsidR="00D35C26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CA6"/>
    <w:rsid w:val="002F7CA6"/>
    <w:rsid w:val="003218CC"/>
    <w:rsid w:val="004A4E85"/>
    <w:rsid w:val="00D35C2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4E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218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218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