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№2-26-444/2025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9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>
        <w:rPr>
          <w:rFonts w:ascii="Times New Roman" w:eastAsia="Times New Roman" w:hAnsi="Times New Roman" w:cs="Times New Roman"/>
          <w:sz w:val="28"/>
          <w:szCs w:val="28"/>
        </w:rPr>
        <w:t>Товарищества собственников недвижимости «</w:t>
      </w:r>
      <w:r>
        <w:rPr>
          <w:rFonts w:ascii="Times New Roman" w:eastAsia="Times New Roman" w:hAnsi="Times New Roman" w:cs="Times New Roman"/>
          <w:sz w:val="28"/>
          <w:szCs w:val="28"/>
        </w:rPr>
        <w:t>Альма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буш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629616148grp-17rplc-8"/>
          <w:rFonts w:ascii="Times New Roman" w:eastAsia="Times New Roman" w:hAnsi="Times New Roman" w:cs="Times New Roman"/>
          <w:sz w:val="28"/>
          <w:szCs w:val="28"/>
        </w:rPr>
        <w:t>У.И.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Товарищества собственников недвижимости «</w:t>
      </w:r>
      <w:r>
        <w:rPr>
          <w:rFonts w:ascii="Times New Roman" w:eastAsia="Times New Roman" w:hAnsi="Times New Roman" w:cs="Times New Roman"/>
          <w:sz w:val="28"/>
          <w:szCs w:val="28"/>
        </w:rPr>
        <w:t>Альма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Бубушеву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629616148grp-17rplc-9"/>
          <w:rFonts w:ascii="Times New Roman" w:eastAsia="Times New Roman" w:hAnsi="Times New Roman" w:cs="Times New Roman"/>
          <w:sz w:val="28"/>
          <w:szCs w:val="28"/>
        </w:rPr>
        <w:t>У.И.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Бубушев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Исметович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урож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УзССР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rPr>
          <w:rStyle w:val="cat-Addressgrp-4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Товарищества собственников недвижимости «</w:t>
      </w:r>
      <w:r>
        <w:rPr>
          <w:rFonts w:ascii="Times New Roman" w:eastAsia="Times New Roman" w:hAnsi="Times New Roman" w:cs="Times New Roman"/>
          <w:sz w:val="28"/>
          <w:szCs w:val="28"/>
        </w:rPr>
        <w:t>Альма</w:t>
      </w:r>
      <w:r>
        <w:rPr>
          <w:rFonts w:ascii="Times New Roman" w:eastAsia="Times New Roman" w:hAnsi="Times New Roman" w:cs="Times New Roman"/>
          <w:sz w:val="28"/>
          <w:szCs w:val="28"/>
        </w:rPr>
        <w:t>» (ОГРН 1159102</w:t>
      </w:r>
      <w:r>
        <w:rPr>
          <w:rFonts w:ascii="Times New Roman" w:eastAsia="Times New Roman" w:hAnsi="Times New Roman" w:cs="Times New Roman"/>
          <w:sz w:val="28"/>
          <w:szCs w:val="28"/>
        </w:rPr>
        <w:t>059533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15rplc-1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КПП 910401001) сумму задолженности по оплате расходов на содержание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имущества многоквартирного жилого дома за период с </w:t>
      </w:r>
      <w:r>
        <w:rPr>
          <w:rStyle w:val="cat-Dategrp-6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7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1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по уплате государственной пошлины в размере </w:t>
      </w:r>
      <w:r>
        <w:rPr>
          <w:rStyle w:val="cat-Sumgrp-12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 сумме </w:t>
      </w:r>
      <w:r>
        <w:rPr>
          <w:rStyle w:val="cat-Sumgrp-13rplc-1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2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2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22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месячный срок.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Style w:val="cat-FIOgrp-10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UserDefined629616148grp-17rplc-8">
    <w:name w:val="cat-UserDefined629616148 grp-17 rplc-8"/>
    <w:basedOn w:val="DefaultParagraphFont"/>
  </w:style>
  <w:style w:type="character" w:customStyle="1" w:styleId="cat-UserDefined629616148grp-17rplc-9">
    <w:name w:val="cat-UserDefined629616148 grp-17 rplc-9"/>
    <w:basedOn w:val="DefaultParagraphFont"/>
  </w:style>
  <w:style w:type="character" w:customStyle="1" w:styleId="cat-ExternalSystemDefinedgrp-16rplc-10">
    <w:name w:val="cat-ExternalSystemDefined grp-16 rplc-10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PhoneNumbergrp-15rplc-14">
    <w:name w:val="cat-PhoneNumber grp-15 rplc-14"/>
    <w:basedOn w:val="DefaultParagraphFont"/>
  </w:style>
  <w:style w:type="character" w:customStyle="1" w:styleId="cat-Dategrp-6rplc-15">
    <w:name w:val="cat-Date grp-6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Sumgrp-11rplc-17">
    <w:name w:val="cat-Sum grp-11 rplc-17"/>
    <w:basedOn w:val="DefaultParagraphFont"/>
  </w:style>
  <w:style w:type="character" w:customStyle="1" w:styleId="cat-Sumgrp-12rplc-18">
    <w:name w:val="cat-Sum grp-12 rplc-18"/>
    <w:basedOn w:val="DefaultParagraphFont"/>
  </w:style>
  <w:style w:type="character" w:customStyle="1" w:styleId="cat-Sumgrp-13rplc-19">
    <w:name w:val="cat-Sum grp-13 rplc-19"/>
    <w:basedOn w:val="DefaultParagraphFont"/>
  </w:style>
  <w:style w:type="character" w:customStyle="1" w:styleId="cat-Addressgrp-1rplc-20">
    <w:name w:val="cat-Address grp-1 rplc-20"/>
    <w:basedOn w:val="DefaultParagraphFont"/>
  </w:style>
  <w:style w:type="character" w:customStyle="1" w:styleId="cat-Addressgrp-2rplc-21">
    <w:name w:val="cat-Address grp-2 rplc-21"/>
    <w:basedOn w:val="DefaultParagraphFont"/>
  </w:style>
  <w:style w:type="character" w:customStyle="1" w:styleId="cat-Addressgrp-1rplc-22">
    <w:name w:val="cat-Address grp-1 rplc-22"/>
    <w:basedOn w:val="DefaultParagraphFont"/>
  </w:style>
  <w:style w:type="character" w:customStyle="1" w:styleId="cat-FIOgrp-10rplc-23">
    <w:name w:val="cat-FIO grp-10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