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BA6" w:rsidP="0051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Дело № 2-26-613/2023</w:t>
      </w:r>
    </w:p>
    <w:p w:rsidR="00513BA6" w:rsidP="0051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13BA6" w:rsidP="00513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513BA6" w:rsidP="00513B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513BA6" w:rsidP="00513B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13BA6" w:rsidP="00513B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10 августа 2023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        г. Бахчисарай</w:t>
      </w:r>
    </w:p>
    <w:p w:rsidR="00513BA6" w:rsidP="00513B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Е.Н., </w:t>
      </w:r>
      <w:r w:rsidRPr="00513BA6">
        <w:rPr>
          <w:rFonts w:ascii="Times New Roman" w:hAnsi="Times New Roman" w:cs="Times New Roman"/>
          <w:kern w:val="2"/>
          <w:sz w:val="28"/>
          <w:szCs w:val="28"/>
        </w:rPr>
        <w:t xml:space="preserve">при ведении протокола судебного заседания помощником мирового судьи – </w:t>
      </w:r>
      <w:r w:rsidRPr="00513BA6">
        <w:rPr>
          <w:rFonts w:ascii="Times New Roman" w:hAnsi="Times New Roman" w:cs="Times New Roman"/>
          <w:kern w:val="2"/>
          <w:sz w:val="28"/>
          <w:szCs w:val="28"/>
        </w:rPr>
        <w:t>Жуган</w:t>
      </w:r>
      <w:r w:rsidRPr="00513BA6">
        <w:rPr>
          <w:rFonts w:ascii="Times New Roman" w:hAnsi="Times New Roman" w:cs="Times New Roman"/>
          <w:kern w:val="2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513BA6" w:rsidP="0051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Акционерного общества «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Боровицкое страховое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общество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к 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Симоняну С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вз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ыскании денежных сре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дств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орядке 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суб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га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ции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, </w:t>
      </w:r>
    </w:p>
    <w:p w:rsidR="00513BA6" w:rsidP="0051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513BA6" w:rsidP="0051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>Акционерного общества «Боровицкое страховое общество» к Симонян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 xml:space="preserve"> о взыскании денежных сре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>дств в п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>орядке суброгации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 удовлетворить.</w:t>
      </w:r>
    </w:p>
    <w:p w:rsidR="00513BA6" w:rsidP="0051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Симоняна С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kern w:val="2"/>
          <w:sz w:val="28"/>
          <w:szCs w:val="28"/>
        </w:rPr>
        <w:t>урож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, зарегистрированно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 проживающе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 адресу: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в пользу Акционерного общества 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 xml:space="preserve">«Боровицкое страховое общество»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>порядке суброгации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6CF8">
        <w:rPr>
          <w:rFonts w:ascii="Times New Roman" w:hAnsi="Times New Roman" w:cs="Times New Roman"/>
          <w:kern w:val="2"/>
          <w:sz w:val="28"/>
          <w:szCs w:val="28"/>
        </w:rPr>
        <w:t xml:space="preserve">денежные средства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размере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  <w:r w:rsidRPr="003B6CF8" w:rsidR="003B6C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рублей, </w:t>
      </w:r>
      <w:r w:rsidR="00712C77">
        <w:rPr>
          <w:rFonts w:ascii="Times New Roman" w:hAnsi="Times New Roman" w:cs="Times New Roman"/>
          <w:kern w:val="2"/>
          <w:sz w:val="28"/>
          <w:szCs w:val="28"/>
        </w:rPr>
        <w:t xml:space="preserve">почтовые расходы в размере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712C77">
        <w:rPr>
          <w:rFonts w:ascii="Times New Roman" w:hAnsi="Times New Roman" w:cs="Times New Roman"/>
          <w:kern w:val="2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расходы по оплате государственной пошлины в размере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а всего в сумме 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…</w:t>
      </w:r>
    </w:p>
    <w:p w:rsidR="00513BA6" w:rsidP="0051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Симоняна С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E266E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пользу Акционерного общества </w:t>
      </w:r>
      <w:r w:rsidRPr="003B6CF8">
        <w:rPr>
          <w:rFonts w:ascii="Times New Roman" w:hAnsi="Times New Roman" w:cs="Times New Roman"/>
          <w:kern w:val="2"/>
          <w:sz w:val="28"/>
          <w:szCs w:val="28"/>
        </w:rPr>
        <w:t>«Боровицкое страховое общество»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проценты за неисполнение денежного обязательства (ст. 395 ГК РФ) </w:t>
      </w:r>
      <w:r>
        <w:rPr>
          <w:rFonts w:ascii="Times New Roman" w:hAnsi="Times New Roman" w:cs="Times New Roman"/>
          <w:kern w:val="2"/>
          <w:sz w:val="28"/>
          <w:szCs w:val="28"/>
        </w:rPr>
        <w:t>с даты вступления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законную силу решения суда по день фактической уплаты задолженности.</w:t>
      </w:r>
    </w:p>
    <w:p w:rsidR="00513BA6" w:rsidP="0051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513BA6" w:rsidP="00513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513BA6" w:rsidP="00513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3BA6" w:rsidP="00513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3BA6" w:rsidP="00513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13BA6" w:rsidP="00513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513BA6" w:rsidP="00513BA6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Андрухова</w:t>
      </w:r>
    </w:p>
    <w:p w:rsidR="009F6DE7"/>
    <w:sectPr w:rsidSect="00513B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FC"/>
    <w:rsid w:val="003B6CF8"/>
    <w:rsid w:val="004108B4"/>
    <w:rsid w:val="00513BA6"/>
    <w:rsid w:val="00545AFC"/>
    <w:rsid w:val="00712C77"/>
    <w:rsid w:val="009F6DE7"/>
    <w:rsid w:val="00E26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