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3656" w:rsidRPr="00233656" w:rsidP="00233656">
      <w:pPr>
        <w:jc w:val="right"/>
        <w:rPr>
          <w:sz w:val="20"/>
          <w:szCs w:val="20"/>
        </w:rPr>
      </w:pPr>
      <w:r w:rsidRPr="00233656">
        <w:rPr>
          <w:sz w:val="20"/>
          <w:szCs w:val="20"/>
        </w:rPr>
        <w:t>Дело №2-28-88/2022</w:t>
      </w:r>
    </w:p>
    <w:p w:rsidR="00233656" w:rsidRPr="00233656" w:rsidP="00233656">
      <w:pPr>
        <w:jc w:val="right"/>
        <w:rPr>
          <w:sz w:val="20"/>
          <w:szCs w:val="20"/>
          <w:lang w:val="uk-UA" w:eastAsia="uk-UA"/>
        </w:rPr>
      </w:pPr>
    </w:p>
    <w:p w:rsidR="00233656" w:rsidRPr="00233656" w:rsidP="00233656">
      <w:pPr>
        <w:ind w:firstLine="0"/>
        <w:jc w:val="center"/>
        <w:rPr>
          <w:b/>
          <w:sz w:val="20"/>
          <w:szCs w:val="20"/>
        </w:rPr>
      </w:pPr>
      <w:r w:rsidRPr="00233656">
        <w:rPr>
          <w:b/>
          <w:sz w:val="20"/>
          <w:szCs w:val="20"/>
        </w:rPr>
        <w:t>Р</w:t>
      </w:r>
      <w:r w:rsidRPr="00233656">
        <w:rPr>
          <w:b/>
          <w:sz w:val="20"/>
          <w:szCs w:val="20"/>
        </w:rPr>
        <w:t xml:space="preserve"> Е Ш Е Н И Е</w:t>
      </w:r>
    </w:p>
    <w:p w:rsidR="00233656" w:rsidRPr="00233656" w:rsidP="00233656">
      <w:pPr>
        <w:ind w:firstLine="0"/>
        <w:jc w:val="center"/>
        <w:rPr>
          <w:b/>
          <w:sz w:val="20"/>
          <w:szCs w:val="20"/>
        </w:rPr>
      </w:pPr>
      <w:r w:rsidRPr="00233656">
        <w:rPr>
          <w:b/>
          <w:sz w:val="20"/>
          <w:szCs w:val="20"/>
        </w:rPr>
        <w:t>Именем Российской Федерации</w:t>
      </w:r>
    </w:p>
    <w:p w:rsidR="00233656" w:rsidRPr="00233656" w:rsidP="00233656">
      <w:pPr>
        <w:ind w:firstLine="0"/>
        <w:jc w:val="center"/>
        <w:rPr>
          <w:sz w:val="20"/>
          <w:szCs w:val="20"/>
        </w:rPr>
      </w:pPr>
      <w:r w:rsidRPr="00233656">
        <w:rPr>
          <w:sz w:val="20"/>
          <w:szCs w:val="20"/>
        </w:rPr>
        <w:t>Резолютивная часть</w:t>
      </w:r>
    </w:p>
    <w:p w:rsidR="00233656" w:rsidRPr="00233656" w:rsidP="00233656">
      <w:pPr>
        <w:ind w:firstLine="0"/>
        <w:rPr>
          <w:sz w:val="20"/>
          <w:szCs w:val="20"/>
        </w:rPr>
      </w:pPr>
      <w:r w:rsidRPr="00233656">
        <w:rPr>
          <w:sz w:val="20"/>
          <w:szCs w:val="20"/>
        </w:rPr>
        <w:t>05 апреля 2022 года                                                                             г. Бахчисарай</w:t>
      </w:r>
    </w:p>
    <w:p w:rsidR="00233656" w:rsidRPr="00233656" w:rsidP="00233656">
      <w:pPr>
        <w:rPr>
          <w:sz w:val="20"/>
          <w:szCs w:val="20"/>
        </w:rPr>
      </w:pPr>
    </w:p>
    <w:p w:rsidR="00233656" w:rsidRPr="00233656" w:rsidP="00233656">
      <w:pPr>
        <w:tabs>
          <w:tab w:val="left" w:pos="9309"/>
        </w:tabs>
        <w:ind w:firstLine="0"/>
        <w:rPr>
          <w:sz w:val="20"/>
          <w:szCs w:val="20"/>
        </w:rPr>
      </w:pPr>
      <w:r w:rsidRPr="00233656">
        <w:rPr>
          <w:sz w:val="20"/>
          <w:szCs w:val="20"/>
        </w:rPr>
        <w:t xml:space="preserve">         </w:t>
      </w:r>
      <w:r w:rsidRPr="00233656">
        <w:rPr>
          <w:sz w:val="20"/>
          <w:szCs w:val="20"/>
        </w:rPr>
        <w:t>И.о</w:t>
      </w:r>
      <w:r w:rsidRPr="00233656">
        <w:rPr>
          <w:sz w:val="20"/>
          <w:szCs w:val="20"/>
        </w:rPr>
        <w:t xml:space="preserve">. мирового судьи судебного участка № 28 Бахчисарайского судебного района (Бахчисарайского муниципального района) Республики Крым мировой судья судебного участка №29 Бахчисарайского судебного района (Бахчисарайский муниципальный район) Республики Крым, расположенного по адресу: 298400, Республика Крым,  г. Бахчисарай, ул. Фрунзе, д.36В, Черкашин А.Ю., при секретаре судебного заседания </w:t>
      </w:r>
      <w:r w:rsidRPr="00233656">
        <w:rPr>
          <w:sz w:val="20"/>
          <w:szCs w:val="20"/>
        </w:rPr>
        <w:t>Бейтулаевой</w:t>
      </w:r>
      <w:r w:rsidRPr="00233656">
        <w:rPr>
          <w:sz w:val="20"/>
          <w:szCs w:val="20"/>
        </w:rPr>
        <w:t xml:space="preserve"> А.Р., рассмотрев в открытом судебном заседании в г. Бахчисарай гражданское дело</w:t>
      </w:r>
      <w:r w:rsidRPr="00233656">
        <w:rPr>
          <w:sz w:val="20"/>
          <w:szCs w:val="20"/>
        </w:rPr>
        <w:t xml:space="preserve"> по исковому заявлению Общества с ограниченной ответственностью «КОНСТРУКТИВ» к </w:t>
      </w:r>
      <w:r w:rsidRPr="00233656">
        <w:rPr>
          <w:sz w:val="20"/>
          <w:szCs w:val="20"/>
        </w:rPr>
        <w:t>Неделковой</w:t>
      </w:r>
      <w:r w:rsidRPr="00233656">
        <w:rPr>
          <w:sz w:val="20"/>
          <w:szCs w:val="20"/>
        </w:rPr>
        <w:t xml:space="preserve"> Н.С. о взыскании задолженности по договору </w:t>
      </w:r>
      <w:r w:rsidRPr="00233656">
        <w:rPr>
          <w:sz w:val="20"/>
          <w:szCs w:val="20"/>
        </w:rPr>
        <w:t>микрозайма</w:t>
      </w:r>
      <w:r w:rsidRPr="00233656">
        <w:rPr>
          <w:sz w:val="20"/>
          <w:szCs w:val="20"/>
        </w:rPr>
        <w:t xml:space="preserve">, расходов по оплате государственной пошлины, </w:t>
      </w:r>
    </w:p>
    <w:p w:rsidR="00233656" w:rsidRPr="00233656" w:rsidP="00233656">
      <w:pPr>
        <w:rPr>
          <w:b/>
          <w:sz w:val="20"/>
          <w:szCs w:val="20"/>
        </w:rPr>
      </w:pPr>
    </w:p>
    <w:p w:rsidR="00233656" w:rsidRPr="00233656" w:rsidP="00233656">
      <w:pPr>
        <w:ind w:firstLine="0"/>
        <w:jc w:val="center"/>
        <w:rPr>
          <w:b/>
          <w:sz w:val="20"/>
          <w:szCs w:val="20"/>
        </w:rPr>
      </w:pPr>
      <w:r w:rsidRPr="00233656">
        <w:rPr>
          <w:b/>
          <w:sz w:val="20"/>
          <w:szCs w:val="20"/>
        </w:rPr>
        <w:t>Р</w:t>
      </w:r>
      <w:r w:rsidRPr="00233656">
        <w:rPr>
          <w:b/>
          <w:sz w:val="20"/>
          <w:szCs w:val="20"/>
        </w:rPr>
        <w:t xml:space="preserve"> Е Ш И Л:</w:t>
      </w:r>
    </w:p>
    <w:p w:rsidR="00233656" w:rsidRPr="00233656" w:rsidP="00233656">
      <w:pPr>
        <w:ind w:firstLine="708"/>
        <w:rPr>
          <w:sz w:val="20"/>
          <w:szCs w:val="20"/>
        </w:rPr>
      </w:pPr>
      <w:r w:rsidRPr="00233656">
        <w:rPr>
          <w:sz w:val="20"/>
          <w:szCs w:val="20"/>
        </w:rPr>
        <w:t>Исковые требования Общества с ограниченной ответственностью «КОНСТРУКТИВ» - удовлетворить.</w:t>
      </w:r>
    </w:p>
    <w:p w:rsidR="00233656" w:rsidRPr="00233656" w:rsidP="00233656">
      <w:pPr>
        <w:ind w:firstLine="708"/>
        <w:rPr>
          <w:sz w:val="20"/>
          <w:szCs w:val="20"/>
        </w:rPr>
      </w:pPr>
      <w:r w:rsidRPr="00233656">
        <w:rPr>
          <w:sz w:val="20"/>
          <w:szCs w:val="20"/>
        </w:rPr>
        <w:t xml:space="preserve">Взыскать с </w:t>
      </w:r>
      <w:r w:rsidRPr="00233656">
        <w:rPr>
          <w:sz w:val="20"/>
          <w:szCs w:val="20"/>
        </w:rPr>
        <w:t>Неделковой</w:t>
      </w:r>
      <w:r w:rsidRPr="00233656">
        <w:rPr>
          <w:sz w:val="20"/>
          <w:szCs w:val="20"/>
        </w:rPr>
        <w:t xml:space="preserve"> Н.С., </w:t>
      </w:r>
      <w:r w:rsidRPr="00233656">
        <w:rPr>
          <w:sz w:val="20"/>
          <w:szCs w:val="20"/>
        </w:rPr>
        <w:t>хххххххх</w:t>
      </w:r>
      <w:r w:rsidRPr="00233656">
        <w:rPr>
          <w:sz w:val="20"/>
          <w:szCs w:val="20"/>
        </w:rPr>
        <w:t xml:space="preserve">, в пользу Общества с ограниченной ответственностью «КОНСТРУКТИВ», сумму задолженности по Договору </w:t>
      </w:r>
      <w:r w:rsidRPr="00233656">
        <w:rPr>
          <w:sz w:val="20"/>
          <w:szCs w:val="20"/>
        </w:rPr>
        <w:t>микрозайма</w:t>
      </w:r>
      <w:r w:rsidRPr="00233656">
        <w:rPr>
          <w:sz w:val="20"/>
          <w:szCs w:val="20"/>
        </w:rPr>
        <w:t xml:space="preserve"> № 1654 от 18.12.2017 года в размере 12 000 (двенадцать тысяч) рублей 00 копеек; расходы по оплате государственной пошлины за подачу искового заявления в размере 480 (четыреста восемьдесят) рублей 00 копейки; а всего: 12 480 (двенадцать тысяч четыреста восемьдесят) рублей 00 копеек. </w:t>
      </w:r>
    </w:p>
    <w:p w:rsidR="00233656" w:rsidRPr="00233656" w:rsidP="00233656">
      <w:pPr>
        <w:ind w:firstLine="708"/>
        <w:rPr>
          <w:sz w:val="20"/>
          <w:szCs w:val="20"/>
        </w:rPr>
      </w:pPr>
      <w:r w:rsidRPr="00233656">
        <w:rPr>
          <w:sz w:val="20"/>
          <w:szCs w:val="20"/>
        </w:rPr>
        <w:t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33656" w:rsidRPr="00233656" w:rsidP="00233656">
      <w:pPr>
        <w:ind w:firstLine="708"/>
        <w:rPr>
          <w:sz w:val="20"/>
          <w:szCs w:val="20"/>
        </w:rPr>
      </w:pPr>
      <w:r w:rsidRPr="00233656">
        <w:rPr>
          <w:sz w:val="20"/>
          <w:szCs w:val="20"/>
        </w:rPr>
        <w:t>Решение может быть обжаловано в Бахчисарайский районный суд Республики Крым через мирового судью судебного участка №28 Бахчисарайского судебного района (Бахчисарайский муниципальный район) Республики Крым в течение месяца со дня принятия решения в окончательной форме.</w:t>
      </w:r>
    </w:p>
    <w:p w:rsidR="00233656" w:rsidRPr="00233656" w:rsidP="00233656">
      <w:pPr>
        <w:ind w:firstLine="851"/>
        <w:rPr>
          <w:sz w:val="20"/>
          <w:szCs w:val="20"/>
        </w:rPr>
      </w:pPr>
    </w:p>
    <w:p w:rsidR="00233656" w:rsidRPr="00233656" w:rsidP="00233656">
      <w:pPr>
        <w:ind w:firstLine="851"/>
        <w:rPr>
          <w:sz w:val="20"/>
          <w:szCs w:val="20"/>
        </w:rPr>
      </w:pPr>
    </w:p>
    <w:p w:rsidR="007D75CD" w:rsidRPr="00233656" w:rsidP="00233656">
      <w:pPr>
        <w:rPr>
          <w:sz w:val="20"/>
          <w:szCs w:val="20"/>
        </w:rPr>
      </w:pPr>
      <w:r w:rsidRPr="00233656">
        <w:rPr>
          <w:sz w:val="20"/>
          <w:szCs w:val="20"/>
        </w:rPr>
        <w:t xml:space="preserve">Мировой судья                     </w:t>
      </w:r>
      <w:r w:rsidRPr="00233656">
        <w:rPr>
          <w:sz w:val="20"/>
          <w:szCs w:val="20"/>
        </w:rPr>
        <w:tab/>
      </w:r>
      <w:r w:rsidRPr="00233656">
        <w:rPr>
          <w:sz w:val="20"/>
          <w:szCs w:val="20"/>
        </w:rPr>
        <w:tab/>
        <w:t xml:space="preserve">  </w:t>
      </w:r>
      <w:r w:rsidRPr="00233656">
        <w:rPr>
          <w:sz w:val="20"/>
          <w:szCs w:val="20"/>
        </w:rPr>
        <w:tab/>
      </w:r>
      <w:r w:rsidRPr="00233656">
        <w:rPr>
          <w:sz w:val="20"/>
          <w:szCs w:val="20"/>
        </w:rPr>
        <w:tab/>
        <w:t xml:space="preserve">              А.Ю. </w:t>
      </w:r>
      <w:r w:rsidRPr="00233656">
        <w:rPr>
          <w:sz w:val="20"/>
          <w:szCs w:val="20"/>
        </w:rPr>
        <w:t>Черкашин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56"/>
    <w:rsid w:val="00233656"/>
    <w:rsid w:val="007D75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65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