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A3E" w:rsidRPr="008B0A3E" w:rsidP="008B0A3E">
      <w:pPr>
        <w:jc w:val="right"/>
        <w:rPr>
          <w:b/>
          <w:bCs/>
          <w:sz w:val="16"/>
          <w:szCs w:val="16"/>
        </w:rPr>
      </w:pPr>
      <w:r w:rsidRPr="008B0A3E">
        <w:rPr>
          <w:b/>
          <w:bCs/>
          <w:sz w:val="16"/>
          <w:szCs w:val="16"/>
        </w:rPr>
        <w:t>Дело № 2-28-126/2022</w:t>
      </w:r>
    </w:p>
    <w:p w:rsidR="008B0A3E" w:rsidRPr="008B0A3E" w:rsidP="008B0A3E">
      <w:pPr>
        <w:jc w:val="right"/>
        <w:rPr>
          <w:b/>
          <w:bCs/>
          <w:sz w:val="16"/>
          <w:szCs w:val="16"/>
        </w:rPr>
      </w:pPr>
      <w:r w:rsidRPr="008B0A3E">
        <w:rPr>
          <w:b/>
          <w:bCs/>
          <w:sz w:val="16"/>
          <w:szCs w:val="16"/>
        </w:rPr>
        <w:t>УИД 91</w:t>
      </w:r>
      <w:r w:rsidRPr="008B0A3E">
        <w:rPr>
          <w:b/>
          <w:bCs/>
          <w:sz w:val="16"/>
          <w:szCs w:val="16"/>
          <w:lang w:val="en-US"/>
        </w:rPr>
        <w:t>MS</w:t>
      </w:r>
      <w:r w:rsidRPr="008B0A3E">
        <w:rPr>
          <w:b/>
          <w:bCs/>
          <w:sz w:val="16"/>
          <w:szCs w:val="16"/>
        </w:rPr>
        <w:t>0028-01-2022-000074-80</w:t>
      </w:r>
    </w:p>
    <w:p w:rsidR="008B0A3E" w:rsidRPr="008B0A3E" w:rsidP="008B0A3E">
      <w:pPr>
        <w:jc w:val="right"/>
        <w:rPr>
          <w:b/>
          <w:sz w:val="16"/>
          <w:szCs w:val="16"/>
        </w:rPr>
      </w:pPr>
      <w:r w:rsidRPr="008B0A3E">
        <w:rPr>
          <w:b/>
          <w:bCs/>
          <w:sz w:val="16"/>
          <w:szCs w:val="16"/>
        </w:rPr>
        <w:t xml:space="preserve"> </w:t>
      </w:r>
    </w:p>
    <w:p w:rsidR="008B0A3E" w:rsidRPr="008B0A3E" w:rsidP="008B0A3E">
      <w:pPr>
        <w:jc w:val="center"/>
        <w:rPr>
          <w:sz w:val="16"/>
          <w:szCs w:val="16"/>
        </w:rPr>
      </w:pPr>
      <w:r w:rsidRPr="008B0A3E">
        <w:rPr>
          <w:sz w:val="16"/>
          <w:szCs w:val="16"/>
        </w:rPr>
        <w:t>РЕШЕНИЕ</w:t>
      </w:r>
    </w:p>
    <w:p w:rsidR="008B0A3E" w:rsidRPr="008B0A3E" w:rsidP="008B0A3E">
      <w:pPr>
        <w:jc w:val="center"/>
        <w:rPr>
          <w:bCs/>
          <w:sz w:val="16"/>
          <w:szCs w:val="16"/>
        </w:rPr>
      </w:pPr>
      <w:r w:rsidRPr="008B0A3E">
        <w:rPr>
          <w:bCs/>
          <w:sz w:val="16"/>
          <w:szCs w:val="16"/>
        </w:rPr>
        <w:t>Именем Российской Федерации</w:t>
      </w:r>
    </w:p>
    <w:p w:rsidR="008B0A3E" w:rsidRPr="008B0A3E" w:rsidP="008B0A3E">
      <w:pPr>
        <w:jc w:val="center"/>
        <w:rPr>
          <w:bCs/>
          <w:sz w:val="16"/>
          <w:szCs w:val="16"/>
        </w:rPr>
      </w:pPr>
    </w:p>
    <w:p w:rsidR="008B0A3E" w:rsidRPr="008B0A3E" w:rsidP="008B0A3E">
      <w:pPr>
        <w:rPr>
          <w:bCs/>
          <w:sz w:val="16"/>
          <w:szCs w:val="16"/>
        </w:rPr>
      </w:pPr>
      <w:r w:rsidRPr="008B0A3E">
        <w:rPr>
          <w:bCs/>
          <w:sz w:val="16"/>
          <w:szCs w:val="16"/>
        </w:rPr>
        <w:t>(Мотивированное решение изготовлено 20 июня 2022 года)</w:t>
      </w:r>
    </w:p>
    <w:p w:rsidR="008B0A3E" w:rsidRPr="008B0A3E" w:rsidP="008B0A3E">
      <w:pPr>
        <w:jc w:val="center"/>
        <w:rPr>
          <w:bCs/>
          <w:sz w:val="16"/>
          <w:szCs w:val="16"/>
        </w:rPr>
      </w:pPr>
    </w:p>
    <w:p w:rsidR="008B0A3E" w:rsidRPr="008B0A3E" w:rsidP="008B0A3E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eastAsia="ru-RU"/>
        </w:rPr>
      </w:pPr>
      <w:r w:rsidRPr="008B0A3E">
        <w:rPr>
          <w:color w:val="000000"/>
          <w:sz w:val="16"/>
          <w:szCs w:val="16"/>
          <w:lang w:eastAsia="ru-RU"/>
        </w:rPr>
        <w:t xml:space="preserve">09 июня 2022 года </w:t>
      </w:r>
      <w:r w:rsidRPr="008B0A3E">
        <w:rPr>
          <w:color w:val="000000"/>
          <w:sz w:val="16"/>
          <w:szCs w:val="16"/>
          <w:lang w:eastAsia="ru-RU"/>
        </w:rPr>
        <w:tab/>
      </w:r>
      <w:r w:rsidRPr="008B0A3E">
        <w:rPr>
          <w:color w:val="000000"/>
          <w:sz w:val="16"/>
          <w:szCs w:val="16"/>
          <w:lang w:eastAsia="ru-RU"/>
        </w:rPr>
        <w:tab/>
      </w:r>
      <w:r w:rsidRPr="008B0A3E">
        <w:rPr>
          <w:color w:val="000000"/>
          <w:sz w:val="16"/>
          <w:szCs w:val="16"/>
          <w:lang w:eastAsia="ru-RU"/>
        </w:rPr>
        <w:tab/>
      </w:r>
      <w:r w:rsidRPr="008B0A3E">
        <w:rPr>
          <w:color w:val="000000"/>
          <w:sz w:val="16"/>
          <w:szCs w:val="16"/>
          <w:lang w:eastAsia="ru-RU"/>
        </w:rPr>
        <w:tab/>
      </w:r>
      <w:r w:rsidRPr="008B0A3E">
        <w:rPr>
          <w:color w:val="000000"/>
          <w:sz w:val="16"/>
          <w:szCs w:val="16"/>
          <w:lang w:eastAsia="ru-RU"/>
        </w:rPr>
        <w:tab/>
      </w:r>
      <w:r w:rsidRPr="008B0A3E">
        <w:rPr>
          <w:color w:val="000000"/>
          <w:sz w:val="16"/>
          <w:szCs w:val="16"/>
          <w:lang w:eastAsia="ru-RU"/>
        </w:rPr>
        <w:tab/>
      </w:r>
      <w:r w:rsidRPr="008B0A3E">
        <w:rPr>
          <w:color w:val="000000"/>
          <w:sz w:val="16"/>
          <w:szCs w:val="16"/>
          <w:lang w:eastAsia="ru-RU"/>
        </w:rPr>
        <w:tab/>
      </w:r>
      <w:r w:rsidRPr="008B0A3E">
        <w:rPr>
          <w:color w:val="000000"/>
          <w:sz w:val="16"/>
          <w:szCs w:val="16"/>
          <w:lang w:eastAsia="ru-RU"/>
        </w:rPr>
        <w:tab/>
        <w:t xml:space="preserve">     г. Ба</w:t>
      </w:r>
      <w:r w:rsidRPr="008B0A3E">
        <w:rPr>
          <w:color w:val="000000"/>
          <w:sz w:val="16"/>
          <w:szCs w:val="16"/>
          <w:lang w:eastAsia="ru-RU"/>
        </w:rPr>
        <w:t>х</w:t>
      </w:r>
      <w:r w:rsidRPr="008B0A3E">
        <w:rPr>
          <w:color w:val="000000"/>
          <w:sz w:val="16"/>
          <w:szCs w:val="16"/>
          <w:lang w:eastAsia="ru-RU"/>
        </w:rPr>
        <w:t xml:space="preserve">чисарай </w:t>
      </w:r>
      <w:r w:rsidRPr="008B0A3E">
        <w:rPr>
          <w:color w:val="000000"/>
          <w:sz w:val="16"/>
          <w:szCs w:val="16"/>
          <w:lang w:eastAsia="ru-RU"/>
        </w:rPr>
        <w:tab/>
      </w:r>
      <w:r w:rsidRPr="008B0A3E">
        <w:rPr>
          <w:color w:val="000000"/>
          <w:sz w:val="16"/>
          <w:szCs w:val="16"/>
          <w:lang w:eastAsia="ru-RU"/>
        </w:rPr>
        <w:tab/>
      </w:r>
      <w:r w:rsidRPr="008B0A3E">
        <w:rPr>
          <w:color w:val="000000"/>
          <w:sz w:val="16"/>
          <w:szCs w:val="16"/>
          <w:lang w:eastAsia="ru-RU"/>
        </w:rPr>
        <w:tab/>
        <w:t xml:space="preserve">      </w:t>
      </w:r>
      <w:r w:rsidRPr="008B0A3E">
        <w:rPr>
          <w:color w:val="000000"/>
          <w:sz w:val="16"/>
          <w:szCs w:val="16"/>
          <w:lang w:eastAsia="ru-RU"/>
        </w:rPr>
        <w:tab/>
        <w:t xml:space="preserve">                  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Мировой судья судебного участка № 28 Бахчисарайского судебного района (Бахчисара</w:t>
      </w:r>
      <w:r w:rsidRPr="008B0A3E">
        <w:rPr>
          <w:sz w:val="16"/>
          <w:szCs w:val="16"/>
        </w:rPr>
        <w:t>й</w:t>
      </w:r>
      <w:r w:rsidRPr="008B0A3E">
        <w:rPr>
          <w:sz w:val="16"/>
          <w:szCs w:val="16"/>
        </w:rPr>
        <w:t xml:space="preserve">ский муниципальный район) Республики Крым - </w:t>
      </w:r>
      <w:r w:rsidRPr="008B0A3E">
        <w:rPr>
          <w:sz w:val="16"/>
          <w:szCs w:val="16"/>
        </w:rPr>
        <w:t>Ваянова</w:t>
      </w:r>
      <w:r w:rsidRPr="008B0A3E">
        <w:rPr>
          <w:sz w:val="16"/>
          <w:szCs w:val="16"/>
        </w:rPr>
        <w:t xml:space="preserve"> Т.Н.,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при секретаре – </w:t>
      </w:r>
      <w:r w:rsidRPr="008B0A3E">
        <w:rPr>
          <w:sz w:val="16"/>
          <w:szCs w:val="16"/>
        </w:rPr>
        <w:t>Бейтулаевой</w:t>
      </w:r>
      <w:r w:rsidRPr="008B0A3E">
        <w:rPr>
          <w:sz w:val="16"/>
          <w:szCs w:val="16"/>
        </w:rPr>
        <w:t xml:space="preserve"> А.Р., 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 с участием: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ответчика – Князева В.И.,    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рассмотрев в открытом судебном заседании в г. Бахчисарае гражданское дело по исковому заявлению Муниципального унитарного предприятия муниципального образования городское поселение Бахчисарай Бахчисарайского района Ре</w:t>
      </w:r>
      <w:r w:rsidRPr="008B0A3E">
        <w:rPr>
          <w:sz w:val="16"/>
          <w:szCs w:val="16"/>
        </w:rPr>
        <w:t>с</w:t>
      </w:r>
      <w:r w:rsidRPr="008B0A3E">
        <w:rPr>
          <w:sz w:val="16"/>
          <w:szCs w:val="16"/>
        </w:rPr>
        <w:t>публики Крым «</w:t>
      </w:r>
      <w:r w:rsidRPr="008B0A3E">
        <w:rPr>
          <w:sz w:val="16"/>
          <w:szCs w:val="16"/>
        </w:rPr>
        <w:t>Ремонтно</w:t>
      </w:r>
      <w:r w:rsidRPr="008B0A3E">
        <w:rPr>
          <w:sz w:val="16"/>
          <w:szCs w:val="16"/>
        </w:rPr>
        <w:t xml:space="preserve"> - эксплуатационное предприятие» к Князеву </w:t>
      </w:r>
      <w:r w:rsidRPr="008B0A3E">
        <w:rPr>
          <w:sz w:val="16"/>
          <w:szCs w:val="16"/>
        </w:rPr>
        <w:t>В.И.</w:t>
      </w:r>
      <w:r w:rsidRPr="008B0A3E">
        <w:rPr>
          <w:sz w:val="16"/>
          <w:szCs w:val="16"/>
        </w:rPr>
        <w:t xml:space="preserve"> о взыскании задолженности по внесению задолженности обяз</w:t>
      </w:r>
      <w:r w:rsidRPr="008B0A3E">
        <w:rPr>
          <w:sz w:val="16"/>
          <w:szCs w:val="16"/>
        </w:rPr>
        <w:t>а</w:t>
      </w:r>
      <w:r w:rsidRPr="008B0A3E">
        <w:rPr>
          <w:sz w:val="16"/>
          <w:szCs w:val="16"/>
        </w:rPr>
        <w:t>тельных платежей, связанных с оплатой расходов на содержание и ремонт общего имущества многоквартирного жилого дома, третье лицо, не заявляющее самост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>ятельных требований, относительно</w:t>
      </w:r>
      <w:r w:rsidRPr="008B0A3E">
        <w:rPr>
          <w:sz w:val="16"/>
          <w:szCs w:val="16"/>
        </w:rPr>
        <w:t xml:space="preserve"> предмета спора: </w:t>
      </w:r>
      <w:r w:rsidRPr="008B0A3E">
        <w:rPr>
          <w:sz w:val="16"/>
          <w:szCs w:val="16"/>
        </w:rPr>
        <w:t>ххххххххххххх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B0A3E" w:rsidRPr="008B0A3E" w:rsidP="008B0A3E">
      <w:pPr>
        <w:autoSpaceDE w:val="0"/>
        <w:autoSpaceDN w:val="0"/>
        <w:adjustRightInd w:val="0"/>
        <w:ind w:firstLine="708"/>
        <w:jc w:val="center"/>
        <w:rPr>
          <w:sz w:val="16"/>
          <w:szCs w:val="16"/>
        </w:rPr>
      </w:pPr>
      <w:r w:rsidRPr="008B0A3E">
        <w:rPr>
          <w:sz w:val="16"/>
          <w:szCs w:val="16"/>
        </w:rPr>
        <w:t>УСТАНОВИЛ: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Муниципальное унитарное предприятие муниципального образования городское поселение Бахчисарай Бахчисарайского района Республики Крым «</w:t>
      </w:r>
      <w:r w:rsidRPr="008B0A3E">
        <w:rPr>
          <w:sz w:val="16"/>
          <w:szCs w:val="16"/>
        </w:rPr>
        <w:t>Р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монтно</w:t>
      </w:r>
      <w:r w:rsidRPr="008B0A3E">
        <w:rPr>
          <w:sz w:val="16"/>
          <w:szCs w:val="16"/>
        </w:rPr>
        <w:t xml:space="preserve"> - эксплуатационное предприятие» обратилось с исковым заявлением Князеву В.И. о взыскании задолженности по внесению обязательных платежей, связанных с оплатой расходов на содержание и ремонт общего имущества мног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 xml:space="preserve">квартирного жилого дома </w:t>
      </w:r>
      <w:r w:rsidRPr="008B0A3E">
        <w:rPr>
          <w:sz w:val="16"/>
          <w:szCs w:val="16"/>
        </w:rPr>
        <w:t>хххх</w:t>
      </w:r>
      <w:r w:rsidRPr="008B0A3E">
        <w:rPr>
          <w:sz w:val="16"/>
          <w:szCs w:val="16"/>
        </w:rPr>
        <w:t xml:space="preserve">, расположенного по адресу: </w:t>
      </w:r>
      <w:r w:rsidRPr="008B0A3E">
        <w:rPr>
          <w:sz w:val="16"/>
          <w:szCs w:val="16"/>
        </w:rPr>
        <w:t>хххххххххххххх</w:t>
      </w:r>
      <w:r w:rsidRPr="008B0A3E">
        <w:rPr>
          <w:sz w:val="16"/>
          <w:szCs w:val="16"/>
        </w:rPr>
        <w:t xml:space="preserve"> за период с 01 декабря 2008 года по 12 ноября 2020 г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 xml:space="preserve">да.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В обоснование своих доводов ссылаются на то, что Муниципальное унита</w:t>
      </w:r>
      <w:r w:rsidRPr="008B0A3E">
        <w:rPr>
          <w:sz w:val="16"/>
          <w:szCs w:val="16"/>
        </w:rPr>
        <w:t>р</w:t>
      </w:r>
      <w:r w:rsidRPr="008B0A3E">
        <w:rPr>
          <w:sz w:val="16"/>
          <w:szCs w:val="16"/>
        </w:rPr>
        <w:t>ное предприятие муниципального образования городское поселение Бахчисарай Бахчисарайского района Республики Крым «</w:t>
      </w:r>
      <w:r w:rsidRPr="008B0A3E">
        <w:rPr>
          <w:sz w:val="16"/>
          <w:szCs w:val="16"/>
        </w:rPr>
        <w:t>Ремонтно</w:t>
      </w:r>
      <w:r w:rsidRPr="008B0A3E">
        <w:rPr>
          <w:sz w:val="16"/>
          <w:szCs w:val="16"/>
        </w:rPr>
        <w:t xml:space="preserve"> - эксплуатационное предприятие» является управляющей компанией по обслуживанию и содержанию в</w:t>
      </w:r>
      <w:r w:rsidRPr="008B0A3E">
        <w:rPr>
          <w:sz w:val="16"/>
          <w:szCs w:val="16"/>
        </w:rPr>
        <w:t>ы</w:t>
      </w:r>
      <w:r w:rsidRPr="008B0A3E">
        <w:rPr>
          <w:sz w:val="16"/>
          <w:szCs w:val="16"/>
        </w:rPr>
        <w:t xml:space="preserve">шеуказанного многоквартирного дома на основании решения общего собрания собственников многоквартирного дома.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Задолженность ответчика по состоянию на 12 ноября 2020 года составляет </w:t>
      </w:r>
      <w:r w:rsidRPr="008B0A3E">
        <w:rPr>
          <w:sz w:val="16"/>
          <w:szCs w:val="16"/>
        </w:rPr>
        <w:t>ххххх</w:t>
      </w:r>
      <w:r w:rsidRPr="008B0A3E">
        <w:rPr>
          <w:sz w:val="16"/>
          <w:szCs w:val="16"/>
        </w:rPr>
        <w:t xml:space="preserve"> руб., что подтверждается карточкой расчета по лицевому счету                        № 0002336. Задолженность сформировалась за период с 01 декабря 2008 г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 xml:space="preserve">да по 12 ноября 2020 года. </w:t>
      </w:r>
      <w:r w:rsidRPr="008B0A3E">
        <w:rPr>
          <w:sz w:val="16"/>
          <w:szCs w:val="16"/>
        </w:rPr>
        <w:t>Оплата начисляется ежемесячно на жилую площадь в разм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 xml:space="preserve">ре 8,01 руб. за </w:t>
      </w:r>
      <w:r w:rsidRPr="008B0A3E">
        <w:rPr>
          <w:sz w:val="16"/>
          <w:szCs w:val="16"/>
        </w:rPr>
        <w:t>кв.м</w:t>
      </w:r>
      <w:r w:rsidRPr="008B0A3E">
        <w:rPr>
          <w:sz w:val="16"/>
          <w:szCs w:val="16"/>
        </w:rPr>
        <w:t xml:space="preserve">., общая площадь жилого помещения (квартиры) составляет 39.9 </w:t>
      </w:r>
      <w:r w:rsidRPr="008B0A3E">
        <w:rPr>
          <w:sz w:val="16"/>
          <w:szCs w:val="16"/>
        </w:rPr>
        <w:t>кв.м</w:t>
      </w:r>
      <w:r w:rsidRPr="008B0A3E">
        <w:rPr>
          <w:sz w:val="16"/>
          <w:szCs w:val="16"/>
        </w:rPr>
        <w:t>. В указанный тариф входит следующий пер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чень услуг и работ по МКД: водоснабжение на общедомовые нужды, обслуживание внутридомового газового оборудования (ВДГО), электроснабжение на общедомовые нужды, проведение дератизации (грызуны) и дезинсекции (насекомые), обслуживание дымовентиляционных каналов, ремонт конструктивных элементов, обслуживание внутр</w:t>
      </w:r>
      <w:r w:rsidRPr="008B0A3E">
        <w:rPr>
          <w:sz w:val="16"/>
          <w:szCs w:val="16"/>
        </w:rPr>
        <w:t>и</w:t>
      </w:r>
      <w:r w:rsidRPr="008B0A3E">
        <w:rPr>
          <w:sz w:val="16"/>
          <w:szCs w:val="16"/>
        </w:rPr>
        <w:t>домового</w:t>
      </w:r>
      <w:r w:rsidRPr="008B0A3E">
        <w:rPr>
          <w:sz w:val="16"/>
          <w:szCs w:val="16"/>
        </w:rPr>
        <w:t xml:space="preserve"> инженерного оборудования и технических устройств, санитарное с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>держание мест общего пользования, благоустройство придомовой территории. Образовавшаяся задолженность не погашена. К исковому заявлению и приложе</w:t>
      </w:r>
      <w:r w:rsidRPr="008B0A3E">
        <w:rPr>
          <w:sz w:val="16"/>
          <w:szCs w:val="16"/>
        </w:rPr>
        <w:t>н</w:t>
      </w:r>
      <w:r w:rsidRPr="008B0A3E">
        <w:rPr>
          <w:sz w:val="16"/>
          <w:szCs w:val="16"/>
        </w:rPr>
        <w:t>ных к ним документов, представлены расчеты задолженности с учетом произведенных начислений, исходя из площади квартиры о</w:t>
      </w:r>
      <w:r w:rsidRPr="008B0A3E">
        <w:rPr>
          <w:sz w:val="16"/>
          <w:szCs w:val="16"/>
        </w:rPr>
        <w:t>т</w:t>
      </w:r>
      <w:r w:rsidRPr="008B0A3E">
        <w:rPr>
          <w:sz w:val="16"/>
          <w:szCs w:val="16"/>
        </w:rPr>
        <w:t>ветчика.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До начала судебного заседания от представителя истца поступило заявление о рассмотрении дела без их участия.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В судебное заседание не явился представитель третьего лица, не заявля</w:t>
      </w:r>
      <w:r w:rsidRPr="008B0A3E">
        <w:rPr>
          <w:sz w:val="16"/>
          <w:szCs w:val="16"/>
        </w:rPr>
        <w:t>ю</w:t>
      </w:r>
      <w:r w:rsidRPr="008B0A3E">
        <w:rPr>
          <w:sz w:val="16"/>
          <w:szCs w:val="16"/>
        </w:rPr>
        <w:t xml:space="preserve">щего самостоятельных требований, относительно предмета спора: </w:t>
      </w:r>
      <w:r w:rsidRPr="008B0A3E">
        <w:rPr>
          <w:sz w:val="16"/>
          <w:szCs w:val="16"/>
        </w:rPr>
        <w:t>хххххх</w:t>
      </w:r>
      <w:r w:rsidRPr="008B0A3E">
        <w:rPr>
          <w:sz w:val="16"/>
          <w:szCs w:val="16"/>
        </w:rPr>
        <w:t xml:space="preserve">, о дате слушания дела извещены путем направления судебной повестки, которая вручена адресату 31 мая 2022 года, о причинах неявки суду не сообщили.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Информация о судебном заседании опубликована на сайте мирового судьи в </w:t>
      </w:r>
      <w:r w:rsidRPr="008B0A3E">
        <w:rPr>
          <w:sz w:val="16"/>
          <w:szCs w:val="16"/>
        </w:rPr>
        <w:t>ин-</w:t>
      </w:r>
      <w:r w:rsidRPr="008B0A3E">
        <w:rPr>
          <w:sz w:val="16"/>
          <w:szCs w:val="16"/>
        </w:rPr>
        <w:t>формационно</w:t>
      </w:r>
      <w:r w:rsidRPr="008B0A3E">
        <w:rPr>
          <w:sz w:val="16"/>
          <w:szCs w:val="16"/>
        </w:rPr>
        <w:t xml:space="preserve"> – телекоммуникационной сети «Интернет», который имеет о</w:t>
      </w:r>
      <w:r w:rsidRPr="008B0A3E">
        <w:rPr>
          <w:sz w:val="16"/>
          <w:szCs w:val="16"/>
        </w:rPr>
        <w:t>т</w:t>
      </w:r>
      <w:r w:rsidRPr="008B0A3E">
        <w:rPr>
          <w:sz w:val="16"/>
          <w:szCs w:val="16"/>
        </w:rPr>
        <w:t xml:space="preserve">крытый до-ступ для информирования граждан.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Ответчик  Князев В.И., не возражал о рассмотрении дела без участия выш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 xml:space="preserve">указанных лиц.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С учетом мнения ответчика, норм ст. 167 ГПК РФ, суд определил продо</w:t>
      </w:r>
      <w:r w:rsidRPr="008B0A3E">
        <w:rPr>
          <w:sz w:val="16"/>
          <w:szCs w:val="16"/>
        </w:rPr>
        <w:t>л</w:t>
      </w:r>
      <w:r w:rsidRPr="008B0A3E">
        <w:rPr>
          <w:sz w:val="16"/>
          <w:szCs w:val="16"/>
        </w:rPr>
        <w:t>жить рассмотрение дела без представителя истца, а также представителя третьего лица, не заявляющих самостоятельных тр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бований относительно предмета спора.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Ответчик Князев В.И., возражал против исковых требований, и ходата</w:t>
      </w:r>
      <w:r w:rsidRPr="008B0A3E">
        <w:rPr>
          <w:sz w:val="16"/>
          <w:szCs w:val="16"/>
        </w:rPr>
        <w:t>й</w:t>
      </w:r>
      <w:r w:rsidRPr="008B0A3E">
        <w:rPr>
          <w:sz w:val="16"/>
          <w:szCs w:val="16"/>
        </w:rPr>
        <w:t>ствовал о применении сроков исковой давности. При этом указал на то, что межу ответчиком и управляющей организацией не заключен договор на предоставл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ния услуг. Кроме того, обратил внимание суд на то, что ремонт дома не производился. Таким образом, взыскание задолженности по исковым требованиям является незаконной и н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 xml:space="preserve">обоснованной.    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Заслушав ответчика Князева В.И., исследовав и оценив имеющиеся в деле доказательства в их совокупности, суд приходит к выводу, что исковые требования подлежат частичному удовлетворению по сл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дующим основаниям.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Согласно ст. 2 ГПК РФ, задачами гражданского судопроизводства являются правильное и своевременное рассмотрение и разрешение гражданских дел в ц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лях защиты нарушенных или оспариваемых прав, свобод и законных интересов  граждан, организаций, прав и интересов Российской Федерации, субъектов Ро</w:t>
      </w:r>
      <w:r w:rsidRPr="008B0A3E">
        <w:rPr>
          <w:sz w:val="16"/>
          <w:szCs w:val="16"/>
        </w:rPr>
        <w:t>с</w:t>
      </w:r>
      <w:r w:rsidRPr="008B0A3E">
        <w:rPr>
          <w:sz w:val="16"/>
          <w:szCs w:val="16"/>
        </w:rPr>
        <w:t>сийской Федерации, муниципальных образований, других лиц, являющихся субъектами гражданских, трудовых или иных правоотношений. Гражданское суд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>производство должно способствовать укреплению законности и правопорядка, предупреждению правонарушений, формированию уважительного отн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 xml:space="preserve">шения к закону и суду. 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 </w:t>
      </w:r>
      <w:r w:rsidRPr="008B0A3E">
        <w:rPr>
          <w:sz w:val="16"/>
          <w:szCs w:val="16"/>
        </w:rPr>
        <w:t>В соответствии со ст. 210 ГК РФ, ч. 3 ст. 30 ЖК РФ,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</w:t>
      </w:r>
      <w:r w:rsidRPr="008B0A3E">
        <w:rPr>
          <w:sz w:val="16"/>
          <w:szCs w:val="16"/>
        </w:rPr>
        <w:t>т</w:t>
      </w:r>
      <w:r w:rsidRPr="008B0A3E">
        <w:rPr>
          <w:sz w:val="16"/>
          <w:szCs w:val="16"/>
        </w:rPr>
        <w:t>ствующем многоквартирном доме, а собственник комнаты в коммунальной квартире несет также бремя содержания о</w:t>
      </w:r>
      <w:r w:rsidRPr="008B0A3E">
        <w:rPr>
          <w:sz w:val="16"/>
          <w:szCs w:val="16"/>
        </w:rPr>
        <w:t>б</w:t>
      </w:r>
      <w:r w:rsidRPr="008B0A3E">
        <w:rPr>
          <w:sz w:val="16"/>
          <w:szCs w:val="16"/>
        </w:rPr>
        <w:t>щего имущества собственников комнат в такой квартире, если иное не предусмотрено федеральным законом или д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>говором.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В силу ст. 153 ЖК РФ, граждане обязаны своевременно и полностью вносить плату за жилое помещение и коммунальные услуги.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Согласно положениям </w:t>
      </w:r>
      <w:r w:rsidRPr="008B0A3E">
        <w:rPr>
          <w:sz w:val="16"/>
          <w:szCs w:val="16"/>
        </w:rPr>
        <w:t>ст.ст</w:t>
      </w:r>
      <w:r w:rsidRPr="008B0A3E">
        <w:rPr>
          <w:sz w:val="16"/>
          <w:szCs w:val="16"/>
        </w:rPr>
        <w:t>. 154 - 156 ЖК РФ, собственник помещения в многоквартирном доме обязан производить коммунальные платежи и нести расходы на содержание принадлежащего ему помещения, а также участвовать в ра</w:t>
      </w:r>
      <w:r w:rsidRPr="008B0A3E">
        <w:rPr>
          <w:sz w:val="16"/>
          <w:szCs w:val="16"/>
        </w:rPr>
        <w:t>с</w:t>
      </w:r>
      <w:r w:rsidRPr="008B0A3E">
        <w:rPr>
          <w:sz w:val="16"/>
          <w:szCs w:val="16"/>
        </w:rPr>
        <w:t>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 Плата за жилое помещение и коммунальные услуги для собственника пом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щения в многоквартирном доме включает в себя: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>квартирном доме;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2) взнос на капитальный ремонт;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3) плату за коммунальные услуги.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Исходя из общего принципа гражданского законодательства о несении со</w:t>
      </w:r>
      <w:r w:rsidRPr="008B0A3E">
        <w:rPr>
          <w:sz w:val="16"/>
          <w:szCs w:val="16"/>
        </w:rPr>
        <w:t>б</w:t>
      </w:r>
      <w:r w:rsidRPr="008B0A3E">
        <w:rPr>
          <w:sz w:val="16"/>
          <w:szCs w:val="16"/>
        </w:rPr>
        <w:t xml:space="preserve">ственником бремени </w:t>
      </w:r>
      <w:r w:rsidRPr="008B0A3E">
        <w:rPr>
          <w:sz w:val="16"/>
          <w:szCs w:val="16"/>
        </w:rPr>
        <w:t>содержания</w:t>
      </w:r>
      <w:r w:rsidRPr="008B0A3E">
        <w:rPr>
          <w:sz w:val="16"/>
          <w:szCs w:val="16"/>
        </w:rPr>
        <w:t xml:space="preserve"> принадлежащего ему имущества Жилищный кодекс Российской Федерации устанавливает для всех собственников жилых помещений в многоквартирном доме обязанность не только нести расходы на содержание принадлежащих им помещений, но и участвовать в расходах на содерж</w:t>
      </w:r>
      <w:r w:rsidRPr="008B0A3E">
        <w:rPr>
          <w:sz w:val="16"/>
          <w:szCs w:val="16"/>
        </w:rPr>
        <w:t>а</w:t>
      </w:r>
      <w:r w:rsidRPr="008B0A3E">
        <w:rPr>
          <w:sz w:val="16"/>
          <w:szCs w:val="16"/>
        </w:rPr>
        <w:t xml:space="preserve">ние общего имущества в многоквартирном доме соразмерно своей доле в праве общей собственности на это имущество путем </w:t>
      </w:r>
      <w:r w:rsidRPr="008B0A3E">
        <w:rPr>
          <w:sz w:val="16"/>
          <w:szCs w:val="16"/>
        </w:rPr>
        <w:t>внесения платы за содержание ж</w:t>
      </w:r>
      <w:r w:rsidRPr="008B0A3E">
        <w:rPr>
          <w:sz w:val="16"/>
          <w:szCs w:val="16"/>
        </w:rPr>
        <w:t>и</w:t>
      </w:r>
      <w:r w:rsidRPr="008B0A3E">
        <w:rPr>
          <w:sz w:val="16"/>
          <w:szCs w:val="16"/>
        </w:rPr>
        <w:t xml:space="preserve">лого помещения, т.е. за услуги, работы по управлению многоквартирным домом, за содержание и текущий ремонт общего имущества в многоквартирном доме, а также за коммунальные ресурсы, потребляемые при </w:t>
      </w:r>
      <w:r w:rsidRPr="008B0A3E">
        <w:rPr>
          <w:sz w:val="16"/>
          <w:szCs w:val="16"/>
        </w:rPr>
        <w:t>ис</w:t>
      </w:r>
      <w:r w:rsidRPr="008B0A3E">
        <w:rPr>
          <w:sz w:val="16"/>
          <w:szCs w:val="16"/>
        </w:rPr>
        <w:t>-пользовании и содерж</w:t>
      </w:r>
      <w:r w:rsidRPr="008B0A3E">
        <w:rPr>
          <w:sz w:val="16"/>
          <w:szCs w:val="16"/>
        </w:rPr>
        <w:t>а</w:t>
      </w:r>
      <w:r w:rsidRPr="008B0A3E">
        <w:rPr>
          <w:sz w:val="16"/>
          <w:szCs w:val="16"/>
        </w:rPr>
        <w:t>нии общего имущества, взносов на капитальный ремонт (ч. 3 ст. 30, ч. 1 ст. 39, п. 1 и 2 ч. 2 ст. 154, ч. 1 ст</w:t>
      </w:r>
      <w:r w:rsidRPr="008B0A3E">
        <w:rPr>
          <w:sz w:val="16"/>
          <w:szCs w:val="16"/>
        </w:rPr>
        <w:t>. 158).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Как следует из материалов дела, квартира № </w:t>
      </w:r>
      <w:r w:rsidRPr="008B0A3E">
        <w:rPr>
          <w:sz w:val="16"/>
          <w:szCs w:val="16"/>
        </w:rPr>
        <w:t>хххх</w:t>
      </w:r>
      <w:r w:rsidRPr="008B0A3E">
        <w:rPr>
          <w:sz w:val="16"/>
          <w:szCs w:val="16"/>
        </w:rPr>
        <w:t xml:space="preserve">, расположенная по </w:t>
      </w:r>
      <w:r w:rsidRPr="008B0A3E">
        <w:rPr>
          <w:sz w:val="16"/>
          <w:szCs w:val="16"/>
        </w:rPr>
        <w:t>адресу</w:t>
      </w:r>
      <w:r w:rsidRPr="008B0A3E">
        <w:rPr>
          <w:sz w:val="16"/>
          <w:szCs w:val="16"/>
        </w:rPr>
        <w:t>хххх</w:t>
      </w:r>
      <w:r w:rsidRPr="008B0A3E">
        <w:rPr>
          <w:sz w:val="16"/>
          <w:szCs w:val="16"/>
        </w:rPr>
        <w:t xml:space="preserve">, принадлежит на праве собственности Князеву </w:t>
      </w:r>
      <w:r w:rsidRPr="008B0A3E">
        <w:rPr>
          <w:sz w:val="16"/>
          <w:szCs w:val="16"/>
        </w:rPr>
        <w:t>В.И.</w:t>
      </w:r>
      <w:r w:rsidRPr="008B0A3E">
        <w:rPr>
          <w:sz w:val="16"/>
          <w:szCs w:val="16"/>
        </w:rPr>
        <w:t>, о чем свидетельствуют данные предоставленные из Фил</w:t>
      </w:r>
      <w:r w:rsidRPr="008B0A3E">
        <w:rPr>
          <w:sz w:val="16"/>
          <w:szCs w:val="16"/>
        </w:rPr>
        <w:t>и</w:t>
      </w:r>
      <w:r w:rsidRPr="008B0A3E">
        <w:rPr>
          <w:sz w:val="16"/>
          <w:szCs w:val="16"/>
        </w:rPr>
        <w:t xml:space="preserve">ала государственного унитарного предприятия Республики Крым «Крым БТИ» в    г. Симферополе.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В ходе судебного разбирательства ответчик подтвердил право собственн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 xml:space="preserve">сти и фактическое проживание в вышеуказанной квартире.    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Судом установлено, что Муниципальное унитарное предприятие муниц</w:t>
      </w:r>
      <w:r w:rsidRPr="008B0A3E">
        <w:rPr>
          <w:sz w:val="16"/>
          <w:szCs w:val="16"/>
        </w:rPr>
        <w:t>и</w:t>
      </w:r>
      <w:r w:rsidRPr="008B0A3E">
        <w:rPr>
          <w:sz w:val="16"/>
          <w:szCs w:val="16"/>
        </w:rPr>
        <w:t>пального образования городское поселение Бахчисарай Бахчисарайского района Республики Крым «</w:t>
      </w:r>
      <w:r w:rsidRPr="008B0A3E">
        <w:rPr>
          <w:sz w:val="16"/>
          <w:szCs w:val="16"/>
        </w:rPr>
        <w:t>Ремонтно</w:t>
      </w:r>
      <w:r w:rsidRPr="008B0A3E">
        <w:rPr>
          <w:sz w:val="16"/>
          <w:szCs w:val="16"/>
        </w:rPr>
        <w:t xml:space="preserve"> - эксплуатационное предприятие» осуществляет управление многоквартирным домом по адресу: </w:t>
      </w:r>
      <w:r w:rsidRPr="008B0A3E">
        <w:rPr>
          <w:sz w:val="16"/>
          <w:szCs w:val="16"/>
        </w:rPr>
        <w:t>ул</w:t>
      </w:r>
      <w:r w:rsidRPr="008B0A3E">
        <w:rPr>
          <w:sz w:val="16"/>
          <w:szCs w:val="16"/>
        </w:rPr>
        <w:t>хххххххххх</w:t>
      </w:r>
      <w:r w:rsidRPr="008B0A3E">
        <w:rPr>
          <w:sz w:val="16"/>
          <w:szCs w:val="16"/>
        </w:rPr>
        <w:t>на</w:t>
      </w:r>
      <w:r w:rsidRPr="008B0A3E">
        <w:rPr>
          <w:sz w:val="16"/>
          <w:szCs w:val="16"/>
        </w:rPr>
        <w:t xml:space="preserve"> основании Договора управления многоквартирным домом     от 01 ноября 2015 года № 312, от  01 о</w:t>
      </w:r>
      <w:r w:rsidRPr="008B0A3E">
        <w:rPr>
          <w:sz w:val="16"/>
          <w:szCs w:val="16"/>
        </w:rPr>
        <w:t>к</w:t>
      </w:r>
      <w:r w:rsidRPr="008B0A3E">
        <w:rPr>
          <w:sz w:val="16"/>
          <w:szCs w:val="16"/>
        </w:rPr>
        <w:t>тября 2020 года № 602, заключенных на основании  решения общего собрания собственников помещений в многоква</w:t>
      </w:r>
      <w:r w:rsidRPr="008B0A3E">
        <w:rPr>
          <w:sz w:val="16"/>
          <w:szCs w:val="16"/>
        </w:rPr>
        <w:t>р</w:t>
      </w:r>
      <w:r w:rsidRPr="008B0A3E">
        <w:rPr>
          <w:sz w:val="16"/>
          <w:szCs w:val="16"/>
        </w:rPr>
        <w:t>тирном доме от 16 октября  2015 года, от 29</w:t>
      </w:r>
      <w:r w:rsidRPr="008B0A3E">
        <w:rPr>
          <w:sz w:val="16"/>
          <w:szCs w:val="16"/>
        </w:rPr>
        <w:t xml:space="preserve"> сентября 2017 года,                                         27 сентября 2020 года (</w:t>
      </w:r>
      <w:r w:rsidRPr="008B0A3E">
        <w:rPr>
          <w:sz w:val="16"/>
          <w:szCs w:val="16"/>
        </w:rPr>
        <w:t>л.д</w:t>
      </w:r>
      <w:r w:rsidRPr="008B0A3E">
        <w:rPr>
          <w:sz w:val="16"/>
          <w:szCs w:val="16"/>
        </w:rPr>
        <w:t>. 24, 26-27, 29-30, 33-35, 40-43). Начисление платы за текущий ремонт и обслуживание  многоквартирного дома ответчику производится, исходя из учетной площади ква</w:t>
      </w:r>
      <w:r w:rsidRPr="008B0A3E">
        <w:rPr>
          <w:sz w:val="16"/>
          <w:szCs w:val="16"/>
        </w:rPr>
        <w:t>р</w:t>
      </w:r>
      <w:r w:rsidRPr="008B0A3E">
        <w:rPr>
          <w:sz w:val="16"/>
          <w:szCs w:val="16"/>
        </w:rPr>
        <w:t xml:space="preserve">тиры.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Доводы ответчика о том, что им не было известно о данном решении общ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го собрания собственников помещений в многоквартирном доме, и считает его незаконным, не могут служить  основанием для отказа в иске, поскольку в уст</w:t>
      </w:r>
      <w:r w:rsidRPr="008B0A3E">
        <w:rPr>
          <w:sz w:val="16"/>
          <w:szCs w:val="16"/>
        </w:rPr>
        <w:t>а</w:t>
      </w:r>
      <w:r w:rsidRPr="008B0A3E">
        <w:rPr>
          <w:sz w:val="16"/>
          <w:szCs w:val="16"/>
        </w:rPr>
        <w:t>новленном законом порядке решение общего собрания собственников не оспор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но и не отменено.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Ответчик не производил оплату за содержание и текущий  ремонт мног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>квартирного дома за период с 01 декабря 2008 года по 12 ноября 2020 года, в р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 xml:space="preserve">зультате чего образовалась задолженность за указанный период в 20075,05 руб.        Правильность указанного расчета подтверждена материалами дела, ответчиком не опровергнута. 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В соответствии со ст. 56 Гражданского процессуального кодекса Российской Федерации,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ральным законом.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 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обязател</w:t>
      </w:r>
      <w:r w:rsidRPr="008B0A3E">
        <w:rPr>
          <w:sz w:val="16"/>
          <w:szCs w:val="16"/>
        </w:rPr>
        <w:t>ь</w:t>
      </w:r>
      <w:r w:rsidRPr="008B0A3E">
        <w:rPr>
          <w:sz w:val="16"/>
          <w:szCs w:val="16"/>
        </w:rPr>
        <w:t>ства и одностороннее изменение его условий не допускаются.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В качестве возражений на исковые требования ответчик заявил, что истец должным образом не выполняет свои обязанности по управлению </w:t>
      </w:r>
      <w:r w:rsidRPr="008B0A3E">
        <w:rPr>
          <w:sz w:val="16"/>
          <w:szCs w:val="16"/>
        </w:rPr>
        <w:t>многоквартиным</w:t>
      </w:r>
      <w:r w:rsidRPr="008B0A3E">
        <w:rPr>
          <w:sz w:val="16"/>
          <w:szCs w:val="16"/>
        </w:rPr>
        <w:t xml:space="preserve"> домом, в связи с чем, он не согласен с представленным расчетом о начисл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нии им задолженности. Однако</w:t>
      </w:r>
      <w:r w:rsidRPr="008B0A3E">
        <w:rPr>
          <w:sz w:val="16"/>
          <w:szCs w:val="16"/>
        </w:rPr>
        <w:t>,</w:t>
      </w:r>
      <w:r w:rsidRPr="008B0A3E">
        <w:rPr>
          <w:sz w:val="16"/>
          <w:szCs w:val="16"/>
        </w:rPr>
        <w:t xml:space="preserve"> в обоснование своих доводов ответчик не пре</w:t>
      </w:r>
      <w:r w:rsidRPr="008B0A3E">
        <w:rPr>
          <w:sz w:val="16"/>
          <w:szCs w:val="16"/>
        </w:rPr>
        <w:t>д</w:t>
      </w:r>
      <w:r w:rsidRPr="008B0A3E">
        <w:rPr>
          <w:sz w:val="16"/>
          <w:szCs w:val="16"/>
        </w:rPr>
        <w:t xml:space="preserve">ставил конкретных подтверждений ненадлежащего исполнения истцом своих обязанностей, также не представил свой </w:t>
      </w:r>
      <w:r w:rsidRPr="008B0A3E">
        <w:rPr>
          <w:sz w:val="16"/>
          <w:szCs w:val="16"/>
        </w:rPr>
        <w:t>контррасчет</w:t>
      </w:r>
      <w:r w:rsidRPr="008B0A3E">
        <w:rPr>
          <w:sz w:val="16"/>
          <w:szCs w:val="16"/>
        </w:rPr>
        <w:t xml:space="preserve"> задолженности. Таким образом, зая</w:t>
      </w:r>
      <w:r w:rsidRPr="008B0A3E">
        <w:rPr>
          <w:sz w:val="16"/>
          <w:szCs w:val="16"/>
        </w:rPr>
        <w:t>в</w:t>
      </w:r>
      <w:r w:rsidRPr="008B0A3E">
        <w:rPr>
          <w:sz w:val="16"/>
          <w:szCs w:val="16"/>
        </w:rPr>
        <w:t>ленные ответчиком доводы  не являются основанием для освобождения его от обязанности уплаты задолженности за содержание и текущий  ремонт многоква</w:t>
      </w:r>
      <w:r w:rsidRPr="008B0A3E">
        <w:rPr>
          <w:sz w:val="16"/>
          <w:szCs w:val="16"/>
        </w:rPr>
        <w:t>р</w:t>
      </w:r>
      <w:r w:rsidRPr="008B0A3E">
        <w:rPr>
          <w:sz w:val="16"/>
          <w:szCs w:val="16"/>
        </w:rPr>
        <w:t xml:space="preserve">тирного дома. 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ответчиком не опровергнут.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При рассмотрении дела ответчиком было заявлено ходатайство о примен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нии к требованиям истца срока исковой давности.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В соответствии с п. 1 ст. 196 Гражданского кодекса Российской Федерации общий срок исковой давности составляет три года со дня, определяемого в соо</w:t>
      </w:r>
      <w:r w:rsidRPr="008B0A3E">
        <w:rPr>
          <w:sz w:val="16"/>
          <w:szCs w:val="16"/>
        </w:rPr>
        <w:t>т</w:t>
      </w:r>
      <w:r w:rsidRPr="008B0A3E">
        <w:rPr>
          <w:sz w:val="16"/>
          <w:szCs w:val="16"/>
        </w:rPr>
        <w:t>ветствии со ст. 200 настоящего Кодекса.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Согласно п. 1 ст. 200 Гражданского кодекса Российской Федерации,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В соответствии с п. 1 ст. 192 Гражданского кодекса Российской Ф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дерации срок, исчисляемый годами, истекает в соответствующие месяц и число последн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го года срока.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Согласно п. 1, 2 ст. 199 Гражданского кодекса Российской Федерации тр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бование о защите нарушенного права принимается к рассмотрению судом незав</w:t>
      </w:r>
      <w:r w:rsidRPr="008B0A3E">
        <w:rPr>
          <w:sz w:val="16"/>
          <w:szCs w:val="16"/>
        </w:rPr>
        <w:t>и</w:t>
      </w:r>
      <w:r w:rsidRPr="008B0A3E">
        <w:rPr>
          <w:sz w:val="16"/>
          <w:szCs w:val="16"/>
        </w:rPr>
        <w:t>симо от истечения срока исковой давности.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По обязательствам с определенным сроком исполнения течение срока иск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>вой давности начинается по окончании срока исполнения.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Исковая давность применяется судом только по заявлению стороны в споре, сделанному до вынесения судом решения. Ответчик по делу заявил о пр</w:t>
      </w:r>
      <w:r w:rsidRPr="008B0A3E">
        <w:rPr>
          <w:sz w:val="16"/>
          <w:szCs w:val="16"/>
        </w:rPr>
        <w:t>и</w:t>
      </w:r>
      <w:r w:rsidRPr="008B0A3E">
        <w:rPr>
          <w:sz w:val="16"/>
          <w:szCs w:val="16"/>
        </w:rPr>
        <w:t xml:space="preserve">менении судом срока исковой давности.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Мировым судьей установлено, что Муниципальное унитарное предприятие муниципального образования городское поселение Бахчисарай Бахчисарайского района Республики Крым «</w:t>
      </w:r>
      <w:r w:rsidRPr="008B0A3E">
        <w:rPr>
          <w:sz w:val="16"/>
          <w:szCs w:val="16"/>
        </w:rPr>
        <w:t>Ремонтно</w:t>
      </w:r>
      <w:r w:rsidRPr="008B0A3E">
        <w:rPr>
          <w:sz w:val="16"/>
          <w:szCs w:val="16"/>
        </w:rPr>
        <w:t xml:space="preserve"> - эксплуатационное предприятие» в марте  2021  года обратилось с заявлением о вынесении судебного приказа о взыск</w:t>
      </w:r>
      <w:r w:rsidRPr="008B0A3E">
        <w:rPr>
          <w:sz w:val="16"/>
          <w:szCs w:val="16"/>
        </w:rPr>
        <w:t>а</w:t>
      </w:r>
      <w:r w:rsidRPr="008B0A3E">
        <w:rPr>
          <w:sz w:val="16"/>
          <w:szCs w:val="16"/>
        </w:rPr>
        <w:t xml:space="preserve">нии с ответчика задолженности за оказанные услуги.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06 апреля 2021 года мировым судьей судебного участка № 26 Бахчисара</w:t>
      </w:r>
      <w:r w:rsidRPr="008B0A3E">
        <w:rPr>
          <w:sz w:val="16"/>
          <w:szCs w:val="16"/>
        </w:rPr>
        <w:t>й</w:t>
      </w:r>
      <w:r w:rsidRPr="008B0A3E">
        <w:rPr>
          <w:sz w:val="16"/>
          <w:szCs w:val="16"/>
        </w:rPr>
        <w:t>ского судебного района (Бахчисарайский муниципальный район) Республики Крым вынесен судебный приказ о взыскании с Князева В.И. в пользу Муниц</w:t>
      </w:r>
      <w:r w:rsidRPr="008B0A3E">
        <w:rPr>
          <w:sz w:val="16"/>
          <w:szCs w:val="16"/>
        </w:rPr>
        <w:t>и</w:t>
      </w:r>
      <w:r w:rsidRPr="008B0A3E">
        <w:rPr>
          <w:sz w:val="16"/>
          <w:szCs w:val="16"/>
        </w:rPr>
        <w:t>пального унитарного предприятия муниципального образования городское пос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>ление Бахчисарай Бахчисарайского района Республики Крым «</w:t>
      </w:r>
      <w:r w:rsidRPr="008B0A3E">
        <w:rPr>
          <w:sz w:val="16"/>
          <w:szCs w:val="16"/>
        </w:rPr>
        <w:t>Ремонтно</w:t>
      </w:r>
      <w:r w:rsidRPr="008B0A3E">
        <w:rPr>
          <w:sz w:val="16"/>
          <w:szCs w:val="16"/>
        </w:rPr>
        <w:t xml:space="preserve"> - эксплуатационное предприятие» задолженности по оплате коммунальных услуг, соде</w:t>
      </w:r>
      <w:r w:rsidRPr="008B0A3E">
        <w:rPr>
          <w:sz w:val="16"/>
          <w:szCs w:val="16"/>
        </w:rPr>
        <w:t>р</w:t>
      </w:r>
      <w:r w:rsidRPr="008B0A3E">
        <w:rPr>
          <w:sz w:val="16"/>
          <w:szCs w:val="16"/>
        </w:rPr>
        <w:t>жанию и техническому обслуживанию многоквартирного дома, расходы на с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>держание общего имущества многоквартирного</w:t>
      </w:r>
      <w:r w:rsidRPr="008B0A3E">
        <w:rPr>
          <w:sz w:val="16"/>
          <w:szCs w:val="16"/>
        </w:rPr>
        <w:t xml:space="preserve"> дома за период с                                      01 ноября 2008 года по 12 ноября 2020 года. 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Определением мирового судьи судебного участка № 26 Бахчисарайского судебного района (Бахчисарайский муниципальный район) Республики Крым от 06 апреля 2021 года вышеуказанный судебный приказ отменен (л.д.18).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В соответствии с </w:t>
      </w:r>
      <w:r w:rsidRPr="008B0A3E">
        <w:rPr>
          <w:sz w:val="16"/>
          <w:szCs w:val="16"/>
        </w:rPr>
        <w:t>абз</w:t>
      </w:r>
      <w:r w:rsidRPr="008B0A3E">
        <w:rPr>
          <w:sz w:val="16"/>
          <w:szCs w:val="16"/>
        </w:rPr>
        <w:t>. 2 п. 41 постановления Пленума Верховного Суда Российской Федерации от 27 июня 2017 года № 22 «О некоторых вопросах рассмотрения судами споров по оплате коммунальных услуг и жилого помещения, зан</w:t>
      </w:r>
      <w:r w:rsidRPr="008B0A3E">
        <w:rPr>
          <w:sz w:val="16"/>
          <w:szCs w:val="16"/>
        </w:rPr>
        <w:t>и</w:t>
      </w:r>
      <w:r w:rsidRPr="008B0A3E">
        <w:rPr>
          <w:sz w:val="16"/>
          <w:szCs w:val="16"/>
        </w:rPr>
        <w:t>маемого гражданами в многоквартирном доме по договору социального найма ли принадлежащего им на праве собственности», к спорам, связанным с оплатой гражданами жилого помещения и коммунальных услуг, применяется общий</w:t>
      </w:r>
      <w:r w:rsidRPr="008B0A3E">
        <w:rPr>
          <w:sz w:val="16"/>
          <w:szCs w:val="16"/>
        </w:rPr>
        <w:t xml:space="preserve"> тре</w:t>
      </w:r>
      <w:r w:rsidRPr="008B0A3E">
        <w:rPr>
          <w:sz w:val="16"/>
          <w:szCs w:val="16"/>
        </w:rPr>
        <w:t>х</w:t>
      </w:r>
      <w:r w:rsidRPr="008B0A3E">
        <w:rPr>
          <w:sz w:val="16"/>
          <w:szCs w:val="16"/>
        </w:rPr>
        <w:t>летний срок исковой давности, исчисляемый со дня, когда лицо узнало или дол</w:t>
      </w:r>
      <w:r w:rsidRPr="008B0A3E">
        <w:rPr>
          <w:sz w:val="16"/>
          <w:szCs w:val="16"/>
        </w:rPr>
        <w:t>ж</w:t>
      </w:r>
      <w:r w:rsidRPr="008B0A3E">
        <w:rPr>
          <w:sz w:val="16"/>
          <w:szCs w:val="16"/>
        </w:rPr>
        <w:t>но было узнать о нарушении своего права и о том, кто является надлежащим ответчиком по иску о защите этого права (</w:t>
      </w:r>
      <w:r w:rsidRPr="008B0A3E">
        <w:rPr>
          <w:sz w:val="16"/>
          <w:szCs w:val="16"/>
        </w:rPr>
        <w:t>ст.ст</w:t>
      </w:r>
      <w:r w:rsidRPr="008B0A3E">
        <w:rPr>
          <w:sz w:val="16"/>
          <w:szCs w:val="16"/>
        </w:rPr>
        <w:t>. 196, 200 ГК РФ). Срок исковой да</w:t>
      </w:r>
      <w:r w:rsidRPr="008B0A3E">
        <w:rPr>
          <w:sz w:val="16"/>
          <w:szCs w:val="16"/>
        </w:rPr>
        <w:t>в</w:t>
      </w:r>
      <w:r w:rsidRPr="008B0A3E">
        <w:rPr>
          <w:sz w:val="16"/>
          <w:szCs w:val="16"/>
        </w:rPr>
        <w:t>ности по требованиям о взыскании задолженности по оплате жилого помещения и коммунальных услуг исчисляется отдельно по ка</w:t>
      </w:r>
      <w:r w:rsidRPr="008B0A3E">
        <w:rPr>
          <w:sz w:val="16"/>
          <w:szCs w:val="16"/>
        </w:rPr>
        <w:t>ж</w:t>
      </w:r>
      <w:r w:rsidRPr="008B0A3E">
        <w:rPr>
          <w:sz w:val="16"/>
          <w:szCs w:val="16"/>
        </w:rPr>
        <w:t>дому ежемесячному платежу (часть 1 статьи 155 ЖК РФ и пункт 2 статьи 200 ГК РФ).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В случае отмены судебного приказа, если </w:t>
      </w:r>
      <w:r w:rsidRPr="008B0A3E">
        <w:rPr>
          <w:sz w:val="16"/>
          <w:szCs w:val="16"/>
        </w:rPr>
        <w:t>неистекшая</w:t>
      </w:r>
      <w:r w:rsidRPr="008B0A3E">
        <w:rPr>
          <w:sz w:val="16"/>
          <w:szCs w:val="16"/>
        </w:rPr>
        <w:t xml:space="preserve"> часть срока исковой давности составляет менее шести месяцев, она удлиняется до шести месяцев (п.1 ст.6, п.3 ст.204 ГК РФ, абз.2 п.18 Пленума Верховного Суда Российской Федер</w:t>
      </w:r>
      <w:r w:rsidRPr="008B0A3E">
        <w:rPr>
          <w:sz w:val="16"/>
          <w:szCs w:val="16"/>
        </w:rPr>
        <w:t>а</w:t>
      </w:r>
      <w:r w:rsidRPr="008B0A3E">
        <w:rPr>
          <w:sz w:val="16"/>
          <w:szCs w:val="16"/>
        </w:rPr>
        <w:t>ции от 29 сентября 2015 года № 43 «О некоторых вопросах, связанных с примен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 xml:space="preserve">нием норм Гражданского кодекса Российской Федерации об исковой давности»). 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Материалами дела подтверждается, что Муниципальное унитарное пре</w:t>
      </w:r>
      <w:r w:rsidRPr="008B0A3E">
        <w:rPr>
          <w:sz w:val="16"/>
          <w:szCs w:val="16"/>
        </w:rPr>
        <w:t>д</w:t>
      </w:r>
      <w:r w:rsidRPr="008B0A3E">
        <w:rPr>
          <w:sz w:val="16"/>
          <w:szCs w:val="16"/>
        </w:rPr>
        <w:t>приятие муниципального образования городское поселение Бахчисарай Бахчисарайского района Республики Крым «</w:t>
      </w:r>
      <w:r w:rsidRPr="008B0A3E">
        <w:rPr>
          <w:sz w:val="16"/>
          <w:szCs w:val="16"/>
        </w:rPr>
        <w:t>Ремонтно</w:t>
      </w:r>
      <w:r w:rsidRPr="008B0A3E">
        <w:rPr>
          <w:sz w:val="16"/>
          <w:szCs w:val="16"/>
        </w:rPr>
        <w:t xml:space="preserve"> - эксплуатационное предпри</w:t>
      </w:r>
      <w:r w:rsidRPr="008B0A3E">
        <w:rPr>
          <w:sz w:val="16"/>
          <w:szCs w:val="16"/>
        </w:rPr>
        <w:t>я</w:t>
      </w:r>
      <w:r w:rsidRPr="008B0A3E">
        <w:rPr>
          <w:sz w:val="16"/>
          <w:szCs w:val="16"/>
        </w:rPr>
        <w:t>тие» обращалось к мировому судье с заявлением о вынесении судебного приказа о взыскании с Князева В.И. задолженности по оплате коммунальных услуг, содержанию и техническому обслуживанию многоквартирного дома, расходы на с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>держание общего имущества многоквартирного дома за период с                                      01 ноября 2008 года</w:t>
      </w:r>
      <w:r w:rsidRPr="008B0A3E">
        <w:rPr>
          <w:sz w:val="16"/>
          <w:szCs w:val="16"/>
        </w:rPr>
        <w:t xml:space="preserve"> по 12 ноября 2020 года. 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Судебный приказ отменен 06 а</w:t>
      </w:r>
      <w:r w:rsidRPr="008B0A3E">
        <w:rPr>
          <w:sz w:val="16"/>
          <w:szCs w:val="16"/>
        </w:rPr>
        <w:t>п</w:t>
      </w:r>
      <w:r w:rsidRPr="008B0A3E">
        <w:rPr>
          <w:sz w:val="16"/>
          <w:szCs w:val="16"/>
        </w:rPr>
        <w:t xml:space="preserve">реля 2021 года.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Таким образом, срок исковой давности по требованиям о начислении з</w:t>
      </w:r>
      <w:r w:rsidRPr="008B0A3E">
        <w:rPr>
          <w:sz w:val="16"/>
          <w:szCs w:val="16"/>
        </w:rPr>
        <w:t>а</w:t>
      </w:r>
      <w:r w:rsidRPr="008B0A3E">
        <w:rPr>
          <w:sz w:val="16"/>
          <w:szCs w:val="16"/>
        </w:rPr>
        <w:t>долженности по внесению задолженности обязательных платежей, связанных с оплатой расходов на содержание и ремонт общего имущества многоквартирного ж</w:t>
      </w:r>
      <w:r w:rsidRPr="008B0A3E">
        <w:rPr>
          <w:sz w:val="16"/>
          <w:szCs w:val="16"/>
        </w:rPr>
        <w:t>и</w:t>
      </w:r>
      <w:r w:rsidRPr="008B0A3E">
        <w:rPr>
          <w:sz w:val="16"/>
          <w:szCs w:val="16"/>
        </w:rPr>
        <w:t>лого за период с 01 декабря 2008 года по 31 декабря 2018 года истек и с учетом положений ч. 1 ст. 155 ЖК РФ задо</w:t>
      </w:r>
      <w:r w:rsidRPr="008B0A3E">
        <w:rPr>
          <w:sz w:val="16"/>
          <w:szCs w:val="16"/>
        </w:rPr>
        <w:t>л</w:t>
      </w:r>
      <w:r w:rsidRPr="008B0A3E">
        <w:rPr>
          <w:sz w:val="16"/>
          <w:szCs w:val="16"/>
        </w:rPr>
        <w:t xml:space="preserve">женность подлежит взысканию с                           01 января 2019 года.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Учитывая вышеизложенное, исковые требования подлежат частичному уд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>влетворению в части взыскания задолженности по внесению задолженности обязательных платежей, связанных с оплатой расходов на содержание и ремонт общего имущества многоквартирного жилого дома за период с 01 января 2019 года по 12 ноября 2020 года в размере 14552,45 руб. с ответчика, являющего собстве</w:t>
      </w:r>
      <w:r w:rsidRPr="008B0A3E">
        <w:rPr>
          <w:sz w:val="16"/>
          <w:szCs w:val="16"/>
        </w:rPr>
        <w:t>н</w:t>
      </w:r>
      <w:r w:rsidRPr="008B0A3E">
        <w:rPr>
          <w:sz w:val="16"/>
          <w:szCs w:val="16"/>
        </w:rPr>
        <w:t xml:space="preserve">ником квартиры.  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Руководствуясь положениями ч.1 ст.98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</w:t>
      </w:r>
      <w:r w:rsidRPr="008B0A3E">
        <w:rPr>
          <w:sz w:val="16"/>
          <w:szCs w:val="16"/>
        </w:rPr>
        <w:t>н</w:t>
      </w:r>
      <w:r w:rsidRPr="008B0A3E">
        <w:rPr>
          <w:sz w:val="16"/>
          <w:szCs w:val="16"/>
        </w:rPr>
        <w:t xml:space="preserve">ных ч.2 ст. 96 ГПК Российской Федерации.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На основании ст. 88 ГПК РФ, судебные расходы состоят из госуда</w:t>
      </w:r>
      <w:r w:rsidRPr="008B0A3E">
        <w:rPr>
          <w:sz w:val="16"/>
          <w:szCs w:val="16"/>
        </w:rPr>
        <w:t>р</w:t>
      </w:r>
      <w:r w:rsidRPr="008B0A3E">
        <w:rPr>
          <w:sz w:val="16"/>
          <w:szCs w:val="16"/>
        </w:rPr>
        <w:t xml:space="preserve">ственной пошлины и издержек, связанных с рассмотрением дела.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При таких обстоятельствах судебные расходы истца по оплате госуда</w:t>
      </w:r>
      <w:r w:rsidRPr="008B0A3E">
        <w:rPr>
          <w:sz w:val="16"/>
          <w:szCs w:val="16"/>
        </w:rPr>
        <w:t>р</w:t>
      </w:r>
      <w:r w:rsidRPr="008B0A3E">
        <w:rPr>
          <w:sz w:val="16"/>
          <w:szCs w:val="16"/>
        </w:rPr>
        <w:t>ственной пошлины в размере 582,00 руб. подлежат взысканию с ответчика с уч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 xml:space="preserve">том удовлетворенных исковых требований.           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  </w:t>
      </w:r>
      <w:r w:rsidRPr="008B0A3E">
        <w:rPr>
          <w:sz w:val="16"/>
          <w:szCs w:val="16"/>
        </w:rPr>
        <w:tab/>
        <w:t>Также истцом понесены расходы по отправке почтовой корреспонденции в размере 229,32 руб., которые подтверждаются кассовым чеком (л.д.69).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8B0A3E">
        <w:rPr>
          <w:color w:val="000000"/>
          <w:sz w:val="16"/>
          <w:szCs w:val="16"/>
          <w:lang w:eastAsia="ru-RU"/>
        </w:rPr>
        <w:t xml:space="preserve">Руководствуясь </w:t>
      </w:r>
      <w:r w:rsidRPr="008B0A3E">
        <w:rPr>
          <w:color w:val="000000"/>
          <w:sz w:val="16"/>
          <w:szCs w:val="16"/>
          <w:lang w:eastAsia="ru-RU"/>
        </w:rPr>
        <w:t>ст.ст</w:t>
      </w:r>
      <w:r w:rsidRPr="008B0A3E">
        <w:rPr>
          <w:color w:val="000000"/>
          <w:sz w:val="16"/>
          <w:szCs w:val="16"/>
          <w:lang w:eastAsia="ru-RU"/>
        </w:rPr>
        <w:t>. 88, 98, 194, 198, 199 ГПК Российской Федерации, м</w:t>
      </w:r>
      <w:r w:rsidRPr="008B0A3E">
        <w:rPr>
          <w:color w:val="000000"/>
          <w:sz w:val="16"/>
          <w:szCs w:val="16"/>
          <w:lang w:eastAsia="ru-RU"/>
        </w:rPr>
        <w:t>и</w:t>
      </w:r>
      <w:r w:rsidRPr="008B0A3E">
        <w:rPr>
          <w:color w:val="000000"/>
          <w:sz w:val="16"/>
          <w:szCs w:val="16"/>
          <w:lang w:eastAsia="ru-RU"/>
        </w:rPr>
        <w:t xml:space="preserve">ровой судья, -  </w:t>
      </w:r>
    </w:p>
    <w:p w:rsidR="008B0A3E" w:rsidRPr="008B0A3E" w:rsidP="008B0A3E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  <w:r w:rsidRPr="008B0A3E">
        <w:rPr>
          <w:color w:val="000000"/>
          <w:sz w:val="16"/>
          <w:szCs w:val="16"/>
          <w:lang w:eastAsia="ru-RU"/>
        </w:rPr>
        <w:t>РЕШИЛ:</w:t>
      </w:r>
    </w:p>
    <w:p w:rsidR="008B0A3E" w:rsidRPr="008B0A3E" w:rsidP="008B0A3E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  <w:r w:rsidRPr="008B0A3E">
        <w:rPr>
          <w:color w:val="000000"/>
          <w:sz w:val="16"/>
          <w:szCs w:val="16"/>
          <w:lang w:eastAsia="ru-RU"/>
        </w:rPr>
        <w:t xml:space="preserve">Исковое заявление </w:t>
      </w:r>
      <w:r w:rsidRPr="008B0A3E">
        <w:rPr>
          <w:sz w:val="16"/>
          <w:szCs w:val="16"/>
        </w:rPr>
        <w:t>Муниципального унитарного предприятия муниципальн</w:t>
      </w:r>
      <w:r w:rsidRPr="008B0A3E">
        <w:rPr>
          <w:sz w:val="16"/>
          <w:szCs w:val="16"/>
        </w:rPr>
        <w:t>о</w:t>
      </w:r>
      <w:r w:rsidRPr="008B0A3E">
        <w:rPr>
          <w:sz w:val="16"/>
          <w:szCs w:val="16"/>
        </w:rPr>
        <w:t>го образования городское поселение Бахчисарай Бахчисарайского района Респу</w:t>
      </w:r>
      <w:r w:rsidRPr="008B0A3E">
        <w:rPr>
          <w:sz w:val="16"/>
          <w:szCs w:val="16"/>
        </w:rPr>
        <w:t>б</w:t>
      </w:r>
      <w:r w:rsidRPr="008B0A3E">
        <w:rPr>
          <w:sz w:val="16"/>
          <w:szCs w:val="16"/>
        </w:rPr>
        <w:t>лики Крым «</w:t>
      </w:r>
      <w:r w:rsidRPr="008B0A3E">
        <w:rPr>
          <w:sz w:val="16"/>
          <w:szCs w:val="16"/>
        </w:rPr>
        <w:t>Ремонтно</w:t>
      </w:r>
      <w:r w:rsidRPr="008B0A3E">
        <w:rPr>
          <w:sz w:val="16"/>
          <w:szCs w:val="16"/>
        </w:rPr>
        <w:t xml:space="preserve"> - эксплуатационное предприятие» к Князеву </w:t>
      </w:r>
      <w:r w:rsidRPr="008B0A3E">
        <w:rPr>
          <w:sz w:val="16"/>
          <w:szCs w:val="16"/>
        </w:rPr>
        <w:t>В.И.</w:t>
      </w:r>
      <w:r w:rsidRPr="008B0A3E">
        <w:rPr>
          <w:sz w:val="16"/>
          <w:szCs w:val="16"/>
        </w:rPr>
        <w:t xml:space="preserve"> о взыскании задолженности по внесению задолженности обязател</w:t>
      </w:r>
      <w:r w:rsidRPr="008B0A3E">
        <w:rPr>
          <w:sz w:val="16"/>
          <w:szCs w:val="16"/>
        </w:rPr>
        <w:t>ь</w:t>
      </w:r>
      <w:r w:rsidRPr="008B0A3E">
        <w:rPr>
          <w:sz w:val="16"/>
          <w:szCs w:val="16"/>
        </w:rPr>
        <w:t xml:space="preserve">ных платежей, связанных с оплатой расходов на содержание и ремонт общего имущества многоквартирного жилого дома – </w:t>
      </w:r>
      <w:r w:rsidRPr="008B0A3E">
        <w:rPr>
          <w:color w:val="000000"/>
          <w:sz w:val="16"/>
          <w:szCs w:val="16"/>
          <w:lang w:eastAsia="ru-RU"/>
        </w:rPr>
        <w:t>удовл</w:t>
      </w:r>
      <w:r w:rsidRPr="008B0A3E">
        <w:rPr>
          <w:color w:val="000000"/>
          <w:sz w:val="16"/>
          <w:szCs w:val="16"/>
          <w:lang w:eastAsia="ru-RU"/>
        </w:rPr>
        <w:t>е</w:t>
      </w:r>
      <w:r w:rsidRPr="008B0A3E">
        <w:rPr>
          <w:color w:val="000000"/>
          <w:sz w:val="16"/>
          <w:szCs w:val="16"/>
          <w:lang w:eastAsia="ru-RU"/>
        </w:rPr>
        <w:t xml:space="preserve">творить частично.   </w:t>
      </w:r>
    </w:p>
    <w:p w:rsidR="008B0A3E" w:rsidRPr="008B0A3E" w:rsidP="008B0A3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  <w:r w:rsidRPr="008B0A3E">
        <w:rPr>
          <w:color w:val="000000"/>
          <w:sz w:val="16"/>
          <w:szCs w:val="16"/>
          <w:lang w:eastAsia="ru-RU"/>
        </w:rPr>
        <w:t xml:space="preserve">Взыскать с Князева </w:t>
      </w:r>
      <w:r w:rsidRPr="008B0A3E">
        <w:rPr>
          <w:color w:val="000000"/>
          <w:sz w:val="16"/>
          <w:szCs w:val="16"/>
          <w:lang w:eastAsia="ru-RU"/>
        </w:rPr>
        <w:t>В.И.</w:t>
      </w:r>
      <w:r w:rsidRPr="008B0A3E">
        <w:rPr>
          <w:color w:val="000000"/>
          <w:sz w:val="16"/>
          <w:szCs w:val="16"/>
          <w:lang w:eastAsia="ru-RU"/>
        </w:rPr>
        <w:t xml:space="preserve"> в пользу Муниципального унитарного предприятия муниципального образования городское поселение Бахчис</w:t>
      </w:r>
      <w:r w:rsidRPr="008B0A3E">
        <w:rPr>
          <w:color w:val="000000"/>
          <w:sz w:val="16"/>
          <w:szCs w:val="16"/>
          <w:lang w:eastAsia="ru-RU"/>
        </w:rPr>
        <w:t>а</w:t>
      </w:r>
      <w:r w:rsidRPr="008B0A3E">
        <w:rPr>
          <w:color w:val="000000"/>
          <w:sz w:val="16"/>
          <w:szCs w:val="16"/>
          <w:lang w:eastAsia="ru-RU"/>
        </w:rPr>
        <w:t>рай Бахчисарайского района Республики Крым «</w:t>
      </w:r>
      <w:r w:rsidRPr="008B0A3E">
        <w:rPr>
          <w:color w:val="000000"/>
          <w:sz w:val="16"/>
          <w:szCs w:val="16"/>
          <w:lang w:eastAsia="ru-RU"/>
        </w:rPr>
        <w:t>Ремонтно</w:t>
      </w:r>
      <w:r w:rsidRPr="008B0A3E">
        <w:rPr>
          <w:color w:val="000000"/>
          <w:sz w:val="16"/>
          <w:szCs w:val="16"/>
          <w:lang w:eastAsia="ru-RU"/>
        </w:rPr>
        <w:t xml:space="preserve"> - эксплуатационное предприятие» задолженность по внесению задолженности обязательных плат</w:t>
      </w:r>
      <w:r w:rsidRPr="008B0A3E">
        <w:rPr>
          <w:color w:val="000000"/>
          <w:sz w:val="16"/>
          <w:szCs w:val="16"/>
          <w:lang w:eastAsia="ru-RU"/>
        </w:rPr>
        <w:t>е</w:t>
      </w:r>
      <w:r w:rsidRPr="008B0A3E">
        <w:rPr>
          <w:color w:val="000000"/>
          <w:sz w:val="16"/>
          <w:szCs w:val="16"/>
          <w:lang w:eastAsia="ru-RU"/>
        </w:rPr>
        <w:t>жей, связанных с оплатой расходов на содержание и ремонт общего имущества многоквартирного жилого дома за пер</w:t>
      </w:r>
      <w:r w:rsidRPr="008B0A3E">
        <w:rPr>
          <w:color w:val="000000"/>
          <w:sz w:val="16"/>
          <w:szCs w:val="16"/>
          <w:lang w:eastAsia="ru-RU"/>
        </w:rPr>
        <w:t>и</w:t>
      </w:r>
      <w:r w:rsidRPr="008B0A3E">
        <w:rPr>
          <w:color w:val="000000"/>
          <w:sz w:val="16"/>
          <w:szCs w:val="16"/>
          <w:lang w:eastAsia="ru-RU"/>
        </w:rPr>
        <w:t xml:space="preserve">од с 01 января 2019 года по                               12 ноября 2020 года в размере 14552,45 руб. 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8B0A3E">
        <w:rPr>
          <w:color w:val="000000"/>
          <w:sz w:val="16"/>
          <w:szCs w:val="16"/>
          <w:lang w:eastAsia="ru-RU"/>
        </w:rPr>
        <w:t>В части удовлетворении исковых требований Муниципального унитарн</w:t>
      </w:r>
      <w:r w:rsidRPr="008B0A3E">
        <w:rPr>
          <w:color w:val="000000"/>
          <w:sz w:val="16"/>
          <w:szCs w:val="16"/>
          <w:lang w:eastAsia="ru-RU"/>
        </w:rPr>
        <w:t>о</w:t>
      </w:r>
      <w:r w:rsidRPr="008B0A3E">
        <w:rPr>
          <w:color w:val="000000"/>
          <w:sz w:val="16"/>
          <w:szCs w:val="16"/>
          <w:lang w:eastAsia="ru-RU"/>
        </w:rPr>
        <w:t>го предприятия муниципального образования городское поселение Бахчисарай Ба</w:t>
      </w:r>
      <w:r w:rsidRPr="008B0A3E">
        <w:rPr>
          <w:color w:val="000000"/>
          <w:sz w:val="16"/>
          <w:szCs w:val="16"/>
          <w:lang w:eastAsia="ru-RU"/>
        </w:rPr>
        <w:t>х</w:t>
      </w:r>
      <w:r w:rsidRPr="008B0A3E">
        <w:rPr>
          <w:color w:val="000000"/>
          <w:sz w:val="16"/>
          <w:szCs w:val="16"/>
          <w:lang w:eastAsia="ru-RU"/>
        </w:rPr>
        <w:t>чисарайского района Республики Крым «</w:t>
      </w:r>
      <w:r w:rsidRPr="008B0A3E">
        <w:rPr>
          <w:color w:val="000000"/>
          <w:sz w:val="16"/>
          <w:szCs w:val="16"/>
          <w:lang w:eastAsia="ru-RU"/>
        </w:rPr>
        <w:t>Ремонтно</w:t>
      </w:r>
      <w:r w:rsidRPr="008B0A3E">
        <w:rPr>
          <w:color w:val="000000"/>
          <w:sz w:val="16"/>
          <w:szCs w:val="16"/>
          <w:lang w:eastAsia="ru-RU"/>
        </w:rPr>
        <w:t xml:space="preserve"> - эксплуатационное предприятие» к </w:t>
      </w:r>
      <w:r w:rsidRPr="008B0A3E">
        <w:rPr>
          <w:sz w:val="16"/>
          <w:szCs w:val="16"/>
        </w:rPr>
        <w:t xml:space="preserve"> </w:t>
      </w:r>
      <w:r w:rsidRPr="008B0A3E">
        <w:rPr>
          <w:color w:val="000000"/>
          <w:sz w:val="16"/>
          <w:szCs w:val="16"/>
          <w:lang w:eastAsia="ru-RU"/>
        </w:rPr>
        <w:t xml:space="preserve">Князеву </w:t>
      </w:r>
      <w:r w:rsidRPr="008B0A3E">
        <w:rPr>
          <w:color w:val="000000"/>
          <w:sz w:val="16"/>
          <w:szCs w:val="16"/>
          <w:lang w:eastAsia="ru-RU"/>
        </w:rPr>
        <w:t>В.И,</w:t>
      </w:r>
      <w:r w:rsidRPr="008B0A3E">
        <w:rPr>
          <w:sz w:val="16"/>
          <w:szCs w:val="16"/>
        </w:rPr>
        <w:t xml:space="preserve"> </w:t>
      </w:r>
      <w:r w:rsidRPr="008B0A3E">
        <w:rPr>
          <w:color w:val="000000"/>
          <w:sz w:val="16"/>
          <w:szCs w:val="16"/>
          <w:lang w:eastAsia="ru-RU"/>
        </w:rPr>
        <w:t>о взыскании задолженности по внес</w:t>
      </w:r>
      <w:r w:rsidRPr="008B0A3E">
        <w:rPr>
          <w:color w:val="000000"/>
          <w:sz w:val="16"/>
          <w:szCs w:val="16"/>
          <w:lang w:eastAsia="ru-RU"/>
        </w:rPr>
        <w:t>е</w:t>
      </w:r>
      <w:r w:rsidRPr="008B0A3E">
        <w:rPr>
          <w:color w:val="000000"/>
          <w:sz w:val="16"/>
          <w:szCs w:val="16"/>
          <w:lang w:eastAsia="ru-RU"/>
        </w:rPr>
        <w:t>нию задолженности обязательных платежей, связанных с оплатой расходов на содержание и ремонт общего имущества мн</w:t>
      </w:r>
      <w:r w:rsidRPr="008B0A3E">
        <w:rPr>
          <w:color w:val="000000"/>
          <w:sz w:val="16"/>
          <w:szCs w:val="16"/>
          <w:lang w:eastAsia="ru-RU"/>
        </w:rPr>
        <w:t>о</w:t>
      </w:r>
      <w:r w:rsidRPr="008B0A3E">
        <w:rPr>
          <w:color w:val="000000"/>
          <w:sz w:val="16"/>
          <w:szCs w:val="16"/>
          <w:lang w:eastAsia="ru-RU"/>
        </w:rPr>
        <w:t>гоквартирного жилого дома за период с 01 декабря 2008 года по 31 декабря 2018 года, – отказать, в связи</w:t>
      </w:r>
      <w:r w:rsidRPr="008B0A3E">
        <w:rPr>
          <w:color w:val="000000"/>
          <w:sz w:val="16"/>
          <w:szCs w:val="16"/>
          <w:lang w:eastAsia="ru-RU"/>
        </w:rPr>
        <w:t xml:space="preserve"> с истечением срока исковой давности.  </w:t>
      </w:r>
    </w:p>
    <w:p w:rsidR="008B0A3E" w:rsidRPr="008B0A3E" w:rsidP="008B0A3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Взыскать с Князева </w:t>
      </w:r>
      <w:r w:rsidRPr="008B0A3E">
        <w:rPr>
          <w:sz w:val="16"/>
          <w:szCs w:val="16"/>
        </w:rPr>
        <w:t>В.И.</w:t>
      </w:r>
      <w:r w:rsidRPr="008B0A3E">
        <w:rPr>
          <w:sz w:val="16"/>
          <w:szCs w:val="16"/>
        </w:rPr>
        <w:t xml:space="preserve"> в пользу Муниципального ун</w:t>
      </w:r>
      <w:r w:rsidRPr="008B0A3E">
        <w:rPr>
          <w:sz w:val="16"/>
          <w:szCs w:val="16"/>
        </w:rPr>
        <w:t>и</w:t>
      </w:r>
      <w:r w:rsidRPr="008B0A3E">
        <w:rPr>
          <w:sz w:val="16"/>
          <w:szCs w:val="16"/>
        </w:rPr>
        <w:t>тарного предприятия муниципального образования городское поселение Бахчис</w:t>
      </w:r>
      <w:r w:rsidRPr="008B0A3E">
        <w:rPr>
          <w:sz w:val="16"/>
          <w:szCs w:val="16"/>
        </w:rPr>
        <w:t>а</w:t>
      </w:r>
      <w:r w:rsidRPr="008B0A3E">
        <w:rPr>
          <w:sz w:val="16"/>
          <w:szCs w:val="16"/>
        </w:rPr>
        <w:t>рай Бахчисарайского района Республики Крым «</w:t>
      </w:r>
      <w:r w:rsidRPr="008B0A3E">
        <w:rPr>
          <w:sz w:val="16"/>
          <w:szCs w:val="16"/>
        </w:rPr>
        <w:t>Ремонтно</w:t>
      </w:r>
      <w:r w:rsidRPr="008B0A3E">
        <w:rPr>
          <w:sz w:val="16"/>
          <w:szCs w:val="16"/>
        </w:rPr>
        <w:t xml:space="preserve"> - эксплуатационное предприятие»  расходы по оплате государственной пошлины в размере 582,00 руб., расходы по отправке почтовой корр</w:t>
      </w:r>
      <w:r w:rsidRPr="008B0A3E">
        <w:rPr>
          <w:sz w:val="16"/>
          <w:szCs w:val="16"/>
        </w:rPr>
        <w:t>е</w:t>
      </w:r>
      <w:r w:rsidRPr="008B0A3E">
        <w:rPr>
          <w:sz w:val="16"/>
          <w:szCs w:val="16"/>
        </w:rPr>
        <w:t xml:space="preserve">спонденции в размере 229,32 руб.    </w:t>
      </w:r>
    </w:p>
    <w:p w:rsidR="008B0A3E" w:rsidRPr="008B0A3E" w:rsidP="008B0A3E">
      <w:pPr>
        <w:ind w:firstLine="540"/>
        <w:jc w:val="both"/>
        <w:rPr>
          <w:color w:val="000000"/>
          <w:sz w:val="16"/>
          <w:szCs w:val="16"/>
          <w:lang w:eastAsia="ru-RU"/>
        </w:rPr>
      </w:pPr>
      <w:r w:rsidRPr="008B0A3E">
        <w:rPr>
          <w:color w:val="000000"/>
          <w:sz w:val="16"/>
          <w:szCs w:val="16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</w:t>
      </w:r>
      <w:r w:rsidRPr="008B0A3E">
        <w:rPr>
          <w:color w:val="000000"/>
          <w:sz w:val="16"/>
          <w:szCs w:val="16"/>
          <w:lang w:eastAsia="ru-RU"/>
        </w:rPr>
        <w:t>я</w:t>
      </w:r>
      <w:r w:rsidRPr="008B0A3E">
        <w:rPr>
          <w:color w:val="000000"/>
          <w:sz w:val="16"/>
          <w:szCs w:val="16"/>
          <w:lang w:eastAsia="ru-RU"/>
        </w:rPr>
        <w:t>тия решения в окончательной форме.</w:t>
      </w:r>
    </w:p>
    <w:p w:rsidR="008B0A3E" w:rsidRPr="008B0A3E" w:rsidP="008B0A3E">
      <w:pPr>
        <w:ind w:firstLine="540"/>
        <w:jc w:val="both"/>
        <w:rPr>
          <w:color w:val="000000"/>
          <w:sz w:val="16"/>
          <w:szCs w:val="16"/>
          <w:lang w:eastAsia="ru-RU"/>
        </w:rPr>
      </w:pPr>
      <w:r w:rsidRPr="008B0A3E">
        <w:rPr>
          <w:color w:val="000000"/>
          <w:sz w:val="16"/>
          <w:szCs w:val="16"/>
          <w:lang w:eastAsia="ru-RU"/>
        </w:rPr>
        <w:t>Разъяснить сторонам, что мировой судья может не составлять мотивирова</w:t>
      </w:r>
      <w:r w:rsidRPr="008B0A3E">
        <w:rPr>
          <w:color w:val="000000"/>
          <w:sz w:val="16"/>
          <w:szCs w:val="16"/>
          <w:lang w:eastAsia="ru-RU"/>
        </w:rPr>
        <w:t>н</w:t>
      </w:r>
      <w:r w:rsidRPr="008B0A3E">
        <w:rPr>
          <w:color w:val="000000"/>
          <w:sz w:val="16"/>
          <w:szCs w:val="16"/>
          <w:lang w:eastAsia="ru-RU"/>
        </w:rPr>
        <w:t>ное решение суда по рассмотренному им делу. При этом лица, участвующие в деле, их представители, впр</w:t>
      </w:r>
      <w:r w:rsidRPr="008B0A3E">
        <w:rPr>
          <w:color w:val="000000"/>
          <w:sz w:val="16"/>
          <w:szCs w:val="16"/>
          <w:lang w:eastAsia="ru-RU"/>
        </w:rPr>
        <w:t>а</w:t>
      </w:r>
      <w:r w:rsidRPr="008B0A3E">
        <w:rPr>
          <w:color w:val="000000"/>
          <w:sz w:val="16"/>
          <w:szCs w:val="16"/>
          <w:lang w:eastAsia="ru-RU"/>
        </w:rPr>
        <w:t>ве подать заявление о составлении мотивированного решения суда в течение трех дней со дня объявления резолютивной части реш</w:t>
      </w:r>
      <w:r w:rsidRPr="008B0A3E">
        <w:rPr>
          <w:color w:val="000000"/>
          <w:sz w:val="16"/>
          <w:szCs w:val="16"/>
          <w:lang w:eastAsia="ru-RU"/>
        </w:rPr>
        <w:t>е</w:t>
      </w:r>
      <w:r w:rsidRPr="008B0A3E">
        <w:rPr>
          <w:color w:val="000000"/>
          <w:sz w:val="16"/>
          <w:szCs w:val="16"/>
          <w:lang w:eastAsia="ru-RU"/>
        </w:rPr>
        <w:t>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</w:t>
      </w:r>
      <w:r w:rsidRPr="008B0A3E">
        <w:rPr>
          <w:color w:val="000000"/>
          <w:sz w:val="16"/>
          <w:szCs w:val="16"/>
          <w:lang w:eastAsia="ru-RU"/>
        </w:rPr>
        <w:t>о</w:t>
      </w:r>
      <w:r w:rsidRPr="008B0A3E">
        <w:rPr>
          <w:color w:val="000000"/>
          <w:sz w:val="16"/>
          <w:szCs w:val="16"/>
          <w:lang w:eastAsia="ru-RU"/>
        </w:rPr>
        <w:t>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8B0A3E">
        <w:rPr>
          <w:color w:val="000000"/>
          <w:sz w:val="16"/>
          <w:szCs w:val="16"/>
          <w:lang w:eastAsia="ru-RU"/>
        </w:rPr>
        <w:t>и</w:t>
      </w:r>
      <w:r w:rsidRPr="008B0A3E">
        <w:rPr>
          <w:color w:val="000000"/>
          <w:sz w:val="16"/>
          <w:szCs w:val="16"/>
          <w:lang w:eastAsia="ru-RU"/>
        </w:rPr>
        <w:t>вированного решения суда.</w:t>
      </w:r>
    </w:p>
    <w:p w:rsidR="008B0A3E" w:rsidRPr="008B0A3E" w:rsidP="008B0A3E">
      <w:pPr>
        <w:jc w:val="both"/>
        <w:rPr>
          <w:sz w:val="16"/>
          <w:szCs w:val="16"/>
        </w:rPr>
      </w:pPr>
    </w:p>
    <w:p w:rsidR="008B0A3E" w:rsidRPr="008B0A3E" w:rsidP="008B0A3E">
      <w:pPr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Мировой судья</w:t>
      </w:r>
      <w:r w:rsidRPr="008B0A3E">
        <w:rPr>
          <w:sz w:val="16"/>
          <w:szCs w:val="16"/>
        </w:rPr>
        <w:tab/>
      </w:r>
      <w:r w:rsidRPr="008B0A3E">
        <w:rPr>
          <w:sz w:val="16"/>
          <w:szCs w:val="16"/>
        </w:rPr>
        <w:tab/>
      </w:r>
      <w:r w:rsidRPr="008B0A3E">
        <w:rPr>
          <w:sz w:val="16"/>
          <w:szCs w:val="16"/>
        </w:rPr>
        <w:tab/>
        <w:t>/подпись/</w:t>
      </w:r>
      <w:r w:rsidRPr="008B0A3E">
        <w:rPr>
          <w:sz w:val="16"/>
          <w:szCs w:val="16"/>
        </w:rPr>
        <w:tab/>
      </w:r>
      <w:r w:rsidRPr="008B0A3E">
        <w:rPr>
          <w:sz w:val="16"/>
          <w:szCs w:val="16"/>
        </w:rPr>
        <w:tab/>
      </w:r>
      <w:r w:rsidRPr="008B0A3E">
        <w:rPr>
          <w:sz w:val="16"/>
          <w:szCs w:val="16"/>
        </w:rPr>
        <w:tab/>
      </w:r>
      <w:r w:rsidRPr="008B0A3E">
        <w:rPr>
          <w:sz w:val="16"/>
          <w:szCs w:val="16"/>
        </w:rPr>
        <w:tab/>
        <w:t xml:space="preserve">    Т.Н. </w:t>
      </w:r>
      <w:r w:rsidRPr="008B0A3E">
        <w:rPr>
          <w:sz w:val="16"/>
          <w:szCs w:val="16"/>
        </w:rPr>
        <w:t>В</w:t>
      </w:r>
      <w:r w:rsidRPr="008B0A3E">
        <w:rPr>
          <w:sz w:val="16"/>
          <w:szCs w:val="16"/>
        </w:rPr>
        <w:t>а</w:t>
      </w:r>
      <w:r w:rsidRPr="008B0A3E">
        <w:rPr>
          <w:sz w:val="16"/>
          <w:szCs w:val="16"/>
        </w:rPr>
        <w:t>янова</w:t>
      </w:r>
    </w:p>
    <w:p w:rsidR="008B0A3E" w:rsidRPr="008B0A3E" w:rsidP="008B0A3E">
      <w:pPr>
        <w:ind w:firstLine="708"/>
        <w:jc w:val="both"/>
        <w:rPr>
          <w:sz w:val="16"/>
          <w:szCs w:val="16"/>
        </w:rPr>
      </w:pPr>
    </w:p>
    <w:p w:rsidR="008B0A3E" w:rsidRPr="008B0A3E" w:rsidP="008B0A3E">
      <w:pPr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>Копия верна:</w:t>
      </w:r>
    </w:p>
    <w:p w:rsidR="008B0A3E" w:rsidRPr="008B0A3E" w:rsidP="008B0A3E">
      <w:pPr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Мировой судья </w:t>
      </w:r>
      <w:r w:rsidRPr="008B0A3E">
        <w:rPr>
          <w:sz w:val="16"/>
          <w:szCs w:val="16"/>
        </w:rPr>
        <w:tab/>
      </w:r>
      <w:r w:rsidRPr="008B0A3E">
        <w:rPr>
          <w:sz w:val="16"/>
          <w:szCs w:val="16"/>
        </w:rPr>
        <w:tab/>
      </w:r>
      <w:r w:rsidRPr="008B0A3E">
        <w:rPr>
          <w:sz w:val="16"/>
          <w:szCs w:val="16"/>
        </w:rPr>
        <w:tab/>
      </w:r>
      <w:r w:rsidRPr="008B0A3E">
        <w:rPr>
          <w:sz w:val="16"/>
          <w:szCs w:val="16"/>
        </w:rPr>
        <w:tab/>
      </w:r>
      <w:r w:rsidRPr="008B0A3E">
        <w:rPr>
          <w:sz w:val="16"/>
          <w:szCs w:val="16"/>
        </w:rPr>
        <w:tab/>
      </w:r>
      <w:r w:rsidRPr="008B0A3E">
        <w:rPr>
          <w:sz w:val="16"/>
          <w:szCs w:val="16"/>
        </w:rPr>
        <w:tab/>
      </w:r>
      <w:r w:rsidRPr="008B0A3E">
        <w:rPr>
          <w:sz w:val="16"/>
          <w:szCs w:val="16"/>
        </w:rPr>
        <w:tab/>
        <w:t xml:space="preserve">Т.Н. </w:t>
      </w:r>
      <w:r w:rsidRPr="008B0A3E">
        <w:rPr>
          <w:sz w:val="16"/>
          <w:szCs w:val="16"/>
        </w:rPr>
        <w:t>Ваянова</w:t>
      </w:r>
      <w:r w:rsidRPr="008B0A3E">
        <w:rPr>
          <w:sz w:val="16"/>
          <w:szCs w:val="16"/>
        </w:rPr>
        <w:t xml:space="preserve"> </w:t>
      </w:r>
    </w:p>
    <w:p w:rsidR="008B0A3E" w:rsidRPr="008B0A3E" w:rsidP="008B0A3E">
      <w:pPr>
        <w:ind w:firstLine="708"/>
        <w:jc w:val="both"/>
        <w:rPr>
          <w:sz w:val="16"/>
          <w:szCs w:val="16"/>
        </w:rPr>
      </w:pPr>
    </w:p>
    <w:p w:rsidR="008B0A3E" w:rsidRPr="008B0A3E" w:rsidP="008B0A3E">
      <w:pPr>
        <w:ind w:firstLine="708"/>
        <w:jc w:val="both"/>
        <w:rPr>
          <w:sz w:val="16"/>
          <w:szCs w:val="16"/>
        </w:rPr>
      </w:pPr>
      <w:r w:rsidRPr="008B0A3E">
        <w:rPr>
          <w:sz w:val="16"/>
          <w:szCs w:val="16"/>
        </w:rPr>
        <w:t xml:space="preserve"> </w:t>
      </w:r>
    </w:p>
    <w:p w:rsidR="00940C0E" w:rsidRPr="008B0A3E">
      <w:pPr>
        <w:rPr>
          <w:sz w:val="16"/>
          <w:szCs w:val="16"/>
        </w:rPr>
      </w:pPr>
    </w:p>
    <w:sectPr w:rsidSect="003848E5">
      <w:headerReference w:type="even" r:id="rId4"/>
      <w:headerReference w:type="default" r:id="rId5"/>
      <w:pgSz w:w="11906" w:h="16838"/>
      <w:pgMar w:top="851" w:right="567" w:bottom="89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F14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6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F14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D6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3E"/>
    <w:rsid w:val="002C25AF"/>
    <w:rsid w:val="005D6F14"/>
    <w:rsid w:val="008B0A3E"/>
    <w:rsid w:val="00940C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B0A3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B0A3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8B0A3E"/>
  </w:style>
  <w:style w:type="paragraph" w:styleId="BalloonText">
    <w:name w:val="Balloon Text"/>
    <w:basedOn w:val="Normal"/>
    <w:link w:val="a0"/>
    <w:uiPriority w:val="99"/>
    <w:semiHidden/>
    <w:unhideWhenUsed/>
    <w:rsid w:val="008B0A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B0A3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