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F1576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F1576">
        <w:t>Дело  №</w:t>
      </w:r>
      <w:r w:rsidRPr="007F1576" w:rsidR="00263229">
        <w:t xml:space="preserve"> </w:t>
      </w:r>
      <w:r w:rsidRPr="007F1576">
        <w:t>02-</w:t>
      </w:r>
      <w:r w:rsidRPr="007F1576" w:rsidR="00C80EF7">
        <w:t>0</w:t>
      </w:r>
      <w:r w:rsidRPr="007F1576" w:rsidR="00CD6596">
        <w:t>30</w:t>
      </w:r>
      <w:r w:rsidRPr="007F1576" w:rsidR="00CA4070">
        <w:t>4</w:t>
      </w:r>
      <w:r w:rsidRPr="007F1576" w:rsidR="00CD6596">
        <w:t>/28/2020</w:t>
      </w:r>
    </w:p>
    <w:p w:rsidR="00D50C37" w:rsidRPr="007F1576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F1576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F1576">
        <w:t>Р</w:t>
      </w:r>
      <w:r w:rsidRPr="007F1576">
        <w:t xml:space="preserve"> Е Ш Е Н И Е</w:t>
      </w:r>
    </w:p>
    <w:p w:rsidR="00D50C37" w:rsidRPr="007F1576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F1576">
        <w:t>ИМЕНЕМ   РОССИЙСКОЙ   ФЕДЕРАЦИИ</w:t>
      </w:r>
    </w:p>
    <w:p w:rsidR="00263229" w:rsidRPr="007F1576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F1576">
        <w:t>(резолютивная часть)</w:t>
      </w:r>
    </w:p>
    <w:p w:rsidR="00D50C37" w:rsidRPr="007F1576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7F1576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F1576">
        <w:tab/>
      </w:r>
      <w:r w:rsidRPr="007F1576" w:rsidR="00CD6596">
        <w:t>20 июля 2020</w:t>
      </w:r>
      <w:r w:rsidRPr="007F1576">
        <w:t xml:space="preserve"> года</w:t>
      </w:r>
      <w:r w:rsidRPr="007F1576">
        <w:tab/>
      </w:r>
      <w:r w:rsidRPr="007F1576">
        <w:tab/>
      </w:r>
      <w:r w:rsidRPr="007F1576">
        <w:tab/>
      </w:r>
      <w:r w:rsidRPr="007F1576">
        <w:tab/>
        <w:t xml:space="preserve">    </w:t>
      </w:r>
      <w:r w:rsidRPr="007F1576">
        <w:t xml:space="preserve">     </w:t>
      </w:r>
      <w:r w:rsidRPr="007F1576">
        <w:tab/>
      </w:r>
      <w:r w:rsidRPr="007F1576">
        <w:t xml:space="preserve"> город Бахчисарай </w:t>
      </w:r>
    </w:p>
    <w:p w:rsidR="00D50C37" w:rsidRPr="007F1576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F1576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F1576">
        <w:rPr>
          <w:rFonts w:eastAsia="Newton-Regular"/>
        </w:rPr>
        <w:tab/>
      </w:r>
      <w:r w:rsidRPr="007F1576">
        <w:rPr>
          <w:rFonts w:eastAsia="Newton-Regular"/>
        </w:rPr>
        <w:t>И.о</w:t>
      </w:r>
      <w:r w:rsidRPr="007F1576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7F1576" w:rsidR="00623E76">
        <w:rPr>
          <w:rFonts w:eastAsia="Newton-Regular"/>
        </w:rPr>
        <w:t>овой судья судебного участка №26</w:t>
      </w:r>
      <w:r w:rsidRPr="007F157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F1576" w:rsidR="00623E76">
        <w:rPr>
          <w:rFonts w:eastAsia="Newton-Regular"/>
        </w:rPr>
        <w:t>Андрухова Е.Н.</w:t>
      </w:r>
      <w:r w:rsidRPr="007F1576">
        <w:rPr>
          <w:rFonts w:eastAsia="Newton-Regular"/>
        </w:rPr>
        <w:t>,</w:t>
      </w:r>
    </w:p>
    <w:p w:rsidR="002F3372" w:rsidRPr="007F1576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F1576">
        <w:rPr>
          <w:rFonts w:eastAsia="Newton-Regular"/>
        </w:rPr>
        <w:tab/>
        <w:t xml:space="preserve">при секретаре судебного заседания </w:t>
      </w:r>
      <w:r w:rsidRPr="007F1576" w:rsidR="00CD6596">
        <w:rPr>
          <w:rFonts w:eastAsia="Newton-Regular"/>
        </w:rPr>
        <w:t>Денисенко Г.Л.</w:t>
      </w:r>
      <w:r w:rsidRPr="007F1576">
        <w:rPr>
          <w:rFonts w:eastAsia="Newton-Regular"/>
        </w:rPr>
        <w:t xml:space="preserve">, </w:t>
      </w:r>
    </w:p>
    <w:p w:rsidR="0001323B" w:rsidRPr="007F1576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F1576">
        <w:rPr>
          <w:rFonts w:eastAsia="Newton-Regular"/>
        </w:rPr>
        <w:tab/>
      </w:r>
      <w:r w:rsidRPr="007F1576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7F1576" w:rsidR="00185396">
        <w:rPr>
          <w:rFonts w:eastAsia="Newton-Regular"/>
        </w:rPr>
        <w:t>Дранченко</w:t>
      </w:r>
      <w:r w:rsidRPr="007F1576" w:rsidR="00185396">
        <w:rPr>
          <w:rFonts w:eastAsia="Newton-Regular"/>
        </w:rPr>
        <w:t xml:space="preserve"> </w:t>
      </w:r>
      <w:r w:rsidRPr="007F1576" w:rsidR="00123F9E">
        <w:rPr>
          <w:rFonts w:eastAsia="Newton-Regular"/>
        </w:rPr>
        <w:t>Т.А.</w:t>
      </w:r>
      <w:r w:rsidRPr="007F1576" w:rsidR="00185396">
        <w:rPr>
          <w:rFonts w:eastAsia="Newton-Regular"/>
        </w:rPr>
        <w:t xml:space="preserve">, Зинченко </w:t>
      </w:r>
      <w:r w:rsidRPr="007F1576" w:rsidR="00123F9E">
        <w:rPr>
          <w:rFonts w:eastAsia="Newton-Regular"/>
        </w:rPr>
        <w:t>И.А.</w:t>
      </w:r>
      <w:r w:rsidRPr="007F1576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F1576" w:rsidR="000E08D0">
        <w:rPr>
          <w:rFonts w:eastAsia="Newton-Regular"/>
        </w:rPr>
        <w:t>,</w:t>
      </w:r>
    </w:p>
    <w:p w:rsidR="002F3372" w:rsidRPr="007F1576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7F1576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23E76" w:rsidRPr="007F1576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576">
        <w:rPr>
          <w:rFonts w:ascii="Times New Roman" w:hAnsi="Times New Roman" w:cs="Times New Roman"/>
          <w:sz w:val="24"/>
          <w:szCs w:val="24"/>
        </w:rPr>
        <w:t>И</w:t>
      </w:r>
      <w:r w:rsidRPr="007F1576" w:rsidR="00D50C37">
        <w:rPr>
          <w:rFonts w:ascii="Times New Roman" w:hAnsi="Times New Roman" w:cs="Times New Roman"/>
          <w:sz w:val="24"/>
          <w:szCs w:val="24"/>
        </w:rPr>
        <w:t>сков</w:t>
      </w:r>
      <w:r w:rsidRPr="007F1576" w:rsidR="00681A04">
        <w:rPr>
          <w:rFonts w:ascii="Times New Roman" w:hAnsi="Times New Roman" w:cs="Times New Roman"/>
          <w:sz w:val="24"/>
          <w:szCs w:val="24"/>
        </w:rPr>
        <w:t>ы</w:t>
      </w:r>
      <w:r w:rsidRPr="007F1576">
        <w:rPr>
          <w:rFonts w:ascii="Times New Roman" w:hAnsi="Times New Roman" w:cs="Times New Roman"/>
          <w:sz w:val="24"/>
          <w:szCs w:val="24"/>
        </w:rPr>
        <w:t>е</w:t>
      </w:r>
      <w:r w:rsidRPr="007F1576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F1576">
        <w:rPr>
          <w:rFonts w:ascii="Times New Roman" w:hAnsi="Times New Roman" w:cs="Times New Roman"/>
          <w:sz w:val="24"/>
          <w:szCs w:val="24"/>
        </w:rPr>
        <w:t>я</w:t>
      </w:r>
      <w:r w:rsidRPr="007F1576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7F1576" w:rsidR="00681A04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7F1576" w:rsidR="007A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123F9E">
        <w:rPr>
          <w:rFonts w:ascii="Times New Roman" w:eastAsia="Newton-Regular" w:hAnsi="Times New Roman" w:cs="Times New Roman"/>
          <w:sz w:val="24"/>
          <w:szCs w:val="24"/>
        </w:rPr>
        <w:t>Дранченко</w:t>
      </w:r>
      <w:r w:rsidRPr="007F1576" w:rsidR="00123F9E">
        <w:rPr>
          <w:rFonts w:ascii="Times New Roman" w:eastAsia="Newton-Regular" w:hAnsi="Times New Roman" w:cs="Times New Roman"/>
          <w:sz w:val="24"/>
          <w:szCs w:val="24"/>
        </w:rPr>
        <w:t xml:space="preserve"> Т.А., Зинченко И.А.</w:t>
      </w:r>
      <w:r w:rsidRPr="007F1576" w:rsidR="00A16955">
        <w:rPr>
          <w:rFonts w:ascii="Times New Roman" w:eastAsia="Newton-Regular" w:hAnsi="Times New Roman" w:cs="Times New Roman"/>
          <w:sz w:val="24"/>
          <w:szCs w:val="24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F1576" w:rsidR="00097F5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1576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F1576" w:rsidR="00097F54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7F1576" w:rsidR="00A16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7F1576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576">
        <w:rPr>
          <w:rFonts w:ascii="Times New Roman" w:eastAsia="Times New Roman" w:hAnsi="Times New Roman" w:cs="Times New Roman"/>
          <w:sz w:val="24"/>
          <w:szCs w:val="24"/>
        </w:rPr>
        <w:t>Взыскать</w:t>
      </w:r>
      <w:r w:rsidRPr="007F1576" w:rsidR="00AB7D54">
        <w:rPr>
          <w:rFonts w:ascii="Times New Roman" w:eastAsia="Times New Roman" w:hAnsi="Times New Roman" w:cs="Times New Roman"/>
          <w:sz w:val="24"/>
          <w:szCs w:val="24"/>
        </w:rPr>
        <w:t xml:space="preserve"> солидарно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7F1576" w:rsidR="00D0126B">
        <w:rPr>
          <w:rFonts w:ascii="Times New Roman" w:eastAsia="Times New Roman" w:hAnsi="Times New Roman" w:cs="Times New Roman"/>
          <w:sz w:val="24"/>
          <w:szCs w:val="24"/>
        </w:rPr>
        <w:t>Дранченко</w:t>
      </w:r>
      <w:r w:rsidRPr="007F1576" w:rsidR="00D0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123F9E">
        <w:rPr>
          <w:rFonts w:ascii="Times New Roman" w:eastAsia="Times New Roman" w:hAnsi="Times New Roman" w:cs="Times New Roman"/>
          <w:sz w:val="24"/>
          <w:szCs w:val="24"/>
        </w:rPr>
        <w:t>Т.А.</w:t>
      </w:r>
      <w:r w:rsidRPr="007F1576" w:rsidR="00AB7D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1576" w:rsidR="00A05D7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F1576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A05D7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</w:t>
      </w:r>
      <w:r w:rsidRPr="007F1576" w:rsidR="000772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 и проживающе</w:t>
      </w:r>
      <w:r w:rsidRPr="007F1576" w:rsidR="000772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7F1576" w:rsidR="00A05D7E">
        <w:rPr>
          <w:rFonts w:ascii="Times New Roman" w:eastAsia="Times New Roman" w:hAnsi="Times New Roman" w:cs="Times New Roman"/>
          <w:sz w:val="24"/>
          <w:szCs w:val="24"/>
        </w:rPr>
        <w:t>…,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C34D22">
        <w:rPr>
          <w:rFonts w:ascii="Times New Roman" w:eastAsia="Times New Roman" w:hAnsi="Times New Roman" w:cs="Times New Roman"/>
          <w:sz w:val="24"/>
          <w:szCs w:val="24"/>
        </w:rPr>
        <w:t xml:space="preserve">паспорт гражданина РФ – серия </w:t>
      </w:r>
      <w:r w:rsidRPr="007F1576" w:rsidR="00A05D7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C34D2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7F1576" w:rsidR="00A05D7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C34D22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7F1576" w:rsidR="00A05D7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656C1D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7F1576" w:rsidR="000772D4">
        <w:rPr>
          <w:rFonts w:ascii="Times New Roman" w:eastAsia="Times New Roman" w:hAnsi="Times New Roman" w:cs="Times New Roman"/>
          <w:sz w:val="24"/>
          <w:szCs w:val="24"/>
        </w:rPr>
        <w:t xml:space="preserve">Зинченко </w:t>
      </w:r>
      <w:r w:rsidRPr="007F1576" w:rsidR="00A05D7E">
        <w:rPr>
          <w:rFonts w:ascii="Times New Roman" w:eastAsia="Times New Roman" w:hAnsi="Times New Roman" w:cs="Times New Roman"/>
          <w:sz w:val="24"/>
          <w:szCs w:val="24"/>
        </w:rPr>
        <w:t>И.А.</w:t>
      </w:r>
      <w:r w:rsidRPr="007F1576" w:rsidR="00AB7D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1576" w:rsidR="00FF2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уроженки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A725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1576" w:rsidR="00656C1D">
        <w:rPr>
          <w:rFonts w:ascii="Times New Roman" w:eastAsia="Times New Roman" w:hAnsi="Times New Roman" w:cs="Times New Roman"/>
          <w:sz w:val="24"/>
          <w:szCs w:val="24"/>
        </w:rPr>
        <w:t xml:space="preserve">паспорт гражданина РФ – серия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656C1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656C1D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F1576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7F1576" w:rsidR="007F157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F1576" w:rsidR="00656C1D">
        <w:rPr>
          <w:rFonts w:ascii="Times New Roman" w:eastAsia="Times New Roman" w:hAnsi="Times New Roman" w:cs="Times New Roman"/>
          <w:sz w:val="24"/>
          <w:szCs w:val="24"/>
        </w:rPr>
        <w:t xml:space="preserve"> г.,</w:t>
      </w:r>
      <w:r w:rsidRPr="007F1576" w:rsidR="00D54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, Республика Крым, г. Бахчисарай, ул. Крымская, д. 14, ИНН 9104003387, КПП 910401001, ОГРН 1149102182778 Банк ОАО «РНКБ» БИК 043510607 к/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40602810741110000008), </w:t>
      </w:r>
    </w:p>
    <w:p w:rsidR="00623E76" w:rsidRPr="007F1576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7F1576" w:rsidR="00CA4070">
        <w:rPr>
          <w:rFonts w:ascii="Times New Roman" w:eastAsia="Times New Roman" w:hAnsi="Times New Roman" w:cs="Times New Roman"/>
          <w:sz w:val="24"/>
          <w:szCs w:val="24"/>
        </w:rPr>
        <w:t>01.05</w:t>
      </w:r>
      <w:r w:rsidRPr="007F1576" w:rsidR="001B70C9">
        <w:rPr>
          <w:rFonts w:ascii="Times New Roman" w:eastAsia="Times New Roman" w:hAnsi="Times New Roman" w:cs="Times New Roman"/>
          <w:sz w:val="24"/>
          <w:szCs w:val="24"/>
        </w:rPr>
        <w:t>.2017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7F1576" w:rsidR="001B70C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F1576" w:rsidR="00F07BF7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7F1576" w:rsidR="001B70C9">
        <w:rPr>
          <w:rFonts w:ascii="Times New Roman" w:eastAsia="Times New Roman" w:hAnsi="Times New Roman" w:cs="Times New Roman"/>
          <w:sz w:val="24"/>
          <w:szCs w:val="24"/>
        </w:rPr>
        <w:t>1.2020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7F1576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F1576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CA4070">
        <w:rPr>
          <w:rFonts w:ascii="Times New Roman" w:eastAsia="Times New Roman" w:hAnsi="Times New Roman" w:cs="Times New Roman"/>
          <w:sz w:val="24"/>
          <w:szCs w:val="24"/>
        </w:rPr>
        <w:t>6 213,68</w:t>
      </w:r>
      <w:r w:rsidRPr="007F1576" w:rsidR="001B70C9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7F1576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576">
        <w:rPr>
          <w:rFonts w:ascii="Times New Roman" w:eastAsia="Times New Roman" w:hAnsi="Times New Roman" w:cs="Times New Roman"/>
          <w:sz w:val="24"/>
          <w:szCs w:val="24"/>
        </w:rPr>
        <w:t>- расход</w:t>
      </w:r>
      <w:r w:rsidRPr="007F1576" w:rsidR="00CA4070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по уплате государственной пошлины в размере </w:t>
      </w:r>
      <w:r w:rsidRPr="007F1576" w:rsidR="001B70C9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7F1576" w:rsidR="00A13BF5">
        <w:rPr>
          <w:rFonts w:ascii="Times New Roman" w:eastAsia="Times New Roman" w:hAnsi="Times New Roman" w:cs="Times New Roman"/>
          <w:sz w:val="24"/>
          <w:szCs w:val="24"/>
        </w:rPr>
        <w:t xml:space="preserve"> рубль</w:t>
      </w:r>
      <w:r w:rsidRPr="007F1576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1576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7F1576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CA4070">
        <w:rPr>
          <w:rFonts w:ascii="Times New Roman" w:eastAsia="Times New Roman" w:hAnsi="Times New Roman" w:cs="Times New Roman"/>
          <w:sz w:val="24"/>
          <w:szCs w:val="24"/>
        </w:rPr>
        <w:t>6 613</w:t>
      </w:r>
      <w:r w:rsidRPr="007F1576" w:rsidR="001B7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F1576" w:rsidR="00CA4070">
        <w:rPr>
          <w:rFonts w:ascii="Times New Roman" w:eastAsia="Times New Roman" w:hAnsi="Times New Roman" w:cs="Times New Roman"/>
          <w:sz w:val="24"/>
          <w:szCs w:val="24"/>
        </w:rPr>
        <w:t>шесть тысяч шестьсот тринадцать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7F1576" w:rsidR="00CA407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 w:rsidR="00CA4070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7F1576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F1576" w:rsidR="00A13B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1576" w:rsidR="00821A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15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27E5" w:rsidRPr="007F1576" w:rsidP="00C027E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576">
        <w:rPr>
          <w:rFonts w:ascii="Times New Roman" w:hAnsi="Times New Roman" w:cs="Times New Roman"/>
          <w:sz w:val="24"/>
          <w:szCs w:val="24"/>
        </w:rPr>
        <w:t xml:space="preserve">В удовлетворении остальной части исковых требований отказать в связи с применение </w:t>
      </w:r>
      <w:r w:rsidRPr="007F1576">
        <w:rPr>
          <w:rFonts w:ascii="Times New Roman" w:hAnsi="Times New Roman" w:cs="Times New Roman"/>
          <w:sz w:val="24"/>
          <w:szCs w:val="24"/>
        </w:rPr>
        <w:t>последствий пропуска срока исковой давности</w:t>
      </w:r>
      <w:r w:rsidRPr="007F1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7E98" w:rsidRPr="007F1576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1576">
        <w:rPr>
          <w:rFonts w:ascii="Times New Roman" w:hAnsi="Times New Roman" w:cs="Times New Roman"/>
          <w:sz w:val="24"/>
          <w:szCs w:val="24"/>
        </w:rPr>
        <w:tab/>
      </w:r>
      <w:r w:rsidRPr="007F1576" w:rsidR="00C027E5">
        <w:rPr>
          <w:rFonts w:ascii="Times New Roman" w:hAnsi="Times New Roman" w:cs="Times New Roman"/>
          <w:sz w:val="24"/>
          <w:szCs w:val="24"/>
        </w:rPr>
        <w:tab/>
      </w:r>
      <w:r w:rsidRPr="007F1576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7F1576">
        <w:rPr>
          <w:rFonts w:ascii="Times New Roman" w:hAnsi="Times New Roman" w:cs="Times New Roman"/>
          <w:sz w:val="24"/>
          <w:szCs w:val="24"/>
        </w:rPr>
        <w:t>путем</w:t>
      </w:r>
      <w:r w:rsidRPr="007F1576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7F1576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F15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F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</w:t>
      </w:r>
      <w:r w:rsidRPr="007F15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в судебном заседании и в течение пятнадцати дней со дня объявления резолютивной части решения суда</w:t>
      </w:r>
      <w:r w:rsidRPr="007F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7F1576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576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7F1576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7F1576" w:rsidP="00681A04">
      <w:pPr>
        <w:spacing w:line="20" w:lineRule="atLeast"/>
        <w:ind w:firstLine="709"/>
        <w:rPr>
          <w:sz w:val="24"/>
          <w:szCs w:val="24"/>
        </w:rPr>
      </w:pPr>
      <w:r w:rsidRPr="007F1576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F15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F1576">
        <w:rPr>
          <w:rFonts w:ascii="Times New Roman" w:eastAsia="Calibri" w:hAnsi="Times New Roman" w:cs="Times New Roman"/>
          <w:sz w:val="24"/>
          <w:szCs w:val="24"/>
        </w:rPr>
        <w:t>ь</w:t>
      </w:r>
      <w:r w:rsidRPr="007F1576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F157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F157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F157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F157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F1576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7F1576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597360">
      <w:headerReference w:type="default" r:id="rId5"/>
      <w:pgSz w:w="11906" w:h="16838"/>
      <w:pgMar w:top="1276" w:right="709" w:bottom="851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360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D2E3B"/>
    <w:rsid w:val="000E08D0"/>
    <w:rsid w:val="000E1B8C"/>
    <w:rsid w:val="000E2796"/>
    <w:rsid w:val="000F547A"/>
    <w:rsid w:val="00106D35"/>
    <w:rsid w:val="00123F9E"/>
    <w:rsid w:val="00136776"/>
    <w:rsid w:val="001737C4"/>
    <w:rsid w:val="001808D3"/>
    <w:rsid w:val="00185396"/>
    <w:rsid w:val="001970BD"/>
    <w:rsid w:val="001B1223"/>
    <w:rsid w:val="001B70C9"/>
    <w:rsid w:val="001D5E10"/>
    <w:rsid w:val="001D7867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768FD"/>
    <w:rsid w:val="0039253F"/>
    <w:rsid w:val="003B3075"/>
    <w:rsid w:val="003C547D"/>
    <w:rsid w:val="003E64A5"/>
    <w:rsid w:val="0041702F"/>
    <w:rsid w:val="004674F9"/>
    <w:rsid w:val="004967C6"/>
    <w:rsid w:val="004B6D70"/>
    <w:rsid w:val="004C7412"/>
    <w:rsid w:val="004F2324"/>
    <w:rsid w:val="004F4A8F"/>
    <w:rsid w:val="004F7639"/>
    <w:rsid w:val="00541C73"/>
    <w:rsid w:val="0057525E"/>
    <w:rsid w:val="00597360"/>
    <w:rsid w:val="005D4570"/>
    <w:rsid w:val="005E5069"/>
    <w:rsid w:val="00600B47"/>
    <w:rsid w:val="00602FA8"/>
    <w:rsid w:val="00623E76"/>
    <w:rsid w:val="00627451"/>
    <w:rsid w:val="00632770"/>
    <w:rsid w:val="00654B2E"/>
    <w:rsid w:val="00656C1D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17E98"/>
    <w:rsid w:val="0076064F"/>
    <w:rsid w:val="00762550"/>
    <w:rsid w:val="00785E68"/>
    <w:rsid w:val="007A0427"/>
    <w:rsid w:val="007F0E28"/>
    <w:rsid w:val="007F1576"/>
    <w:rsid w:val="007F7A2D"/>
    <w:rsid w:val="00803899"/>
    <w:rsid w:val="00821A6D"/>
    <w:rsid w:val="0086323F"/>
    <w:rsid w:val="008779D5"/>
    <w:rsid w:val="00883C78"/>
    <w:rsid w:val="008949D6"/>
    <w:rsid w:val="008970BF"/>
    <w:rsid w:val="008A2C52"/>
    <w:rsid w:val="008B1719"/>
    <w:rsid w:val="008B254F"/>
    <w:rsid w:val="008B556B"/>
    <w:rsid w:val="008C00BA"/>
    <w:rsid w:val="008C6DA3"/>
    <w:rsid w:val="008D3A2B"/>
    <w:rsid w:val="008E70DA"/>
    <w:rsid w:val="008F25D5"/>
    <w:rsid w:val="00926889"/>
    <w:rsid w:val="00936B1B"/>
    <w:rsid w:val="00940448"/>
    <w:rsid w:val="00993CDF"/>
    <w:rsid w:val="009E7E68"/>
    <w:rsid w:val="009F0CB4"/>
    <w:rsid w:val="009F308D"/>
    <w:rsid w:val="00A05D7E"/>
    <w:rsid w:val="00A11A9E"/>
    <w:rsid w:val="00A13BF5"/>
    <w:rsid w:val="00A16955"/>
    <w:rsid w:val="00A72594"/>
    <w:rsid w:val="00A9370E"/>
    <w:rsid w:val="00AA0E26"/>
    <w:rsid w:val="00AA5927"/>
    <w:rsid w:val="00AB7D54"/>
    <w:rsid w:val="00AD039C"/>
    <w:rsid w:val="00AD2F3E"/>
    <w:rsid w:val="00AE057E"/>
    <w:rsid w:val="00B20CFD"/>
    <w:rsid w:val="00B556DB"/>
    <w:rsid w:val="00B83CB4"/>
    <w:rsid w:val="00B93994"/>
    <w:rsid w:val="00B97280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A4070"/>
    <w:rsid w:val="00CA52BB"/>
    <w:rsid w:val="00CA7C04"/>
    <w:rsid w:val="00CD6596"/>
    <w:rsid w:val="00CE0B84"/>
    <w:rsid w:val="00CF429C"/>
    <w:rsid w:val="00D0126B"/>
    <w:rsid w:val="00D03410"/>
    <w:rsid w:val="00D2091C"/>
    <w:rsid w:val="00D404F5"/>
    <w:rsid w:val="00D44EB8"/>
    <w:rsid w:val="00D50C37"/>
    <w:rsid w:val="00D545B3"/>
    <w:rsid w:val="00D748BD"/>
    <w:rsid w:val="00DC5F33"/>
    <w:rsid w:val="00DE3983"/>
    <w:rsid w:val="00E3022B"/>
    <w:rsid w:val="00E42B64"/>
    <w:rsid w:val="00E61950"/>
    <w:rsid w:val="00ED4F3C"/>
    <w:rsid w:val="00EE0618"/>
    <w:rsid w:val="00F07BF7"/>
    <w:rsid w:val="00F13008"/>
    <w:rsid w:val="00F322F5"/>
    <w:rsid w:val="00F63F83"/>
    <w:rsid w:val="00F80CDF"/>
    <w:rsid w:val="00F82AFE"/>
    <w:rsid w:val="00FA59E7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6ECA-68F8-4524-88ED-566C15AE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