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12DB" w:rsidP="008D12DB">
      <w:pPr>
        <w:jc w:val="center"/>
        <w:rPr>
          <w:b/>
          <w:sz w:val="20"/>
          <w:szCs w:val="20"/>
        </w:rPr>
      </w:pPr>
      <w:r w:rsidRPr="00B02C27">
        <w:rPr>
          <w:bCs/>
        </w:rPr>
        <w:t xml:space="preserve">                                                         </w:t>
      </w:r>
      <w:r w:rsidRPr="00B02C27">
        <w:rPr>
          <w:b/>
          <w:sz w:val="20"/>
          <w:szCs w:val="20"/>
        </w:rPr>
        <w:t>Дело № 2-</w:t>
      </w:r>
      <w:r>
        <w:rPr>
          <w:b/>
          <w:sz w:val="20"/>
          <w:szCs w:val="20"/>
        </w:rPr>
        <w:t>28</w:t>
      </w:r>
      <w:r w:rsidRPr="00B02C27">
        <w:rPr>
          <w:b/>
          <w:sz w:val="20"/>
          <w:szCs w:val="20"/>
        </w:rPr>
        <w:t>-</w:t>
      </w:r>
      <w:r>
        <w:rPr>
          <w:b/>
          <w:sz w:val="20"/>
          <w:szCs w:val="20"/>
        </w:rPr>
        <w:t>320/</w:t>
      </w:r>
      <w:r w:rsidRPr="00B02C27">
        <w:rPr>
          <w:b/>
          <w:sz w:val="20"/>
          <w:szCs w:val="20"/>
        </w:rPr>
        <w:t>202</w:t>
      </w:r>
      <w:r>
        <w:rPr>
          <w:b/>
          <w:sz w:val="20"/>
          <w:szCs w:val="20"/>
        </w:rPr>
        <w:t>2</w:t>
      </w:r>
    </w:p>
    <w:p w:rsidR="008D12DB" w:rsidRPr="008D12DB" w:rsidP="008D12DB">
      <w:pPr>
        <w:jc w:val="center"/>
        <w:rPr>
          <w:b/>
          <w:sz w:val="20"/>
          <w:szCs w:val="20"/>
        </w:rPr>
      </w:pPr>
      <w:r w:rsidRPr="008D12DB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>
        <w:rPr>
          <w:b/>
          <w:sz w:val="20"/>
          <w:szCs w:val="20"/>
        </w:rPr>
        <w:t>УИД 91</w:t>
      </w:r>
      <w:r>
        <w:rPr>
          <w:b/>
          <w:sz w:val="20"/>
          <w:szCs w:val="20"/>
          <w:lang w:val="en-US"/>
        </w:rPr>
        <w:t>MS</w:t>
      </w:r>
      <w:r w:rsidRPr="008D12DB">
        <w:rPr>
          <w:b/>
          <w:sz w:val="20"/>
          <w:szCs w:val="20"/>
        </w:rPr>
        <w:t>0028-02-2022-000586-87</w:t>
      </w:r>
    </w:p>
    <w:p w:rsidR="008D12DB" w:rsidP="008D12DB">
      <w:pPr>
        <w:jc w:val="center"/>
        <w:rPr>
          <w:bCs/>
          <w:sz w:val="28"/>
          <w:szCs w:val="28"/>
        </w:rPr>
      </w:pPr>
    </w:p>
    <w:p w:rsidR="008D12DB" w:rsidRPr="007536C5" w:rsidP="008D12DB">
      <w:pPr>
        <w:jc w:val="center"/>
        <w:rPr>
          <w:bCs/>
          <w:sz w:val="28"/>
          <w:szCs w:val="28"/>
        </w:rPr>
      </w:pPr>
      <w:r w:rsidRPr="007536C5">
        <w:rPr>
          <w:bCs/>
          <w:sz w:val="28"/>
          <w:szCs w:val="28"/>
        </w:rPr>
        <w:t>РЕШЕНИЕ</w:t>
      </w:r>
    </w:p>
    <w:p w:rsidR="008D12DB" w:rsidRPr="007536C5" w:rsidP="008D12DB">
      <w:pPr>
        <w:jc w:val="center"/>
        <w:rPr>
          <w:bCs/>
          <w:sz w:val="28"/>
          <w:szCs w:val="28"/>
        </w:rPr>
      </w:pPr>
      <w:r w:rsidRPr="007536C5">
        <w:rPr>
          <w:bCs/>
          <w:sz w:val="28"/>
          <w:szCs w:val="28"/>
        </w:rPr>
        <w:t>Именем Российской Федерации</w:t>
      </w:r>
    </w:p>
    <w:p w:rsidR="008D12DB" w:rsidRPr="007536C5" w:rsidP="008D12DB">
      <w:pPr>
        <w:jc w:val="center"/>
        <w:rPr>
          <w:sz w:val="28"/>
          <w:szCs w:val="28"/>
        </w:rPr>
      </w:pPr>
    </w:p>
    <w:p w:rsidR="008D12DB" w:rsidRPr="007536C5" w:rsidP="008D12DB">
      <w:pPr>
        <w:rPr>
          <w:sz w:val="28"/>
          <w:szCs w:val="28"/>
        </w:rPr>
      </w:pPr>
      <w:r w:rsidRPr="007536C5">
        <w:rPr>
          <w:sz w:val="28"/>
          <w:szCs w:val="28"/>
        </w:rPr>
        <w:t xml:space="preserve">16 июня 2022 года </w:t>
      </w:r>
      <w:r w:rsidRPr="007536C5">
        <w:rPr>
          <w:sz w:val="28"/>
          <w:szCs w:val="28"/>
        </w:rPr>
        <w:tab/>
      </w:r>
      <w:r w:rsidRPr="007536C5">
        <w:rPr>
          <w:sz w:val="28"/>
          <w:szCs w:val="28"/>
        </w:rPr>
        <w:tab/>
      </w:r>
      <w:r w:rsidRPr="007536C5">
        <w:rPr>
          <w:sz w:val="28"/>
          <w:szCs w:val="28"/>
        </w:rPr>
        <w:tab/>
      </w:r>
      <w:r w:rsidRPr="007536C5">
        <w:rPr>
          <w:sz w:val="28"/>
          <w:szCs w:val="28"/>
        </w:rPr>
        <w:tab/>
      </w:r>
      <w:r w:rsidRPr="007536C5">
        <w:rPr>
          <w:sz w:val="28"/>
          <w:szCs w:val="28"/>
        </w:rPr>
        <w:tab/>
      </w:r>
      <w:r w:rsidRPr="007536C5">
        <w:rPr>
          <w:sz w:val="28"/>
          <w:szCs w:val="28"/>
        </w:rPr>
        <w:tab/>
      </w:r>
      <w:r w:rsidRPr="007536C5">
        <w:rPr>
          <w:sz w:val="28"/>
          <w:szCs w:val="28"/>
        </w:rPr>
        <w:tab/>
      </w:r>
      <w:r w:rsidRPr="007536C5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</w:t>
      </w:r>
      <w:r w:rsidRPr="007536C5">
        <w:rPr>
          <w:sz w:val="28"/>
          <w:szCs w:val="28"/>
        </w:rPr>
        <w:t>г. Бахчис</w:t>
      </w:r>
      <w:r w:rsidRPr="007536C5">
        <w:rPr>
          <w:sz w:val="28"/>
          <w:szCs w:val="28"/>
        </w:rPr>
        <w:t>а</w:t>
      </w:r>
      <w:r w:rsidRPr="007536C5">
        <w:rPr>
          <w:sz w:val="28"/>
          <w:szCs w:val="28"/>
        </w:rPr>
        <w:t xml:space="preserve">рай  </w:t>
      </w:r>
      <w:r w:rsidRPr="007536C5">
        <w:rPr>
          <w:sz w:val="28"/>
          <w:szCs w:val="28"/>
        </w:rPr>
        <w:tab/>
      </w:r>
      <w:r w:rsidRPr="007536C5">
        <w:rPr>
          <w:sz w:val="28"/>
          <w:szCs w:val="28"/>
        </w:rPr>
        <w:tab/>
      </w:r>
      <w:r w:rsidRPr="007536C5">
        <w:rPr>
          <w:sz w:val="28"/>
          <w:szCs w:val="28"/>
        </w:rPr>
        <w:tab/>
        <w:t xml:space="preserve">      </w:t>
      </w:r>
      <w:r w:rsidRPr="007536C5">
        <w:rPr>
          <w:sz w:val="28"/>
          <w:szCs w:val="28"/>
        </w:rPr>
        <w:tab/>
        <w:t xml:space="preserve">                         </w:t>
      </w:r>
      <w:r w:rsidRPr="007536C5">
        <w:rPr>
          <w:sz w:val="28"/>
          <w:szCs w:val="28"/>
        </w:rPr>
        <w:tab/>
      </w:r>
      <w:r w:rsidRPr="007536C5">
        <w:rPr>
          <w:sz w:val="28"/>
          <w:szCs w:val="28"/>
        </w:rPr>
        <w:tab/>
      </w:r>
    </w:p>
    <w:p w:rsidR="008D12DB" w:rsidRPr="007536C5" w:rsidP="008D12DB">
      <w:pPr>
        <w:ind w:firstLine="720"/>
        <w:jc w:val="both"/>
        <w:rPr>
          <w:sz w:val="28"/>
          <w:szCs w:val="28"/>
        </w:rPr>
      </w:pPr>
      <w:r w:rsidRPr="007536C5">
        <w:rPr>
          <w:sz w:val="28"/>
          <w:szCs w:val="28"/>
        </w:rPr>
        <w:t>Мировой судья судебного участка № 28 Бахчисарайского судебного района (Ба</w:t>
      </w:r>
      <w:r w:rsidRPr="007536C5">
        <w:rPr>
          <w:sz w:val="28"/>
          <w:szCs w:val="28"/>
        </w:rPr>
        <w:t>х</w:t>
      </w:r>
      <w:r w:rsidRPr="007536C5">
        <w:rPr>
          <w:sz w:val="28"/>
          <w:szCs w:val="28"/>
        </w:rPr>
        <w:t xml:space="preserve">чисарайский муниципальный район) Республики Крым - </w:t>
      </w:r>
      <w:r w:rsidRPr="007536C5">
        <w:rPr>
          <w:sz w:val="28"/>
          <w:szCs w:val="28"/>
        </w:rPr>
        <w:t>Ваянова</w:t>
      </w:r>
      <w:r w:rsidRPr="007536C5">
        <w:rPr>
          <w:sz w:val="28"/>
          <w:szCs w:val="28"/>
        </w:rPr>
        <w:t xml:space="preserve"> Т.Н., </w:t>
      </w:r>
    </w:p>
    <w:p w:rsidR="008D12DB" w:rsidRPr="007536C5" w:rsidP="008D12DB">
      <w:pPr>
        <w:ind w:firstLine="720"/>
        <w:jc w:val="both"/>
        <w:rPr>
          <w:sz w:val="28"/>
          <w:szCs w:val="28"/>
        </w:rPr>
      </w:pPr>
      <w:r w:rsidRPr="007536C5">
        <w:rPr>
          <w:sz w:val="28"/>
          <w:szCs w:val="28"/>
        </w:rPr>
        <w:t xml:space="preserve">при секретаре – </w:t>
      </w:r>
      <w:r w:rsidRPr="007536C5">
        <w:rPr>
          <w:sz w:val="28"/>
          <w:szCs w:val="28"/>
        </w:rPr>
        <w:t>Бейтулаевой</w:t>
      </w:r>
      <w:r w:rsidRPr="007536C5">
        <w:rPr>
          <w:sz w:val="28"/>
          <w:szCs w:val="28"/>
        </w:rPr>
        <w:t xml:space="preserve"> А.Р., </w:t>
      </w:r>
    </w:p>
    <w:p w:rsidR="008D12DB" w:rsidRPr="007536C5" w:rsidP="008D12DB">
      <w:pPr>
        <w:ind w:firstLine="720"/>
        <w:jc w:val="both"/>
        <w:rPr>
          <w:sz w:val="28"/>
          <w:szCs w:val="28"/>
        </w:rPr>
      </w:pPr>
      <w:r w:rsidRPr="007536C5">
        <w:rPr>
          <w:sz w:val="28"/>
          <w:szCs w:val="28"/>
        </w:rPr>
        <w:t>рассмотрев в открытом судебном заседании в г. Бахчисарае исковое заявл</w:t>
      </w:r>
      <w:r w:rsidRPr="007536C5">
        <w:rPr>
          <w:sz w:val="28"/>
          <w:szCs w:val="28"/>
        </w:rPr>
        <w:t>е</w:t>
      </w:r>
      <w:r w:rsidRPr="007536C5">
        <w:rPr>
          <w:sz w:val="28"/>
          <w:szCs w:val="28"/>
        </w:rPr>
        <w:t xml:space="preserve">ние Страхового акционерного общества «РЕСО – Гарантия» к </w:t>
      </w:r>
      <w:r w:rsidRPr="007536C5">
        <w:rPr>
          <w:sz w:val="28"/>
          <w:szCs w:val="28"/>
        </w:rPr>
        <w:t>Блышову</w:t>
      </w:r>
      <w:r w:rsidRPr="007536C5">
        <w:rPr>
          <w:sz w:val="28"/>
          <w:szCs w:val="28"/>
        </w:rPr>
        <w:t xml:space="preserve"> </w:t>
      </w:r>
      <w:r>
        <w:rPr>
          <w:sz w:val="28"/>
          <w:szCs w:val="28"/>
        </w:rPr>
        <w:t>АС</w:t>
      </w:r>
      <w:r w:rsidRPr="007536C5">
        <w:rPr>
          <w:sz w:val="28"/>
          <w:szCs w:val="28"/>
        </w:rPr>
        <w:t xml:space="preserve"> о возмещении ущерба, причиненного в результате </w:t>
      </w:r>
      <w:r w:rsidRPr="007536C5">
        <w:rPr>
          <w:sz w:val="28"/>
          <w:szCs w:val="28"/>
        </w:rPr>
        <w:t>дорожно</w:t>
      </w:r>
      <w:r w:rsidRPr="007536C5">
        <w:rPr>
          <w:sz w:val="28"/>
          <w:szCs w:val="28"/>
        </w:rPr>
        <w:t xml:space="preserve"> – транспортного пр</w:t>
      </w:r>
      <w:r w:rsidRPr="007536C5">
        <w:rPr>
          <w:sz w:val="28"/>
          <w:szCs w:val="28"/>
        </w:rPr>
        <w:t>о</w:t>
      </w:r>
      <w:r w:rsidRPr="007536C5">
        <w:rPr>
          <w:sz w:val="28"/>
          <w:szCs w:val="28"/>
        </w:rPr>
        <w:t xml:space="preserve">исшествия, </w:t>
      </w:r>
    </w:p>
    <w:p w:rsidR="008D12DB" w:rsidRPr="007536C5" w:rsidP="008D12DB">
      <w:pPr>
        <w:ind w:firstLine="720"/>
        <w:jc w:val="both"/>
        <w:rPr>
          <w:sz w:val="28"/>
          <w:szCs w:val="28"/>
        </w:rPr>
      </w:pPr>
      <w:r w:rsidRPr="007536C5">
        <w:rPr>
          <w:sz w:val="28"/>
          <w:szCs w:val="28"/>
        </w:rPr>
        <w:t xml:space="preserve"> </w:t>
      </w:r>
    </w:p>
    <w:p w:rsidR="008D12DB" w:rsidRPr="007536C5" w:rsidP="008D12DB">
      <w:pPr>
        <w:ind w:firstLine="720"/>
        <w:jc w:val="both"/>
        <w:rPr>
          <w:sz w:val="28"/>
          <w:szCs w:val="28"/>
        </w:rPr>
      </w:pPr>
      <w:r w:rsidRPr="007536C5">
        <w:rPr>
          <w:sz w:val="28"/>
          <w:szCs w:val="28"/>
        </w:rPr>
        <w:t xml:space="preserve">На основании </w:t>
      </w:r>
      <w:r w:rsidRPr="007536C5">
        <w:rPr>
          <w:sz w:val="28"/>
          <w:szCs w:val="28"/>
        </w:rPr>
        <w:t>изложенного</w:t>
      </w:r>
      <w:r w:rsidRPr="007536C5">
        <w:rPr>
          <w:sz w:val="28"/>
          <w:szCs w:val="28"/>
        </w:rPr>
        <w:t xml:space="preserve">, руководствуясь </w:t>
      </w:r>
      <w:r w:rsidRPr="007536C5">
        <w:rPr>
          <w:sz w:val="28"/>
          <w:szCs w:val="28"/>
        </w:rPr>
        <w:t>ст.ст</w:t>
      </w:r>
      <w:r w:rsidRPr="007536C5">
        <w:rPr>
          <w:sz w:val="28"/>
          <w:szCs w:val="28"/>
        </w:rPr>
        <w:t>. 194-199 ГПК Российской Фед</w:t>
      </w:r>
      <w:r w:rsidRPr="007536C5">
        <w:rPr>
          <w:sz w:val="28"/>
          <w:szCs w:val="28"/>
        </w:rPr>
        <w:t>е</w:t>
      </w:r>
      <w:r w:rsidRPr="007536C5">
        <w:rPr>
          <w:sz w:val="28"/>
          <w:szCs w:val="28"/>
        </w:rPr>
        <w:t xml:space="preserve">рации, мировой судья - </w:t>
      </w:r>
    </w:p>
    <w:p w:rsidR="008D12DB" w:rsidRPr="007536C5" w:rsidP="008D12DB">
      <w:pPr>
        <w:ind w:firstLine="720"/>
        <w:jc w:val="center"/>
        <w:rPr>
          <w:sz w:val="28"/>
          <w:szCs w:val="28"/>
        </w:rPr>
      </w:pPr>
      <w:r w:rsidRPr="007536C5">
        <w:rPr>
          <w:sz w:val="28"/>
          <w:szCs w:val="28"/>
        </w:rPr>
        <w:t>РЕШИЛ:</w:t>
      </w:r>
    </w:p>
    <w:p w:rsidR="008D12DB" w:rsidRPr="007536C5" w:rsidP="008D12DB">
      <w:pPr>
        <w:ind w:firstLine="720"/>
        <w:jc w:val="center"/>
        <w:rPr>
          <w:sz w:val="28"/>
          <w:szCs w:val="28"/>
        </w:rPr>
      </w:pPr>
    </w:p>
    <w:p w:rsidR="008D12DB" w:rsidRPr="007536C5" w:rsidP="008D12DB">
      <w:pPr>
        <w:ind w:firstLine="720"/>
        <w:jc w:val="both"/>
        <w:rPr>
          <w:sz w:val="28"/>
          <w:szCs w:val="28"/>
        </w:rPr>
      </w:pPr>
      <w:r w:rsidRPr="007536C5">
        <w:rPr>
          <w:sz w:val="28"/>
          <w:szCs w:val="28"/>
        </w:rPr>
        <w:t>Исковые требования Страхового акционерного общества «РЕСО – Гара</w:t>
      </w:r>
      <w:r w:rsidRPr="007536C5">
        <w:rPr>
          <w:sz w:val="28"/>
          <w:szCs w:val="28"/>
        </w:rPr>
        <w:t>н</w:t>
      </w:r>
      <w:r w:rsidRPr="007536C5">
        <w:rPr>
          <w:sz w:val="28"/>
          <w:szCs w:val="28"/>
        </w:rPr>
        <w:t xml:space="preserve">тия» к </w:t>
      </w:r>
      <w:r w:rsidRPr="007536C5">
        <w:rPr>
          <w:sz w:val="28"/>
          <w:szCs w:val="28"/>
        </w:rPr>
        <w:t>Блышову</w:t>
      </w:r>
      <w:r w:rsidRPr="007536C5">
        <w:rPr>
          <w:sz w:val="28"/>
          <w:szCs w:val="28"/>
        </w:rPr>
        <w:t xml:space="preserve"> </w:t>
      </w:r>
      <w:r>
        <w:rPr>
          <w:sz w:val="28"/>
          <w:szCs w:val="28"/>
        </w:rPr>
        <w:t>АС</w:t>
      </w:r>
      <w:r w:rsidRPr="007536C5">
        <w:rPr>
          <w:sz w:val="28"/>
          <w:szCs w:val="28"/>
        </w:rPr>
        <w:t xml:space="preserve"> о возмещении ущерба, причиненного в результате </w:t>
      </w:r>
      <w:r w:rsidRPr="007536C5">
        <w:rPr>
          <w:sz w:val="28"/>
          <w:szCs w:val="28"/>
        </w:rPr>
        <w:t>дорожно</w:t>
      </w:r>
      <w:r w:rsidRPr="007536C5">
        <w:rPr>
          <w:sz w:val="28"/>
          <w:szCs w:val="28"/>
        </w:rPr>
        <w:t xml:space="preserve"> – транспортного происшествия - удовлетв</w:t>
      </w:r>
      <w:r w:rsidRPr="007536C5">
        <w:rPr>
          <w:sz w:val="28"/>
          <w:szCs w:val="28"/>
        </w:rPr>
        <w:t>о</w:t>
      </w:r>
      <w:r w:rsidRPr="007536C5">
        <w:rPr>
          <w:sz w:val="28"/>
          <w:szCs w:val="28"/>
        </w:rPr>
        <w:t>рить.</w:t>
      </w:r>
    </w:p>
    <w:p w:rsidR="008D12DB" w:rsidRPr="007536C5" w:rsidP="008D12DB">
      <w:pPr>
        <w:ind w:firstLine="720"/>
        <w:jc w:val="both"/>
        <w:rPr>
          <w:sz w:val="28"/>
          <w:szCs w:val="28"/>
        </w:rPr>
      </w:pPr>
      <w:r w:rsidRPr="007536C5">
        <w:rPr>
          <w:sz w:val="28"/>
          <w:szCs w:val="28"/>
        </w:rPr>
        <w:t xml:space="preserve">Взыскать с </w:t>
      </w:r>
      <w:r w:rsidRPr="007536C5">
        <w:rPr>
          <w:sz w:val="28"/>
          <w:szCs w:val="28"/>
        </w:rPr>
        <w:t>Блышова</w:t>
      </w:r>
      <w:r w:rsidRPr="007536C5">
        <w:rPr>
          <w:sz w:val="28"/>
          <w:szCs w:val="28"/>
        </w:rPr>
        <w:t xml:space="preserve"> </w:t>
      </w:r>
      <w:r>
        <w:rPr>
          <w:sz w:val="28"/>
          <w:szCs w:val="28"/>
        </w:rPr>
        <w:t>АС</w:t>
      </w:r>
      <w:r w:rsidRPr="007536C5">
        <w:rPr>
          <w:sz w:val="28"/>
          <w:szCs w:val="28"/>
        </w:rPr>
        <w:t xml:space="preserve"> в пользу Страхового акци</w:t>
      </w:r>
      <w:r w:rsidRPr="007536C5">
        <w:rPr>
          <w:sz w:val="28"/>
          <w:szCs w:val="28"/>
        </w:rPr>
        <w:t>о</w:t>
      </w:r>
      <w:r w:rsidRPr="007536C5">
        <w:rPr>
          <w:sz w:val="28"/>
          <w:szCs w:val="28"/>
        </w:rPr>
        <w:t xml:space="preserve">нерного общества «РЕСО – Гарантия» </w:t>
      </w:r>
      <w:r>
        <w:rPr>
          <w:sz w:val="28"/>
          <w:szCs w:val="28"/>
        </w:rPr>
        <w:t xml:space="preserve">в счет возмещения </w:t>
      </w:r>
      <w:r w:rsidRPr="007536C5">
        <w:rPr>
          <w:sz w:val="28"/>
          <w:szCs w:val="28"/>
        </w:rPr>
        <w:t xml:space="preserve">ущерба, причиненного в результате </w:t>
      </w:r>
      <w:r w:rsidRPr="007536C5">
        <w:rPr>
          <w:sz w:val="28"/>
          <w:szCs w:val="28"/>
        </w:rPr>
        <w:t>дорожно</w:t>
      </w:r>
      <w:r w:rsidRPr="007536C5">
        <w:rPr>
          <w:sz w:val="28"/>
          <w:szCs w:val="28"/>
        </w:rPr>
        <w:t xml:space="preserve"> – транспортного происшествия в размере 7215,32 руб. </w:t>
      </w:r>
    </w:p>
    <w:p w:rsidR="008D12DB" w:rsidRPr="007536C5" w:rsidP="008D12DB">
      <w:pPr>
        <w:ind w:firstLine="708"/>
        <w:jc w:val="both"/>
        <w:rPr>
          <w:sz w:val="28"/>
          <w:szCs w:val="28"/>
        </w:rPr>
      </w:pPr>
      <w:r w:rsidRPr="007536C5">
        <w:rPr>
          <w:sz w:val="28"/>
          <w:szCs w:val="28"/>
        </w:rPr>
        <w:t xml:space="preserve">Взыскать с </w:t>
      </w:r>
      <w:r w:rsidRPr="007536C5">
        <w:rPr>
          <w:sz w:val="28"/>
          <w:szCs w:val="28"/>
        </w:rPr>
        <w:t>Блышова</w:t>
      </w:r>
      <w:r w:rsidRPr="007536C5">
        <w:rPr>
          <w:sz w:val="28"/>
          <w:szCs w:val="28"/>
        </w:rPr>
        <w:t xml:space="preserve"> </w:t>
      </w:r>
      <w:r>
        <w:rPr>
          <w:sz w:val="28"/>
          <w:szCs w:val="28"/>
        </w:rPr>
        <w:t>АС</w:t>
      </w:r>
      <w:r w:rsidRPr="007536C5">
        <w:rPr>
          <w:sz w:val="28"/>
          <w:szCs w:val="28"/>
        </w:rPr>
        <w:t xml:space="preserve"> в пользу Страхового акционерного общества «РЕСО – Гарантия» расходы по оплате государственной п</w:t>
      </w:r>
      <w:r w:rsidRPr="007536C5">
        <w:rPr>
          <w:sz w:val="28"/>
          <w:szCs w:val="28"/>
        </w:rPr>
        <w:t>о</w:t>
      </w:r>
      <w:r w:rsidRPr="007536C5">
        <w:rPr>
          <w:sz w:val="28"/>
          <w:szCs w:val="28"/>
        </w:rPr>
        <w:t xml:space="preserve">шлины в размере 400,00 руб. </w:t>
      </w:r>
    </w:p>
    <w:p w:rsidR="008D12DB" w:rsidRPr="007536C5" w:rsidP="008D12DB">
      <w:pPr>
        <w:ind w:firstLine="708"/>
        <w:jc w:val="both"/>
        <w:rPr>
          <w:sz w:val="28"/>
          <w:szCs w:val="28"/>
        </w:rPr>
      </w:pPr>
      <w:r w:rsidRPr="007536C5">
        <w:rPr>
          <w:sz w:val="28"/>
          <w:szCs w:val="28"/>
        </w:rPr>
        <w:t>Решение может быть обжаловано в Бахчисарайский районный суд Респу</w:t>
      </w:r>
      <w:r w:rsidRPr="007536C5">
        <w:rPr>
          <w:sz w:val="28"/>
          <w:szCs w:val="28"/>
        </w:rPr>
        <w:t>б</w:t>
      </w:r>
      <w:r w:rsidRPr="007536C5">
        <w:rPr>
          <w:sz w:val="28"/>
          <w:szCs w:val="28"/>
        </w:rPr>
        <w:t>лики Крым через мирового судью судебного участка № 28 Бахчисарайского с</w:t>
      </w:r>
      <w:r w:rsidRPr="007536C5">
        <w:rPr>
          <w:sz w:val="28"/>
          <w:szCs w:val="28"/>
        </w:rPr>
        <w:t>у</w:t>
      </w:r>
      <w:r w:rsidRPr="007536C5">
        <w:rPr>
          <w:sz w:val="28"/>
          <w:szCs w:val="28"/>
        </w:rPr>
        <w:t>дебного района (Бахчисарайский муниципальный район) Республики Крым в т</w:t>
      </w:r>
      <w:r w:rsidRPr="007536C5">
        <w:rPr>
          <w:sz w:val="28"/>
          <w:szCs w:val="28"/>
        </w:rPr>
        <w:t>е</w:t>
      </w:r>
      <w:r w:rsidRPr="007536C5">
        <w:rPr>
          <w:sz w:val="28"/>
          <w:szCs w:val="28"/>
        </w:rPr>
        <w:t>чение месяца с момента принятия решения в окончательной фо</w:t>
      </w:r>
      <w:r w:rsidRPr="007536C5">
        <w:rPr>
          <w:sz w:val="28"/>
          <w:szCs w:val="28"/>
        </w:rPr>
        <w:t>р</w:t>
      </w:r>
      <w:r w:rsidRPr="007536C5">
        <w:rPr>
          <w:sz w:val="28"/>
          <w:szCs w:val="28"/>
        </w:rPr>
        <w:t>ме.</w:t>
      </w:r>
    </w:p>
    <w:p w:rsidR="008D12DB" w:rsidRPr="007536C5" w:rsidP="008D12DB">
      <w:pPr>
        <w:autoSpaceDE w:val="0"/>
        <w:autoSpaceDN w:val="0"/>
        <w:adjustRightInd w:val="0"/>
        <w:ind w:firstLine="708"/>
        <w:jc w:val="both"/>
        <w:rPr>
          <w:rFonts w:eastAsia="SimSun"/>
          <w:sz w:val="28"/>
          <w:szCs w:val="28"/>
          <w:lang w:eastAsia="zh-CN"/>
        </w:rPr>
      </w:pPr>
      <w:r w:rsidRPr="007536C5">
        <w:rPr>
          <w:sz w:val="28"/>
          <w:szCs w:val="28"/>
        </w:rPr>
        <w:t xml:space="preserve">Разъяснить сторонам, что </w:t>
      </w:r>
      <w:r w:rsidRPr="007536C5">
        <w:rPr>
          <w:rFonts w:eastAsia="SimSun"/>
          <w:sz w:val="28"/>
          <w:szCs w:val="28"/>
          <w:lang w:eastAsia="zh-CN"/>
        </w:rPr>
        <w:t>мировой судья может не составлять мотивирова</w:t>
      </w:r>
      <w:r w:rsidRPr="007536C5">
        <w:rPr>
          <w:rFonts w:eastAsia="SimSun"/>
          <w:sz w:val="28"/>
          <w:szCs w:val="28"/>
          <w:lang w:eastAsia="zh-CN"/>
        </w:rPr>
        <w:t>н</w:t>
      </w:r>
      <w:r w:rsidRPr="007536C5">
        <w:rPr>
          <w:rFonts w:eastAsia="SimSun"/>
          <w:sz w:val="28"/>
          <w:szCs w:val="28"/>
          <w:lang w:eastAsia="zh-CN"/>
        </w:rPr>
        <w:t>ное решение суда по рассмотренному им делу. При этом лица, участвующие в д</w:t>
      </w:r>
      <w:r w:rsidRPr="007536C5">
        <w:rPr>
          <w:rFonts w:eastAsia="SimSun"/>
          <w:sz w:val="28"/>
          <w:szCs w:val="28"/>
          <w:lang w:eastAsia="zh-CN"/>
        </w:rPr>
        <w:t>е</w:t>
      </w:r>
      <w:r w:rsidRPr="007536C5">
        <w:rPr>
          <w:rFonts w:eastAsia="SimSun"/>
          <w:sz w:val="28"/>
          <w:szCs w:val="28"/>
          <w:lang w:eastAsia="zh-CN"/>
        </w:rPr>
        <w:t>ле, их представители, вправе подать заявление о составлении мотивированного решения суда в течение трех дней со дня объявления резолютивной части реш</w:t>
      </w:r>
      <w:r w:rsidRPr="007536C5">
        <w:rPr>
          <w:rFonts w:eastAsia="SimSun"/>
          <w:sz w:val="28"/>
          <w:szCs w:val="28"/>
          <w:lang w:eastAsia="zh-CN"/>
        </w:rPr>
        <w:t>е</w:t>
      </w:r>
      <w:r w:rsidRPr="007536C5">
        <w:rPr>
          <w:rFonts w:eastAsia="SimSun"/>
          <w:sz w:val="28"/>
          <w:szCs w:val="28"/>
          <w:lang w:eastAsia="zh-CN"/>
        </w:rPr>
        <w:t>ния суда, если лица, участвующие в деле, их представители присутствовали в с</w:t>
      </w:r>
      <w:r w:rsidRPr="007536C5">
        <w:rPr>
          <w:rFonts w:eastAsia="SimSun"/>
          <w:sz w:val="28"/>
          <w:szCs w:val="28"/>
          <w:lang w:eastAsia="zh-CN"/>
        </w:rPr>
        <w:t>у</w:t>
      </w:r>
      <w:r w:rsidRPr="007536C5">
        <w:rPr>
          <w:rFonts w:eastAsia="SimSun"/>
          <w:sz w:val="28"/>
          <w:szCs w:val="28"/>
          <w:lang w:eastAsia="zh-CN"/>
        </w:rPr>
        <w:t>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</w:t>
      </w:r>
      <w:r w:rsidRPr="007536C5">
        <w:rPr>
          <w:rFonts w:eastAsia="SimSun"/>
          <w:sz w:val="28"/>
          <w:szCs w:val="28"/>
          <w:lang w:eastAsia="zh-CN"/>
        </w:rPr>
        <w:t>у</w:t>
      </w:r>
      <w:r w:rsidRPr="007536C5">
        <w:rPr>
          <w:rFonts w:eastAsia="SimSun"/>
          <w:sz w:val="28"/>
          <w:szCs w:val="28"/>
          <w:lang w:eastAsia="zh-CN"/>
        </w:rPr>
        <w:t>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</w:t>
      </w:r>
      <w:r w:rsidRPr="007536C5">
        <w:rPr>
          <w:rFonts w:eastAsia="SimSun"/>
          <w:sz w:val="28"/>
          <w:szCs w:val="28"/>
          <w:lang w:eastAsia="zh-CN"/>
        </w:rPr>
        <w:t>н</w:t>
      </w:r>
      <w:r w:rsidRPr="007536C5">
        <w:rPr>
          <w:rFonts w:eastAsia="SimSun"/>
          <w:sz w:val="28"/>
          <w:szCs w:val="28"/>
          <w:lang w:eastAsia="zh-CN"/>
        </w:rPr>
        <w:t>ного решения суда.</w:t>
      </w:r>
    </w:p>
    <w:p w:rsidR="008D12DB" w:rsidRPr="007536C5" w:rsidP="008D12DB">
      <w:pPr>
        <w:jc w:val="both"/>
        <w:rPr>
          <w:sz w:val="28"/>
          <w:szCs w:val="28"/>
        </w:rPr>
      </w:pPr>
    </w:p>
    <w:p w:rsidR="008D12DB" w:rsidP="008D12DB">
      <w:pPr>
        <w:jc w:val="both"/>
        <w:rPr>
          <w:sz w:val="28"/>
          <w:szCs w:val="28"/>
        </w:rPr>
      </w:pPr>
      <w:r w:rsidRPr="007536C5">
        <w:rPr>
          <w:sz w:val="28"/>
          <w:szCs w:val="28"/>
        </w:rPr>
        <w:t>Мировой судья</w:t>
      </w:r>
      <w:r w:rsidRPr="007536C5">
        <w:rPr>
          <w:sz w:val="28"/>
          <w:szCs w:val="28"/>
        </w:rPr>
        <w:tab/>
      </w:r>
      <w:r w:rsidRPr="007536C5">
        <w:rPr>
          <w:sz w:val="28"/>
          <w:szCs w:val="28"/>
        </w:rPr>
        <w:tab/>
      </w:r>
      <w:r w:rsidRPr="007536C5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536C5">
        <w:rPr>
          <w:sz w:val="26"/>
          <w:szCs w:val="26"/>
        </w:rPr>
        <w:tab/>
      </w:r>
      <w:r w:rsidRPr="007536C5">
        <w:rPr>
          <w:sz w:val="28"/>
          <w:szCs w:val="28"/>
        </w:rPr>
        <w:tab/>
      </w:r>
      <w:r w:rsidRPr="007536C5">
        <w:rPr>
          <w:sz w:val="28"/>
          <w:szCs w:val="28"/>
        </w:rPr>
        <w:tab/>
        <w:t xml:space="preserve"> </w:t>
      </w:r>
      <w:r w:rsidRPr="007536C5">
        <w:rPr>
          <w:sz w:val="28"/>
          <w:szCs w:val="28"/>
        </w:rPr>
        <w:tab/>
      </w:r>
      <w:r w:rsidRPr="007536C5">
        <w:rPr>
          <w:sz w:val="28"/>
          <w:szCs w:val="28"/>
        </w:rPr>
        <w:tab/>
        <w:t xml:space="preserve">Т.Н. </w:t>
      </w:r>
      <w:r w:rsidRPr="007536C5">
        <w:rPr>
          <w:sz w:val="28"/>
          <w:szCs w:val="28"/>
        </w:rPr>
        <w:t>Ва</w:t>
      </w:r>
      <w:r w:rsidRPr="007536C5">
        <w:rPr>
          <w:sz w:val="28"/>
          <w:szCs w:val="28"/>
        </w:rPr>
        <w:t>я</w:t>
      </w:r>
      <w:r w:rsidRPr="007536C5">
        <w:rPr>
          <w:sz w:val="28"/>
          <w:szCs w:val="28"/>
        </w:rPr>
        <w:t>нова</w:t>
      </w:r>
    </w:p>
    <w:p w:rsidR="00D6338A"/>
    <w:sectPr w:rsidSect="007536C5">
      <w:headerReference w:type="even" r:id="rId4"/>
      <w:headerReference w:type="default" r:id="rId5"/>
      <w:pgSz w:w="11906" w:h="16838"/>
      <w:pgMar w:top="709" w:right="567" w:bottom="567" w:left="1418" w:header="567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5CB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C5C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5CB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C5C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2DB"/>
    <w:rsid w:val="004C5CBB"/>
    <w:rsid w:val="007536C5"/>
    <w:rsid w:val="008D12DB"/>
    <w:rsid w:val="00B02C27"/>
    <w:rsid w:val="00D6338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8D12DB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8D12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8D1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