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5390" w:rsidRPr="00FC5390" w:rsidP="00FC5390">
      <w:pPr>
        <w:jc w:val="right"/>
        <w:rPr>
          <w:b/>
          <w:bCs/>
          <w:sz w:val="18"/>
          <w:szCs w:val="18"/>
        </w:rPr>
      </w:pPr>
      <w:r w:rsidRPr="00FC5390">
        <w:rPr>
          <w:b/>
          <w:bCs/>
          <w:sz w:val="18"/>
          <w:szCs w:val="18"/>
        </w:rPr>
        <w:t>Дело № 2-28-693/2022</w:t>
      </w:r>
    </w:p>
    <w:p w:rsidR="00FC5390" w:rsidRPr="00FC5390" w:rsidP="00FC5390">
      <w:pPr>
        <w:ind w:left="708"/>
        <w:jc w:val="right"/>
        <w:rPr>
          <w:b/>
          <w:bCs/>
          <w:sz w:val="18"/>
          <w:szCs w:val="18"/>
        </w:rPr>
      </w:pPr>
      <w:r w:rsidRPr="00FC5390">
        <w:rPr>
          <w:b/>
          <w:bCs/>
          <w:sz w:val="18"/>
          <w:szCs w:val="18"/>
        </w:rPr>
        <w:t>УИД 91</w:t>
      </w:r>
      <w:r w:rsidRPr="00FC5390">
        <w:rPr>
          <w:b/>
          <w:bCs/>
          <w:sz w:val="18"/>
          <w:szCs w:val="18"/>
          <w:lang w:val="en-US"/>
        </w:rPr>
        <w:t>MS</w:t>
      </w:r>
      <w:r w:rsidRPr="00FC5390">
        <w:rPr>
          <w:b/>
          <w:bCs/>
          <w:sz w:val="18"/>
          <w:szCs w:val="18"/>
        </w:rPr>
        <w:t>0028-01-2022-001040-83</w:t>
      </w:r>
    </w:p>
    <w:p w:rsidR="00FC5390" w:rsidRPr="00FC5390" w:rsidP="00FC5390">
      <w:pPr>
        <w:jc w:val="center"/>
        <w:rPr>
          <w:sz w:val="18"/>
          <w:szCs w:val="18"/>
        </w:rPr>
      </w:pPr>
    </w:p>
    <w:p w:rsidR="00FC5390" w:rsidRPr="00FC5390" w:rsidP="00FC5390">
      <w:pPr>
        <w:jc w:val="center"/>
        <w:rPr>
          <w:sz w:val="18"/>
          <w:szCs w:val="18"/>
        </w:rPr>
      </w:pPr>
      <w:r w:rsidRPr="00FC5390">
        <w:rPr>
          <w:sz w:val="18"/>
          <w:szCs w:val="18"/>
        </w:rPr>
        <w:t>РЕШЕНИЕ</w:t>
      </w:r>
    </w:p>
    <w:p w:rsidR="00FC5390" w:rsidRPr="00FC5390" w:rsidP="00FC5390">
      <w:pPr>
        <w:jc w:val="center"/>
        <w:rPr>
          <w:bCs/>
          <w:sz w:val="18"/>
          <w:szCs w:val="18"/>
        </w:rPr>
      </w:pPr>
      <w:r w:rsidRPr="00FC5390">
        <w:rPr>
          <w:bCs/>
          <w:sz w:val="18"/>
          <w:szCs w:val="18"/>
        </w:rPr>
        <w:t>Именем Российской Федерации</w:t>
      </w:r>
    </w:p>
    <w:p w:rsidR="00FC5390" w:rsidRPr="00FC5390" w:rsidP="00FC5390">
      <w:pPr>
        <w:jc w:val="center"/>
        <w:rPr>
          <w:bCs/>
          <w:sz w:val="18"/>
          <w:szCs w:val="18"/>
        </w:rPr>
      </w:pPr>
    </w:p>
    <w:p w:rsidR="00FC5390" w:rsidRPr="00FC5390" w:rsidP="00FC5390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 xml:space="preserve">18 июля 2022 года </w:t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  <w:t xml:space="preserve">      г. Бахчис</w:t>
      </w:r>
      <w:r w:rsidRPr="00FC5390">
        <w:rPr>
          <w:color w:val="000000"/>
          <w:sz w:val="18"/>
          <w:szCs w:val="18"/>
          <w:lang w:eastAsia="ru-RU"/>
        </w:rPr>
        <w:t>а</w:t>
      </w:r>
      <w:r w:rsidRPr="00FC5390">
        <w:rPr>
          <w:color w:val="000000"/>
          <w:sz w:val="18"/>
          <w:szCs w:val="18"/>
          <w:lang w:eastAsia="ru-RU"/>
        </w:rPr>
        <w:t xml:space="preserve">рай </w:t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</w:r>
      <w:r w:rsidRPr="00FC5390">
        <w:rPr>
          <w:color w:val="000000"/>
          <w:sz w:val="18"/>
          <w:szCs w:val="18"/>
          <w:lang w:eastAsia="ru-RU"/>
        </w:rPr>
        <w:tab/>
        <w:t xml:space="preserve">      </w:t>
      </w:r>
      <w:r w:rsidRPr="00FC5390">
        <w:rPr>
          <w:color w:val="000000"/>
          <w:sz w:val="18"/>
          <w:szCs w:val="18"/>
          <w:lang w:eastAsia="ru-RU"/>
        </w:rPr>
        <w:tab/>
        <w:t xml:space="preserve">                  </w:t>
      </w:r>
    </w:p>
    <w:p w:rsidR="00FC5390" w:rsidRPr="00FC5390" w:rsidP="00FC539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C5390">
        <w:rPr>
          <w:sz w:val="18"/>
          <w:szCs w:val="18"/>
        </w:rPr>
        <w:t>Мировой судья судебного участка № 28 Бахчисарайского судебного района (Бахчисара</w:t>
      </w:r>
      <w:r w:rsidRPr="00FC5390">
        <w:rPr>
          <w:sz w:val="18"/>
          <w:szCs w:val="18"/>
        </w:rPr>
        <w:t>й</w:t>
      </w:r>
      <w:r w:rsidRPr="00FC5390">
        <w:rPr>
          <w:sz w:val="18"/>
          <w:szCs w:val="18"/>
        </w:rPr>
        <w:t xml:space="preserve">ский муниципальный район) Республики Крым - </w:t>
      </w:r>
      <w:r w:rsidRPr="00FC5390">
        <w:rPr>
          <w:sz w:val="18"/>
          <w:szCs w:val="18"/>
        </w:rPr>
        <w:t>Ваянова</w:t>
      </w:r>
      <w:r w:rsidRPr="00FC5390">
        <w:rPr>
          <w:sz w:val="18"/>
          <w:szCs w:val="18"/>
        </w:rPr>
        <w:t xml:space="preserve"> Т.Н.,</w:t>
      </w:r>
    </w:p>
    <w:p w:rsidR="00FC5390" w:rsidRPr="00FC5390" w:rsidP="00FC539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C5390">
        <w:rPr>
          <w:sz w:val="18"/>
          <w:szCs w:val="18"/>
        </w:rPr>
        <w:t xml:space="preserve">при секретаре – </w:t>
      </w:r>
      <w:r w:rsidRPr="00FC5390">
        <w:rPr>
          <w:sz w:val="18"/>
          <w:szCs w:val="18"/>
        </w:rPr>
        <w:t>Бейтулаевой</w:t>
      </w:r>
      <w:r w:rsidRPr="00FC5390">
        <w:rPr>
          <w:sz w:val="18"/>
          <w:szCs w:val="18"/>
        </w:rPr>
        <w:t xml:space="preserve"> А.Р., </w:t>
      </w:r>
    </w:p>
    <w:p w:rsidR="00FC5390" w:rsidRPr="00FC5390" w:rsidP="00FC539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C5390">
        <w:rPr>
          <w:sz w:val="18"/>
          <w:szCs w:val="18"/>
        </w:rPr>
        <w:t>рассмотрев в открытом судебном заседании в г. Бахчисарае гражданское дело по исковому заявлению Некоммерческой организации «Региональный фонд кап</w:t>
      </w:r>
      <w:r w:rsidRPr="00FC5390">
        <w:rPr>
          <w:sz w:val="18"/>
          <w:szCs w:val="18"/>
        </w:rPr>
        <w:t>и</w:t>
      </w:r>
      <w:r w:rsidRPr="00FC5390">
        <w:rPr>
          <w:sz w:val="18"/>
          <w:szCs w:val="18"/>
        </w:rPr>
        <w:t xml:space="preserve">тельного ремонта многоквартирных домов Республики Крым» к </w:t>
      </w:r>
      <w:r w:rsidRPr="00FC5390">
        <w:rPr>
          <w:sz w:val="18"/>
          <w:szCs w:val="18"/>
        </w:rPr>
        <w:t>Ислямову</w:t>
      </w:r>
      <w:r w:rsidRPr="00FC5390">
        <w:rPr>
          <w:sz w:val="18"/>
          <w:szCs w:val="18"/>
        </w:rPr>
        <w:t xml:space="preserve"> </w:t>
      </w:r>
      <w:r w:rsidRPr="00FC5390">
        <w:rPr>
          <w:sz w:val="18"/>
          <w:szCs w:val="18"/>
        </w:rPr>
        <w:t>СС</w:t>
      </w:r>
      <w:r w:rsidRPr="00FC5390">
        <w:rPr>
          <w:sz w:val="18"/>
          <w:szCs w:val="18"/>
        </w:rPr>
        <w:t xml:space="preserve">, </w:t>
      </w:r>
      <w:r w:rsidRPr="00FC5390">
        <w:rPr>
          <w:sz w:val="18"/>
          <w:szCs w:val="18"/>
        </w:rPr>
        <w:t>Ислямовой</w:t>
      </w:r>
      <w:r w:rsidRPr="00FC5390">
        <w:rPr>
          <w:sz w:val="18"/>
          <w:szCs w:val="18"/>
        </w:rPr>
        <w:t xml:space="preserve"> </w:t>
      </w:r>
      <w:r w:rsidRPr="00FC5390">
        <w:rPr>
          <w:sz w:val="18"/>
          <w:szCs w:val="18"/>
        </w:rPr>
        <w:t>ДФ</w:t>
      </w:r>
      <w:r w:rsidRPr="00FC5390">
        <w:rPr>
          <w:sz w:val="18"/>
          <w:szCs w:val="18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FC5390">
        <w:rPr>
          <w:sz w:val="18"/>
          <w:szCs w:val="18"/>
        </w:rPr>
        <w:t>ххххххххххх</w:t>
      </w:r>
      <w:r w:rsidRPr="00FC5390">
        <w:rPr>
          <w:sz w:val="18"/>
          <w:szCs w:val="18"/>
        </w:rPr>
        <w:t>, за период с сентября 2016 года по декабрь 2021 г</w:t>
      </w:r>
      <w:r w:rsidRPr="00FC5390">
        <w:rPr>
          <w:sz w:val="18"/>
          <w:szCs w:val="18"/>
        </w:rPr>
        <w:t>о</w:t>
      </w:r>
      <w:r w:rsidRPr="00FC5390">
        <w:rPr>
          <w:sz w:val="18"/>
          <w:szCs w:val="18"/>
        </w:rPr>
        <w:t xml:space="preserve">да, </w:t>
      </w:r>
    </w:p>
    <w:p w:rsidR="00FC5390" w:rsidRPr="00FC5390" w:rsidP="00FC539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FC5390" w:rsidRPr="00FC5390" w:rsidP="00FC5390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 xml:space="preserve">Руководствуясь </w:t>
      </w:r>
      <w:r w:rsidRPr="00FC5390">
        <w:rPr>
          <w:color w:val="000000"/>
          <w:sz w:val="18"/>
          <w:szCs w:val="18"/>
          <w:lang w:eastAsia="ru-RU"/>
        </w:rPr>
        <w:t>ст.ст</w:t>
      </w:r>
      <w:r w:rsidRPr="00FC5390">
        <w:rPr>
          <w:color w:val="000000"/>
          <w:sz w:val="18"/>
          <w:szCs w:val="18"/>
          <w:lang w:eastAsia="ru-RU"/>
        </w:rPr>
        <w:t>. 88, 98, 194, 198, 199 ГПК Российской Федерации, м</w:t>
      </w:r>
      <w:r w:rsidRPr="00FC5390">
        <w:rPr>
          <w:color w:val="000000"/>
          <w:sz w:val="18"/>
          <w:szCs w:val="18"/>
          <w:lang w:eastAsia="ru-RU"/>
        </w:rPr>
        <w:t>и</w:t>
      </w:r>
      <w:r w:rsidRPr="00FC5390">
        <w:rPr>
          <w:color w:val="000000"/>
          <w:sz w:val="18"/>
          <w:szCs w:val="18"/>
          <w:lang w:eastAsia="ru-RU"/>
        </w:rPr>
        <w:t xml:space="preserve">ровой судья, -  </w:t>
      </w:r>
    </w:p>
    <w:p w:rsidR="00FC5390" w:rsidRPr="00FC5390" w:rsidP="00FC5390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</w:p>
    <w:p w:rsidR="00FC5390" w:rsidRPr="00FC5390" w:rsidP="00FC5390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>РЕШИЛ:</w:t>
      </w:r>
    </w:p>
    <w:p w:rsidR="00FC5390" w:rsidRPr="00FC5390" w:rsidP="00FC5390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</w:p>
    <w:p w:rsidR="00FC5390" w:rsidRPr="00FC5390" w:rsidP="00FC5390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 xml:space="preserve">Исковое заявление Некоммерческой организации «Региональный фонд капительного ремонта многоквартирных домов Республики Крым» к </w:t>
      </w:r>
      <w:r w:rsidRPr="00FC5390">
        <w:rPr>
          <w:color w:val="000000"/>
          <w:sz w:val="18"/>
          <w:szCs w:val="18"/>
          <w:lang w:eastAsia="ru-RU"/>
        </w:rPr>
        <w:t>Ислямову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ССо</w:t>
      </w:r>
      <w:r w:rsidRPr="00FC5390">
        <w:rPr>
          <w:color w:val="000000"/>
          <w:sz w:val="18"/>
          <w:szCs w:val="18"/>
          <w:lang w:eastAsia="ru-RU"/>
        </w:rPr>
        <w:t xml:space="preserve">, </w:t>
      </w:r>
      <w:r w:rsidRPr="00FC5390">
        <w:rPr>
          <w:color w:val="000000"/>
          <w:sz w:val="18"/>
          <w:szCs w:val="18"/>
          <w:lang w:eastAsia="ru-RU"/>
        </w:rPr>
        <w:t>Ислямовой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ДФ</w:t>
      </w:r>
      <w:r w:rsidRPr="00FC5390">
        <w:rPr>
          <w:color w:val="000000"/>
          <w:sz w:val="18"/>
          <w:szCs w:val="18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FC5390">
        <w:rPr>
          <w:color w:val="000000"/>
          <w:sz w:val="18"/>
          <w:szCs w:val="18"/>
          <w:lang w:eastAsia="ru-RU"/>
        </w:rPr>
        <w:t>ххххххххххх</w:t>
      </w:r>
      <w:r w:rsidRPr="00FC5390">
        <w:rPr>
          <w:color w:val="000000"/>
          <w:sz w:val="18"/>
          <w:szCs w:val="18"/>
          <w:lang w:eastAsia="ru-RU"/>
        </w:rPr>
        <w:t xml:space="preserve"> за период с се</w:t>
      </w:r>
      <w:r w:rsidRPr="00FC5390">
        <w:rPr>
          <w:color w:val="000000"/>
          <w:sz w:val="18"/>
          <w:szCs w:val="18"/>
          <w:lang w:eastAsia="ru-RU"/>
        </w:rPr>
        <w:t>н</w:t>
      </w:r>
      <w:r w:rsidRPr="00FC5390">
        <w:rPr>
          <w:color w:val="000000"/>
          <w:sz w:val="18"/>
          <w:szCs w:val="18"/>
          <w:lang w:eastAsia="ru-RU"/>
        </w:rPr>
        <w:t xml:space="preserve">тября 2016 года по декабрь 2021 года  </w:t>
      </w:r>
      <w:r w:rsidRPr="00FC5390">
        <w:rPr>
          <w:sz w:val="18"/>
          <w:szCs w:val="18"/>
        </w:rPr>
        <w:t xml:space="preserve">– </w:t>
      </w:r>
      <w:r w:rsidRPr="00FC5390">
        <w:rPr>
          <w:color w:val="000000"/>
          <w:sz w:val="18"/>
          <w:szCs w:val="18"/>
          <w:lang w:eastAsia="ru-RU"/>
        </w:rPr>
        <w:t xml:space="preserve">удовлетворить частично.    </w:t>
      </w:r>
    </w:p>
    <w:p w:rsidR="00FC5390" w:rsidRPr="00FC5390" w:rsidP="00FC5390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 xml:space="preserve">Взыскать с </w:t>
      </w:r>
      <w:r w:rsidRPr="00FC5390">
        <w:rPr>
          <w:color w:val="000000"/>
          <w:sz w:val="18"/>
          <w:szCs w:val="18"/>
          <w:lang w:eastAsia="ru-RU"/>
        </w:rPr>
        <w:t>Ислямова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ССо</w:t>
      </w:r>
      <w:r w:rsidRPr="00FC5390">
        <w:rPr>
          <w:color w:val="000000"/>
          <w:sz w:val="18"/>
          <w:szCs w:val="18"/>
          <w:lang w:eastAsia="ru-RU"/>
        </w:rPr>
        <w:t xml:space="preserve"> в пользу Некоммерческой о</w:t>
      </w:r>
      <w:r w:rsidRPr="00FC5390">
        <w:rPr>
          <w:color w:val="000000"/>
          <w:sz w:val="18"/>
          <w:szCs w:val="18"/>
          <w:lang w:eastAsia="ru-RU"/>
        </w:rPr>
        <w:t>р</w:t>
      </w:r>
      <w:r w:rsidRPr="00FC5390">
        <w:rPr>
          <w:color w:val="000000"/>
          <w:sz w:val="18"/>
          <w:szCs w:val="18"/>
          <w:lang w:eastAsia="ru-RU"/>
        </w:rPr>
        <w:t>ганизации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FC5390">
        <w:rPr>
          <w:color w:val="000000"/>
          <w:sz w:val="18"/>
          <w:szCs w:val="18"/>
          <w:lang w:eastAsia="ru-RU"/>
        </w:rPr>
        <w:t>б</w:t>
      </w:r>
      <w:r w:rsidRPr="00FC5390">
        <w:rPr>
          <w:color w:val="000000"/>
          <w:sz w:val="18"/>
          <w:szCs w:val="18"/>
          <w:lang w:eastAsia="ru-RU"/>
        </w:rPr>
        <w:t xml:space="preserve">щего имущества в многоквартирном доме № </w:t>
      </w:r>
      <w:r w:rsidRPr="00FC5390">
        <w:rPr>
          <w:color w:val="000000"/>
          <w:sz w:val="18"/>
          <w:szCs w:val="18"/>
          <w:lang w:eastAsia="ru-RU"/>
        </w:rPr>
        <w:t>ххххххххх</w:t>
      </w:r>
      <w:r w:rsidRPr="00FC5390">
        <w:rPr>
          <w:color w:val="000000"/>
          <w:sz w:val="18"/>
          <w:szCs w:val="18"/>
          <w:lang w:eastAsia="ru-RU"/>
        </w:rPr>
        <w:t>за</w:t>
      </w:r>
      <w:r w:rsidRPr="00FC5390">
        <w:rPr>
          <w:color w:val="000000"/>
          <w:sz w:val="18"/>
          <w:szCs w:val="18"/>
          <w:lang w:eastAsia="ru-RU"/>
        </w:rPr>
        <w:t xml:space="preserve"> период с декабря 2018 года по декабрь 2021 года в размере 6416,44 руб., пеню в разм</w:t>
      </w:r>
      <w:r w:rsidRPr="00FC5390">
        <w:rPr>
          <w:color w:val="000000"/>
          <w:sz w:val="18"/>
          <w:szCs w:val="18"/>
          <w:lang w:eastAsia="ru-RU"/>
        </w:rPr>
        <w:t>е</w:t>
      </w:r>
      <w:r w:rsidRPr="00FC5390">
        <w:rPr>
          <w:color w:val="000000"/>
          <w:sz w:val="18"/>
          <w:szCs w:val="18"/>
          <w:lang w:eastAsia="ru-RU"/>
        </w:rPr>
        <w:t xml:space="preserve">ре 889,40 руб.     </w:t>
      </w:r>
    </w:p>
    <w:p w:rsidR="00FC5390" w:rsidRPr="00FC5390" w:rsidP="00FC5390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 xml:space="preserve">Взыскать с </w:t>
      </w:r>
      <w:r w:rsidRPr="00FC5390">
        <w:rPr>
          <w:color w:val="000000"/>
          <w:sz w:val="18"/>
          <w:szCs w:val="18"/>
          <w:lang w:eastAsia="ru-RU"/>
        </w:rPr>
        <w:t>Ислямовой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ДФ</w:t>
      </w:r>
      <w:r w:rsidRPr="00FC5390">
        <w:rPr>
          <w:color w:val="000000"/>
          <w:sz w:val="18"/>
          <w:szCs w:val="18"/>
          <w:lang w:eastAsia="ru-RU"/>
        </w:rPr>
        <w:t xml:space="preserve"> в пользу Некоммерческой о</w:t>
      </w:r>
      <w:r w:rsidRPr="00FC5390">
        <w:rPr>
          <w:color w:val="000000"/>
          <w:sz w:val="18"/>
          <w:szCs w:val="18"/>
          <w:lang w:eastAsia="ru-RU"/>
        </w:rPr>
        <w:t>р</w:t>
      </w:r>
      <w:r w:rsidRPr="00FC5390">
        <w:rPr>
          <w:color w:val="000000"/>
          <w:sz w:val="18"/>
          <w:szCs w:val="18"/>
          <w:lang w:eastAsia="ru-RU"/>
        </w:rPr>
        <w:t>ганизации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FC5390">
        <w:rPr>
          <w:color w:val="000000"/>
          <w:sz w:val="18"/>
          <w:szCs w:val="18"/>
          <w:lang w:eastAsia="ru-RU"/>
        </w:rPr>
        <w:t>б</w:t>
      </w:r>
      <w:r w:rsidRPr="00FC5390">
        <w:rPr>
          <w:color w:val="000000"/>
          <w:sz w:val="18"/>
          <w:szCs w:val="18"/>
          <w:lang w:eastAsia="ru-RU"/>
        </w:rPr>
        <w:t xml:space="preserve">щего имущества в многоквартирном доме № </w:t>
      </w:r>
      <w:r w:rsidRPr="00FC5390">
        <w:rPr>
          <w:color w:val="000000"/>
          <w:sz w:val="18"/>
          <w:szCs w:val="18"/>
          <w:lang w:eastAsia="ru-RU"/>
        </w:rPr>
        <w:t>хххххх</w:t>
      </w:r>
      <w:r w:rsidRPr="00FC5390">
        <w:rPr>
          <w:color w:val="000000"/>
          <w:sz w:val="18"/>
          <w:szCs w:val="18"/>
          <w:lang w:eastAsia="ru-RU"/>
        </w:rPr>
        <w:t>за</w:t>
      </w:r>
      <w:r w:rsidRPr="00FC5390">
        <w:rPr>
          <w:color w:val="000000"/>
          <w:sz w:val="18"/>
          <w:szCs w:val="18"/>
          <w:lang w:eastAsia="ru-RU"/>
        </w:rPr>
        <w:t xml:space="preserve"> период с декабря 2018 года по декабрь 2021 года в ра</w:t>
      </w:r>
      <w:r w:rsidRPr="00FC5390">
        <w:rPr>
          <w:color w:val="000000"/>
          <w:sz w:val="18"/>
          <w:szCs w:val="18"/>
          <w:lang w:eastAsia="ru-RU"/>
        </w:rPr>
        <w:t>з</w:t>
      </w:r>
      <w:r w:rsidRPr="00FC5390">
        <w:rPr>
          <w:color w:val="000000"/>
          <w:sz w:val="18"/>
          <w:szCs w:val="18"/>
          <w:lang w:eastAsia="ru-RU"/>
        </w:rPr>
        <w:t xml:space="preserve">мере 6416,44 руб., пеню в размере 889,40 руб.     </w:t>
      </w:r>
    </w:p>
    <w:p w:rsidR="00FC5390" w:rsidRPr="00FC5390" w:rsidP="00FC5390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 xml:space="preserve">Взыскать солидарно с </w:t>
      </w:r>
      <w:r w:rsidRPr="00FC5390">
        <w:rPr>
          <w:color w:val="000000"/>
          <w:sz w:val="18"/>
          <w:szCs w:val="18"/>
          <w:lang w:eastAsia="ru-RU"/>
        </w:rPr>
        <w:t>Ислямова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ССо</w:t>
      </w:r>
      <w:r w:rsidRPr="00FC5390">
        <w:rPr>
          <w:color w:val="000000"/>
          <w:sz w:val="18"/>
          <w:szCs w:val="18"/>
          <w:lang w:eastAsia="ru-RU"/>
        </w:rPr>
        <w:t xml:space="preserve">, </w:t>
      </w:r>
      <w:r w:rsidRPr="00FC5390">
        <w:rPr>
          <w:color w:val="000000"/>
          <w:sz w:val="18"/>
          <w:szCs w:val="18"/>
          <w:lang w:eastAsia="ru-RU"/>
        </w:rPr>
        <w:t>Ислямовой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ДФ</w:t>
      </w:r>
      <w:r w:rsidRPr="00FC5390">
        <w:rPr>
          <w:color w:val="000000"/>
          <w:sz w:val="18"/>
          <w:szCs w:val="18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расходы по оплате государстве</w:t>
      </w:r>
      <w:r w:rsidRPr="00FC5390">
        <w:rPr>
          <w:color w:val="000000"/>
          <w:sz w:val="18"/>
          <w:szCs w:val="18"/>
          <w:lang w:eastAsia="ru-RU"/>
        </w:rPr>
        <w:t>н</w:t>
      </w:r>
      <w:r w:rsidRPr="00FC5390">
        <w:rPr>
          <w:color w:val="000000"/>
          <w:sz w:val="18"/>
          <w:szCs w:val="18"/>
          <w:lang w:eastAsia="ru-RU"/>
        </w:rPr>
        <w:t>ной пошлины в размере 584,00 руб.</w:t>
      </w:r>
    </w:p>
    <w:p w:rsidR="00FC5390" w:rsidRPr="00FC5390" w:rsidP="00FC5390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>В части удовлетворении исковых требований Некоммерческой организации «Регионал</w:t>
      </w:r>
      <w:r w:rsidRPr="00FC5390">
        <w:rPr>
          <w:color w:val="000000"/>
          <w:sz w:val="18"/>
          <w:szCs w:val="18"/>
          <w:lang w:eastAsia="ru-RU"/>
        </w:rPr>
        <w:t>ь</w:t>
      </w:r>
      <w:r w:rsidRPr="00FC5390">
        <w:rPr>
          <w:color w:val="000000"/>
          <w:sz w:val="18"/>
          <w:szCs w:val="18"/>
          <w:lang w:eastAsia="ru-RU"/>
        </w:rPr>
        <w:t xml:space="preserve">ный фонд капительного ремонта многоквартирных домов Республики Крым» к </w:t>
      </w:r>
      <w:r w:rsidRPr="00FC5390">
        <w:rPr>
          <w:color w:val="000000"/>
          <w:sz w:val="18"/>
          <w:szCs w:val="18"/>
          <w:lang w:eastAsia="ru-RU"/>
        </w:rPr>
        <w:t>Ислямову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ССо</w:t>
      </w:r>
      <w:r w:rsidRPr="00FC5390">
        <w:rPr>
          <w:color w:val="000000"/>
          <w:sz w:val="18"/>
          <w:szCs w:val="18"/>
          <w:lang w:eastAsia="ru-RU"/>
        </w:rPr>
        <w:t xml:space="preserve">, </w:t>
      </w:r>
      <w:r w:rsidRPr="00FC5390">
        <w:rPr>
          <w:color w:val="000000"/>
          <w:sz w:val="18"/>
          <w:szCs w:val="18"/>
          <w:lang w:eastAsia="ru-RU"/>
        </w:rPr>
        <w:t>Ислямовой</w:t>
      </w:r>
      <w:r w:rsidRPr="00FC5390">
        <w:rPr>
          <w:color w:val="000000"/>
          <w:sz w:val="18"/>
          <w:szCs w:val="18"/>
          <w:lang w:eastAsia="ru-RU"/>
        </w:rPr>
        <w:t xml:space="preserve"> </w:t>
      </w:r>
      <w:r w:rsidRPr="00FC5390">
        <w:rPr>
          <w:color w:val="000000"/>
          <w:sz w:val="18"/>
          <w:szCs w:val="18"/>
          <w:lang w:eastAsia="ru-RU"/>
        </w:rPr>
        <w:t>ДФ</w:t>
      </w:r>
      <w:r w:rsidRPr="00FC5390">
        <w:rPr>
          <w:color w:val="000000"/>
          <w:sz w:val="18"/>
          <w:szCs w:val="18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FC5390">
        <w:rPr>
          <w:color w:val="000000"/>
          <w:sz w:val="18"/>
          <w:szCs w:val="18"/>
          <w:lang w:eastAsia="ru-RU"/>
        </w:rPr>
        <w:t>хххххх</w:t>
      </w:r>
      <w:r w:rsidRPr="00FC5390">
        <w:rPr>
          <w:color w:val="000000"/>
          <w:sz w:val="18"/>
          <w:szCs w:val="18"/>
          <w:lang w:eastAsia="ru-RU"/>
        </w:rPr>
        <w:t xml:space="preserve"> за период с сентября 2016 года по ноябрь 2018 г</w:t>
      </w:r>
      <w:r w:rsidRPr="00FC5390">
        <w:rPr>
          <w:color w:val="000000"/>
          <w:sz w:val="18"/>
          <w:szCs w:val="18"/>
          <w:lang w:eastAsia="ru-RU"/>
        </w:rPr>
        <w:t>о</w:t>
      </w:r>
      <w:r w:rsidRPr="00FC5390">
        <w:rPr>
          <w:color w:val="000000"/>
          <w:sz w:val="18"/>
          <w:szCs w:val="18"/>
          <w:lang w:eastAsia="ru-RU"/>
        </w:rPr>
        <w:t xml:space="preserve">да, – отказать, в связи с истечением срока исковой давности.  </w:t>
      </w:r>
    </w:p>
    <w:p w:rsidR="00FC5390" w:rsidRPr="00FC5390" w:rsidP="00FC5390">
      <w:pPr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</w:t>
      </w:r>
      <w:r w:rsidRPr="00FC5390">
        <w:rPr>
          <w:color w:val="000000"/>
          <w:sz w:val="18"/>
          <w:szCs w:val="18"/>
          <w:lang w:eastAsia="ru-RU"/>
        </w:rPr>
        <w:t>й</w:t>
      </w:r>
      <w:r w:rsidRPr="00FC5390">
        <w:rPr>
          <w:color w:val="000000"/>
          <w:sz w:val="18"/>
          <w:szCs w:val="18"/>
          <w:lang w:eastAsia="ru-RU"/>
        </w:rPr>
        <w:t>ского судебного района (Бахчисарайский муниципальный район) Республики Крым в течение месяца с момента прин</w:t>
      </w:r>
      <w:r w:rsidRPr="00FC5390">
        <w:rPr>
          <w:color w:val="000000"/>
          <w:sz w:val="18"/>
          <w:szCs w:val="18"/>
          <w:lang w:eastAsia="ru-RU"/>
        </w:rPr>
        <w:t>я</w:t>
      </w:r>
      <w:r w:rsidRPr="00FC5390">
        <w:rPr>
          <w:color w:val="000000"/>
          <w:sz w:val="18"/>
          <w:szCs w:val="18"/>
          <w:lang w:eastAsia="ru-RU"/>
        </w:rPr>
        <w:t>тия решения в окончательной форме.</w:t>
      </w:r>
    </w:p>
    <w:p w:rsidR="00FC5390" w:rsidRPr="00FC5390" w:rsidP="00FC5390">
      <w:pPr>
        <w:ind w:firstLine="708"/>
        <w:jc w:val="both"/>
        <w:rPr>
          <w:color w:val="000000"/>
          <w:sz w:val="18"/>
          <w:szCs w:val="18"/>
          <w:lang w:eastAsia="ru-RU"/>
        </w:rPr>
      </w:pPr>
      <w:r w:rsidRPr="00FC5390">
        <w:rPr>
          <w:color w:val="000000"/>
          <w:sz w:val="18"/>
          <w:szCs w:val="18"/>
          <w:lang w:eastAsia="ru-RU"/>
        </w:rPr>
        <w:t>Разъяснить сторонам, что мировой судья может не составлять мотивирова</w:t>
      </w:r>
      <w:r w:rsidRPr="00FC5390">
        <w:rPr>
          <w:color w:val="000000"/>
          <w:sz w:val="18"/>
          <w:szCs w:val="18"/>
          <w:lang w:eastAsia="ru-RU"/>
        </w:rPr>
        <w:t>н</w:t>
      </w:r>
      <w:r w:rsidRPr="00FC5390">
        <w:rPr>
          <w:color w:val="000000"/>
          <w:sz w:val="18"/>
          <w:szCs w:val="18"/>
          <w:lang w:eastAsia="ru-RU"/>
        </w:rPr>
        <w:t>ное решение суда по рассмотренному им делу. При этом лица, участвующие в деле, их представители, впр</w:t>
      </w:r>
      <w:r w:rsidRPr="00FC5390">
        <w:rPr>
          <w:color w:val="000000"/>
          <w:sz w:val="18"/>
          <w:szCs w:val="18"/>
          <w:lang w:eastAsia="ru-RU"/>
        </w:rPr>
        <w:t>а</w:t>
      </w:r>
      <w:r w:rsidRPr="00FC5390">
        <w:rPr>
          <w:color w:val="000000"/>
          <w:sz w:val="18"/>
          <w:szCs w:val="18"/>
          <w:lang w:eastAsia="ru-RU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FC5390">
        <w:rPr>
          <w:color w:val="000000"/>
          <w:sz w:val="18"/>
          <w:szCs w:val="18"/>
          <w:lang w:eastAsia="ru-RU"/>
        </w:rPr>
        <w:t>е</w:t>
      </w:r>
      <w:r w:rsidRPr="00FC5390">
        <w:rPr>
          <w:color w:val="000000"/>
          <w:sz w:val="18"/>
          <w:szCs w:val="18"/>
          <w:lang w:eastAsia="ru-RU"/>
        </w:rPr>
        <w:t>ния суда, если лица, участвующие в деле, их представители присутствовали в судебном заседании; в течение пятнадцати дней со дня объявления рез</w:t>
      </w:r>
      <w:r w:rsidRPr="00FC5390">
        <w:rPr>
          <w:color w:val="000000"/>
          <w:sz w:val="18"/>
          <w:szCs w:val="18"/>
          <w:lang w:eastAsia="ru-RU"/>
        </w:rPr>
        <w:t>о</w:t>
      </w:r>
      <w:r w:rsidRPr="00FC5390">
        <w:rPr>
          <w:color w:val="000000"/>
          <w:sz w:val="18"/>
          <w:szCs w:val="18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</w:t>
      </w:r>
      <w:r w:rsidRPr="00FC5390">
        <w:rPr>
          <w:color w:val="000000"/>
          <w:sz w:val="18"/>
          <w:szCs w:val="18"/>
          <w:lang w:eastAsia="ru-RU"/>
        </w:rPr>
        <w:t>у</w:t>
      </w:r>
      <w:r w:rsidRPr="00FC5390">
        <w:rPr>
          <w:color w:val="000000"/>
          <w:sz w:val="18"/>
          <w:szCs w:val="18"/>
          <w:lang w:eastAsia="ru-RU"/>
        </w:rPr>
        <w:t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</w:t>
      </w:r>
      <w:r w:rsidRPr="00FC5390">
        <w:rPr>
          <w:color w:val="000000"/>
          <w:sz w:val="18"/>
          <w:szCs w:val="18"/>
          <w:lang w:eastAsia="ru-RU"/>
        </w:rPr>
        <w:t>в</w:t>
      </w:r>
      <w:r w:rsidRPr="00FC5390">
        <w:rPr>
          <w:color w:val="000000"/>
          <w:sz w:val="18"/>
          <w:szCs w:val="18"/>
          <w:lang w:eastAsia="ru-RU"/>
        </w:rPr>
        <w:t>лении мотивированного решения суда.</w:t>
      </w:r>
    </w:p>
    <w:p w:rsidR="00FC5390" w:rsidRPr="00FC5390" w:rsidP="00FC5390">
      <w:pPr>
        <w:ind w:firstLine="708"/>
        <w:jc w:val="both"/>
        <w:rPr>
          <w:sz w:val="18"/>
          <w:szCs w:val="18"/>
        </w:rPr>
      </w:pPr>
    </w:p>
    <w:p w:rsidR="00FC5390" w:rsidRPr="00FC5390" w:rsidP="00FC5390">
      <w:pPr>
        <w:ind w:firstLine="708"/>
        <w:jc w:val="both"/>
        <w:rPr>
          <w:sz w:val="18"/>
          <w:szCs w:val="18"/>
        </w:rPr>
      </w:pPr>
      <w:r w:rsidRPr="00FC5390">
        <w:rPr>
          <w:sz w:val="18"/>
          <w:szCs w:val="18"/>
        </w:rPr>
        <w:t>Мировой судья</w:t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  <w:t>/подпись/</w:t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  <w:t xml:space="preserve">    Т.Н. </w:t>
      </w:r>
      <w:r w:rsidRPr="00FC5390">
        <w:rPr>
          <w:sz w:val="18"/>
          <w:szCs w:val="18"/>
        </w:rPr>
        <w:t>В</w:t>
      </w:r>
      <w:r w:rsidRPr="00FC5390">
        <w:rPr>
          <w:sz w:val="18"/>
          <w:szCs w:val="18"/>
        </w:rPr>
        <w:t>а</w:t>
      </w:r>
      <w:r w:rsidRPr="00FC5390">
        <w:rPr>
          <w:sz w:val="18"/>
          <w:szCs w:val="18"/>
        </w:rPr>
        <w:t>янова</w:t>
      </w:r>
    </w:p>
    <w:p w:rsidR="00FC5390" w:rsidRPr="00FC5390" w:rsidP="00FC5390">
      <w:pPr>
        <w:ind w:firstLine="708"/>
        <w:jc w:val="both"/>
        <w:rPr>
          <w:sz w:val="18"/>
          <w:szCs w:val="18"/>
        </w:rPr>
      </w:pPr>
    </w:p>
    <w:p w:rsidR="00FC5390" w:rsidRPr="00FC5390" w:rsidP="00FC5390">
      <w:pPr>
        <w:ind w:firstLine="708"/>
        <w:jc w:val="both"/>
        <w:rPr>
          <w:sz w:val="18"/>
          <w:szCs w:val="18"/>
        </w:rPr>
      </w:pPr>
      <w:r w:rsidRPr="00FC5390">
        <w:rPr>
          <w:sz w:val="18"/>
          <w:szCs w:val="18"/>
        </w:rPr>
        <w:t>Копия верна:</w:t>
      </w:r>
    </w:p>
    <w:p w:rsidR="00FC5390" w:rsidRPr="00FC5390" w:rsidP="00FC5390">
      <w:pPr>
        <w:ind w:firstLine="708"/>
        <w:jc w:val="both"/>
        <w:rPr>
          <w:sz w:val="18"/>
          <w:szCs w:val="18"/>
        </w:rPr>
      </w:pPr>
      <w:r w:rsidRPr="00FC5390">
        <w:rPr>
          <w:sz w:val="18"/>
          <w:szCs w:val="18"/>
        </w:rPr>
        <w:t xml:space="preserve">Мировой судья </w:t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</w:r>
      <w:r w:rsidRPr="00FC5390">
        <w:rPr>
          <w:sz w:val="18"/>
          <w:szCs w:val="18"/>
        </w:rPr>
        <w:tab/>
        <w:t xml:space="preserve">Т.Н. </w:t>
      </w:r>
      <w:r w:rsidRPr="00FC5390">
        <w:rPr>
          <w:sz w:val="18"/>
          <w:szCs w:val="18"/>
        </w:rPr>
        <w:t>Ваянова</w:t>
      </w:r>
      <w:r w:rsidRPr="00FC5390">
        <w:rPr>
          <w:sz w:val="18"/>
          <w:szCs w:val="18"/>
        </w:rPr>
        <w:t xml:space="preserve"> </w:t>
      </w:r>
    </w:p>
    <w:p w:rsidR="00FC5390" w:rsidRPr="00FC5390" w:rsidP="00FC5390">
      <w:pPr>
        <w:ind w:firstLine="708"/>
        <w:jc w:val="both"/>
        <w:rPr>
          <w:sz w:val="18"/>
          <w:szCs w:val="18"/>
        </w:rPr>
      </w:pPr>
    </w:p>
    <w:p w:rsidR="00EB51AA" w:rsidRPr="00FC5390">
      <w:pPr>
        <w:rPr>
          <w:sz w:val="18"/>
          <w:szCs w:val="18"/>
        </w:rPr>
      </w:pPr>
    </w:p>
    <w:sectPr w:rsidSect="007E3239">
      <w:headerReference w:type="even" r:id="rId4"/>
      <w:headerReference w:type="default" r:id="rId5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90"/>
    <w:rsid w:val="002C25AF"/>
    <w:rsid w:val="003D5ED8"/>
    <w:rsid w:val="00EB51AA"/>
    <w:rsid w:val="00FC5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539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539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FC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