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Дело № 2-29-11/2020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ИМЕНЕМ  РОССИЙСКОЙ  ФЕДЕРАЦИИ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резолютивная часть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04 марта 2020 года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  <w:t xml:space="preserve">        г. Бахчисарай</w:t>
      </w:r>
    </w:p>
    <w:p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Мировой судья судебного участка № 29 Бахчисарайского судебного района (Бахчисарайский муниципальный район) Республики Крым Черкашин А.Ю.</w:t>
      </w:r>
    </w:p>
    <w:p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при секретаре Мартыненко Т.С.,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рассмотрев в открытом судебном заседании в помещении судебного участка № 29 Бахчисарайского судебного района  (Бахчисарайский муниципальный район) Республики Крым  гражданское дело по иску АО «Страховая компания ГАЙДЕ» к </w:t>
      </w:r>
      <w:r>
        <w:rPr>
          <w:rFonts w:ascii="Times New Roman" w:hAnsi="Times New Roman" w:cs="Times New Roman"/>
          <w:bCs/>
          <w:sz w:val="28"/>
          <w:szCs w:val="28"/>
        </w:rPr>
        <w:t xml:space="preserve">ФИО, </w:t>
      </w:r>
      <w:r>
        <w:rPr>
          <w:rFonts w:ascii="Times New Roman" w:hAnsi="Times New Roman" w:cs="Times New Roman"/>
          <w:sz w:val="28"/>
          <w:szCs w:val="28"/>
        </w:rPr>
        <w:t>третьи лица, не заявляющие самостоятельных требований относительно предмета спора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ФИО,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соответчик - </w:t>
      </w:r>
      <w:r>
        <w:rPr>
          <w:rFonts w:ascii="Times New Roman" w:hAnsi="Times New Roman" w:cs="Times New Roman"/>
          <w:sz w:val="28"/>
          <w:szCs w:val="28"/>
        </w:rPr>
        <w:t xml:space="preserve">ООО «Пассажирские перевозки», </w:t>
      </w:r>
      <w:r>
        <w:rPr>
          <w:rFonts w:ascii="Times New Roman" w:hAnsi="Times New Roman" w:cs="Times New Roman"/>
          <w:bCs/>
          <w:sz w:val="28"/>
          <w:szCs w:val="28"/>
        </w:rPr>
        <w:t>о возмещении ущерба в порядке регресса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,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РЕШИЛ: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Исковые требования АО «Страховая компания ГАЙДЕ» о  возмещении ущерба в порядке регресса удовлетворить частично.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kern w:val="2"/>
          <w:sz w:val="28"/>
          <w:szCs w:val="28"/>
        </w:rPr>
        <w:t>Взыскать с ООО «Пассажирские перевозки» (***), дата регистрации 14.10.2014, юридический адрес: ***, в пользу АО «Страховая компания ГАЙДЕ», дата регистрации 10.12.2009, юридический адрес: ***, (***) в счет возмещения вреда, причиненного в результате повреждения застрахованного имущества в размере 15200,00 рублей,  расходы по оплате государственной пошлины в размере 608,00 рублей, а всего в сумме 15 808,00 (пятнадцать тысяч восемьсот восемь) рублей 00 копеек.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В иске к  ФИО - отказать.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Решение может быть обжаловано в Бахчисарайский районный суд Республики Крым путем подачи жалобы через мирового судью судебного участка № 29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Стороны вправе подать  заявление о составлении мотивированного решения суда: 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Мировой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kern w:val="2"/>
          <w:sz w:val="28"/>
          <w:szCs w:val="28"/>
        </w:rPr>
        <w:t>ь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  <w:t xml:space="preserve">                           А.Ю. Черкашин</w:t>
      </w:r>
    </w:p>
    <w:sectPr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