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200" w:line="276" w:lineRule="auto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1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№29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>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и 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отношений </w:t>
      </w:r>
      <w:r>
        <w:rPr>
          <w:rStyle w:val="cat-Addressgrp-1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4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 в размере неуплаченных арендных платежей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имущественных и земельных отношений </w:t>
      </w:r>
      <w:r>
        <w:rPr>
          <w:rStyle w:val="cat-Addressgrp-1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5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имущественных и земельных отношений </w:t>
      </w:r>
      <w:r>
        <w:rPr>
          <w:rStyle w:val="cat-Addressgrp-1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за фактическое использование земельного участка с кадастровым номером 90:01:</w:t>
      </w:r>
      <w:r>
        <w:rPr>
          <w:rStyle w:val="cat-PhoneNumbergrp-21rplc-1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:3112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расположенный по адресу: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10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1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7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реквизитам для оплаты: Получатель: УФК по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Минимущество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>
        <w:rPr>
          <w:rStyle w:val="cat-PhoneNumbergrp-22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банка получателя средств (номер банковского счета, входящего в состав единого казначейского счета (ЕКС)): 40102810645370000035, Номер счета получателя (номер казначейского счета): 03100643000000017500 Наименование банка: ОТДЕЛЕНИЕ </w:t>
      </w:r>
      <w:r>
        <w:rPr>
          <w:rStyle w:val="cat-Addressgrp-1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9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5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БИК: </w:t>
      </w:r>
      <w:r>
        <w:rPr>
          <w:rStyle w:val="cat-PhoneNumbergrp-23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4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КПП: </w:t>
      </w:r>
      <w:r>
        <w:rPr>
          <w:rStyle w:val="cat-PhoneNumbergrp-25rplc-2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КБК: </w:t>
      </w:r>
      <w:r>
        <w:rPr>
          <w:rFonts w:ascii="Times New Roman" w:eastAsia="Times New Roman" w:hAnsi="Times New Roman" w:cs="Times New Roman"/>
          <w:sz w:val="28"/>
          <w:szCs w:val="28"/>
        </w:rPr>
        <w:t>81511105022020000120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ОКТМО: </w:t>
      </w:r>
      <w:r>
        <w:rPr>
          <w:rStyle w:val="cat-PhoneNumbergrp-26rplc-2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должника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>
        <w:rPr>
          <w:rStyle w:val="cat-Addressgrp-7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 Федерального казначейства по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(МЕЖРЕГИОНАЛЬНАЯ ИНСПЕКЦИЯ ФЕДЕРАЛЬНОЙ НАЛОГОВОЙ СЛУЖБЫ ПО УПРАВЛЕНИЮ ДОЛГОМ) ИНН налогового органа: </w:t>
      </w:r>
      <w:r>
        <w:rPr>
          <w:rStyle w:val="cat-PhoneNumbergrp-27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налогового органа: </w:t>
      </w:r>
      <w:r>
        <w:rPr>
          <w:rStyle w:val="cat-PhoneNumbergrp-28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банка получателя средств: ОТДЕЛЕНИЕ ТУЛА </w:t>
      </w:r>
      <w:r>
        <w:rPr>
          <w:rStyle w:val="cat-OrganizationNamegrp-19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20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PhoneNumbergrp-29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ОКТМО: </w:t>
      </w:r>
      <w:r>
        <w:rPr>
          <w:rStyle w:val="cat-PhoneNumbergrp-30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КБК: 18210803010011060110) судебные расходы по уплате государственной пошлины в размере </w:t>
      </w:r>
      <w:r>
        <w:rPr>
          <w:rStyle w:val="cat-Sumgrp-18rplc-3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6rplc-43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4rplc-9">
    <w:name w:val="cat-FIO grp-1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PhoneNumbergrp-21rplc-13">
    <w:name w:val="cat-PhoneNumber grp-21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Sumgrp-17rplc-18">
    <w:name w:val="cat-Sum grp-17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PhoneNumbergrp-22rplc-21">
    <w:name w:val="cat-PhoneNumber grp-22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OrganizationNamegrp-19rplc-23">
    <w:name w:val="cat-OrganizationName grp-19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PhoneNumbergrp-23rplc-25">
    <w:name w:val="cat-PhoneNumber grp-23 rplc-25"/>
    <w:basedOn w:val="DefaultParagraphFont"/>
  </w:style>
  <w:style w:type="character" w:customStyle="1" w:styleId="cat-PhoneNumbergrp-24rplc-26">
    <w:name w:val="cat-PhoneNumber grp-24 rplc-26"/>
    <w:basedOn w:val="DefaultParagraphFont"/>
  </w:style>
  <w:style w:type="character" w:customStyle="1" w:styleId="cat-PhoneNumbergrp-25rplc-27">
    <w:name w:val="cat-PhoneNumber grp-25 rplc-27"/>
    <w:basedOn w:val="DefaultParagraphFont"/>
  </w:style>
  <w:style w:type="character" w:customStyle="1" w:styleId="cat-PhoneNumbergrp-26rplc-28">
    <w:name w:val="cat-PhoneNumber grp-26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7rplc-32">
    <w:name w:val="cat-PhoneNumber grp-27 rplc-32"/>
    <w:basedOn w:val="DefaultParagraphFont"/>
  </w:style>
  <w:style w:type="character" w:customStyle="1" w:styleId="cat-PhoneNumbergrp-28rplc-33">
    <w:name w:val="cat-PhoneNumber grp-28 rplc-33"/>
    <w:basedOn w:val="DefaultParagraphFont"/>
  </w:style>
  <w:style w:type="character" w:customStyle="1" w:styleId="cat-OrganizationNamegrp-19rplc-34">
    <w:name w:val="cat-OrganizationName grp-19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OrganizationNamegrp-20rplc-36">
    <w:name w:val="cat-OrganizationName grp-20 rplc-36"/>
    <w:basedOn w:val="DefaultParagraphFont"/>
  </w:style>
  <w:style w:type="character" w:customStyle="1" w:styleId="cat-PhoneNumbergrp-29rplc-37">
    <w:name w:val="cat-PhoneNumber grp-29 rplc-37"/>
    <w:basedOn w:val="DefaultParagraphFont"/>
  </w:style>
  <w:style w:type="character" w:customStyle="1" w:styleId="cat-PhoneNumbergrp-30rplc-38">
    <w:name w:val="cat-PhoneNumber grp-30 rplc-38"/>
    <w:basedOn w:val="DefaultParagraphFont"/>
  </w:style>
  <w:style w:type="character" w:customStyle="1" w:styleId="cat-Sumgrp-18rplc-39">
    <w:name w:val="cat-Sum grp-18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6rplc-43">
    <w:name w:val="cat-FIO grp-16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