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9A69D8" w:rsidRPr="0074741A" w:rsidP="0074741A">
      <w:pPr>
        <w:jc w:val="right"/>
        <w:rPr>
          <w:sz w:val="28"/>
          <w:szCs w:val="28"/>
        </w:rPr>
      </w:pPr>
      <w:r w:rsidRPr="0074741A">
        <w:rPr>
          <w:sz w:val="28"/>
          <w:szCs w:val="28"/>
        </w:rPr>
        <w:t>Дело №2-29-237/2023</w:t>
      </w:r>
    </w:p>
    <w:p w:rsidR="009A69D8" w:rsidRPr="0074741A" w:rsidP="0074741A">
      <w:pPr>
        <w:jc w:val="right"/>
        <w:rPr>
          <w:sz w:val="28"/>
          <w:szCs w:val="28"/>
          <w:lang w:val="uk-UA" w:eastAsia="uk-UA"/>
        </w:rPr>
      </w:pPr>
    </w:p>
    <w:p w:rsidR="009A69D8" w:rsidRPr="0074741A" w:rsidP="0074741A">
      <w:pPr>
        <w:ind w:firstLine="0"/>
        <w:jc w:val="center"/>
        <w:rPr>
          <w:b/>
          <w:sz w:val="28"/>
          <w:szCs w:val="28"/>
        </w:rPr>
      </w:pPr>
      <w:r w:rsidRPr="0074741A">
        <w:rPr>
          <w:b/>
          <w:sz w:val="28"/>
          <w:szCs w:val="28"/>
        </w:rPr>
        <w:t>Р</w:t>
      </w:r>
      <w:r w:rsidRPr="0074741A">
        <w:rPr>
          <w:b/>
          <w:sz w:val="28"/>
          <w:szCs w:val="28"/>
        </w:rPr>
        <w:t xml:space="preserve"> Е Ш Е Н И Е</w:t>
      </w:r>
    </w:p>
    <w:p w:rsidR="009A69D8" w:rsidRPr="0074741A" w:rsidP="0074741A">
      <w:pPr>
        <w:ind w:firstLine="0"/>
        <w:jc w:val="center"/>
        <w:rPr>
          <w:b/>
          <w:sz w:val="28"/>
          <w:szCs w:val="28"/>
        </w:rPr>
      </w:pPr>
      <w:r w:rsidRPr="0074741A">
        <w:rPr>
          <w:b/>
          <w:sz w:val="28"/>
          <w:szCs w:val="28"/>
        </w:rPr>
        <w:t>Именем Российской Федерации</w:t>
      </w:r>
    </w:p>
    <w:p w:rsidR="009A69D8" w:rsidRPr="0074741A" w:rsidP="0074741A">
      <w:pPr>
        <w:ind w:firstLine="0"/>
        <w:jc w:val="center"/>
        <w:rPr>
          <w:sz w:val="28"/>
          <w:szCs w:val="28"/>
        </w:rPr>
      </w:pPr>
      <w:r w:rsidRPr="0074741A">
        <w:rPr>
          <w:sz w:val="28"/>
          <w:szCs w:val="28"/>
        </w:rPr>
        <w:t>Резолютивная часть</w:t>
      </w:r>
    </w:p>
    <w:p w:rsidR="009A69D8" w:rsidRPr="0074741A" w:rsidP="0074741A">
      <w:pPr>
        <w:ind w:firstLine="0"/>
        <w:rPr>
          <w:sz w:val="28"/>
          <w:szCs w:val="28"/>
        </w:rPr>
      </w:pPr>
      <w:r w:rsidRPr="0074741A">
        <w:rPr>
          <w:sz w:val="28"/>
          <w:szCs w:val="28"/>
        </w:rPr>
        <w:t>22 июня 2023года                                                                                       г. Бахчисарай</w:t>
      </w:r>
    </w:p>
    <w:p w:rsidR="009A69D8" w:rsidRPr="0074741A" w:rsidP="0074741A">
      <w:pPr>
        <w:rPr>
          <w:sz w:val="28"/>
          <w:szCs w:val="28"/>
        </w:rPr>
      </w:pPr>
    </w:p>
    <w:p w:rsidR="009A69D8" w:rsidRPr="0074741A" w:rsidP="0074741A">
      <w:pPr>
        <w:tabs>
          <w:tab w:val="left" w:pos="0"/>
        </w:tabs>
        <w:ind w:firstLine="0"/>
        <w:rPr>
          <w:sz w:val="28"/>
          <w:szCs w:val="28"/>
        </w:rPr>
      </w:pPr>
      <w:r w:rsidRPr="0074741A">
        <w:rPr>
          <w:sz w:val="28"/>
          <w:szCs w:val="28"/>
        </w:rPr>
        <w:tab/>
      </w:r>
      <w:r w:rsidRPr="0074741A">
        <w:rPr>
          <w:sz w:val="28"/>
          <w:szCs w:val="28"/>
        </w:rPr>
        <w:t>Мировой судья судебного участка №29 Бахчисарайского судебного района (Бахчисарайский муниципальный район) Республики Крым, расположенного по адресу: 298400, Республика Крым, г. Бахчисарай, ул. Фрунзе, д.36В, Черкашин А.Ю., при секретаре судебного заседания Мартыненко Т.С.</w:t>
      </w:r>
      <w:r w:rsidRPr="0074741A">
        <w:rPr>
          <w:color w:val="000000"/>
          <w:sz w:val="28"/>
          <w:szCs w:val="28"/>
        </w:rPr>
        <w:t xml:space="preserve">, </w:t>
      </w:r>
      <w:r w:rsidRPr="0074741A">
        <w:rPr>
          <w:sz w:val="28"/>
          <w:szCs w:val="28"/>
        </w:rPr>
        <w:t>рассмотрев в открытом судебном заседании в г. Бахчисарай гражданское дело по исковому заявлению Государственного унитарного предприятия города Севастополя «Водоканал» к Иванову Александру Ивановичу, о взыскании</w:t>
      </w:r>
      <w:r w:rsidRPr="0074741A">
        <w:rPr>
          <w:sz w:val="28"/>
          <w:szCs w:val="28"/>
        </w:rPr>
        <w:t xml:space="preserve"> задолженности за водоснабжения и водоотведения, пени, расходов по уплате государственной пошлины, </w:t>
      </w:r>
    </w:p>
    <w:p w:rsidR="007B23A5" w:rsidRPr="0074741A" w:rsidP="0074741A">
      <w:pPr>
        <w:ind w:firstLine="708"/>
        <w:rPr>
          <w:rFonts w:eastAsia="MS Mincho"/>
          <w:sz w:val="28"/>
          <w:szCs w:val="28"/>
          <w:lang w:eastAsia="en-US"/>
        </w:rPr>
      </w:pPr>
    </w:p>
    <w:p w:rsidR="007C1A2A" w:rsidRPr="0074741A" w:rsidP="0074741A">
      <w:pPr>
        <w:ind w:firstLine="0"/>
        <w:jc w:val="center"/>
        <w:rPr>
          <w:rFonts w:eastAsiaTheme="minorHAnsi"/>
          <w:sz w:val="28"/>
          <w:szCs w:val="28"/>
          <w:lang w:eastAsia="en-US"/>
        </w:rPr>
      </w:pPr>
      <w:r w:rsidRPr="0074741A">
        <w:rPr>
          <w:rFonts w:eastAsiaTheme="minorHAnsi"/>
          <w:sz w:val="28"/>
          <w:szCs w:val="28"/>
          <w:lang w:eastAsia="en-US"/>
        </w:rPr>
        <w:t>У С Т А Н О В И Л:</w:t>
      </w:r>
    </w:p>
    <w:p w:rsidR="003F086F" w:rsidRPr="0074741A" w:rsidP="0074741A">
      <w:pPr>
        <w:ind w:firstLine="0"/>
        <w:jc w:val="center"/>
        <w:rPr>
          <w:rFonts w:eastAsiaTheme="minorHAnsi"/>
          <w:sz w:val="28"/>
          <w:szCs w:val="28"/>
          <w:lang w:eastAsia="en-US"/>
        </w:rPr>
      </w:pPr>
    </w:p>
    <w:p w:rsidR="009A69D8" w:rsidRPr="0074741A" w:rsidP="0074741A">
      <w:pPr>
        <w:shd w:val="clear" w:color="auto" w:fill="FFFFFF"/>
        <w:ind w:firstLine="567"/>
        <w:rPr>
          <w:color w:val="000000"/>
          <w:sz w:val="28"/>
          <w:szCs w:val="28"/>
        </w:rPr>
      </w:pPr>
      <w:r w:rsidRPr="0074741A">
        <w:rPr>
          <w:color w:val="000000"/>
          <w:sz w:val="28"/>
          <w:szCs w:val="28"/>
        </w:rPr>
        <w:t xml:space="preserve">Государственное унитарное предприятие города Севастополя «Водоканал», обратилось к мировому судье с иском к Иванову А.И., </w:t>
      </w:r>
      <w:r w:rsidRPr="0074741A">
        <w:rPr>
          <w:sz w:val="28"/>
          <w:szCs w:val="28"/>
        </w:rPr>
        <w:t>о взыскании задолженности за водоснабжения и водоотведения, пени, расходов по уплате государственной пошлины</w:t>
      </w:r>
      <w:r w:rsidRPr="0074741A">
        <w:rPr>
          <w:color w:val="000000"/>
          <w:sz w:val="28"/>
          <w:szCs w:val="28"/>
        </w:rPr>
        <w:t>. В обоснование иска указало, что ответчик проживает по адресу:</w:t>
      </w:r>
      <w:r w:rsidRPr="0074741A">
        <w:rPr>
          <w:color w:val="000000"/>
          <w:sz w:val="28"/>
          <w:szCs w:val="28"/>
        </w:rPr>
        <w:t xml:space="preserve"> </w:t>
      </w:r>
      <w:r w:rsidR="002C1E7E">
        <w:rPr>
          <w:color w:val="000000"/>
          <w:sz w:val="28"/>
          <w:szCs w:val="28"/>
        </w:rPr>
        <w:t xml:space="preserve">    </w:t>
      </w:r>
      <w:r w:rsidRPr="0074741A">
        <w:rPr>
          <w:color w:val="000000"/>
          <w:sz w:val="28"/>
          <w:szCs w:val="28"/>
        </w:rPr>
        <w:t>,</w:t>
      </w:r>
      <w:r w:rsidRPr="0074741A">
        <w:rPr>
          <w:color w:val="000000"/>
          <w:sz w:val="28"/>
          <w:szCs w:val="28"/>
        </w:rPr>
        <w:t xml:space="preserve"> и является собственником данного жилого помещения. В течение длительного времени он не выполняет обязательства по оплате коммунальных услуг, в </w:t>
      </w:r>
      <w:r w:rsidRPr="0074741A">
        <w:rPr>
          <w:color w:val="000000"/>
          <w:sz w:val="28"/>
          <w:szCs w:val="28"/>
        </w:rPr>
        <w:t>связи</w:t>
      </w:r>
      <w:r w:rsidRPr="0074741A">
        <w:rPr>
          <w:color w:val="000000"/>
          <w:sz w:val="28"/>
          <w:szCs w:val="28"/>
        </w:rPr>
        <w:t xml:space="preserve"> с чем за ним образовалась задолженность за период с </w:t>
      </w:r>
      <w:r w:rsidR="002C1E7E">
        <w:rPr>
          <w:color w:val="000000"/>
          <w:sz w:val="28"/>
          <w:szCs w:val="28"/>
        </w:rPr>
        <w:t xml:space="preserve"> </w:t>
      </w:r>
      <w:r w:rsidRPr="0074741A">
        <w:rPr>
          <w:color w:val="000000"/>
          <w:sz w:val="28"/>
          <w:szCs w:val="28"/>
        </w:rPr>
        <w:t xml:space="preserve">2018г. по </w:t>
      </w:r>
      <w:r w:rsidR="002C1E7E">
        <w:rPr>
          <w:color w:val="000000"/>
          <w:sz w:val="28"/>
          <w:szCs w:val="28"/>
        </w:rPr>
        <w:t xml:space="preserve"> </w:t>
      </w:r>
      <w:r w:rsidRPr="0074741A">
        <w:rPr>
          <w:color w:val="000000"/>
          <w:sz w:val="28"/>
          <w:szCs w:val="28"/>
        </w:rPr>
        <w:t xml:space="preserve">2022г. в размере </w:t>
      </w:r>
      <w:r w:rsidRPr="0074741A" w:rsidR="00B57B01">
        <w:rPr>
          <w:color w:val="000000"/>
          <w:sz w:val="28"/>
          <w:szCs w:val="28"/>
        </w:rPr>
        <w:t>30 3393,77 руб.</w:t>
      </w:r>
      <w:r w:rsidRPr="0074741A">
        <w:rPr>
          <w:color w:val="000000"/>
          <w:sz w:val="28"/>
          <w:szCs w:val="28"/>
        </w:rPr>
        <w:t xml:space="preserve"> Определением мирового судьи судебного участка №  </w:t>
      </w:r>
      <w:r w:rsidRPr="0074741A" w:rsidR="00B57B01">
        <w:rPr>
          <w:color w:val="000000"/>
          <w:sz w:val="28"/>
          <w:szCs w:val="28"/>
        </w:rPr>
        <w:t>Гагаринского судебного района г. Севастополя</w:t>
      </w:r>
      <w:r w:rsidRPr="0074741A">
        <w:rPr>
          <w:color w:val="000000"/>
          <w:sz w:val="28"/>
          <w:szCs w:val="28"/>
        </w:rPr>
        <w:t xml:space="preserve"> по зая</w:t>
      </w:r>
      <w:r w:rsidRPr="0074741A" w:rsidR="00B57B01">
        <w:rPr>
          <w:color w:val="000000"/>
          <w:sz w:val="28"/>
          <w:szCs w:val="28"/>
        </w:rPr>
        <w:t xml:space="preserve">влению должника судебный приказ </w:t>
      </w:r>
      <w:r w:rsidRPr="0074741A">
        <w:rPr>
          <w:color w:val="000000"/>
          <w:sz w:val="28"/>
          <w:szCs w:val="28"/>
        </w:rPr>
        <w:t>№</w:t>
      </w:r>
      <w:r w:rsidRPr="0074741A" w:rsidR="00B57B01">
        <w:rPr>
          <w:color w:val="000000"/>
          <w:sz w:val="28"/>
          <w:szCs w:val="28"/>
        </w:rPr>
        <w:t xml:space="preserve"> </w:t>
      </w:r>
      <w:r w:rsidR="002C1E7E">
        <w:rPr>
          <w:color w:val="000000"/>
          <w:sz w:val="28"/>
          <w:szCs w:val="28"/>
        </w:rPr>
        <w:t xml:space="preserve">  </w:t>
      </w:r>
      <w:r w:rsidRPr="0074741A" w:rsidR="00B57B01">
        <w:rPr>
          <w:color w:val="000000"/>
          <w:sz w:val="28"/>
          <w:szCs w:val="28"/>
        </w:rPr>
        <w:t xml:space="preserve"> </w:t>
      </w:r>
      <w:r w:rsidRPr="0074741A">
        <w:rPr>
          <w:color w:val="000000"/>
          <w:sz w:val="28"/>
          <w:szCs w:val="28"/>
        </w:rPr>
        <w:t>от</w:t>
      </w:r>
      <w:r w:rsidRPr="0074741A" w:rsidR="00B57B01">
        <w:rPr>
          <w:color w:val="000000"/>
          <w:sz w:val="28"/>
          <w:szCs w:val="28"/>
        </w:rPr>
        <w:t xml:space="preserve"> </w:t>
      </w:r>
      <w:r w:rsidR="002C1E7E">
        <w:rPr>
          <w:color w:val="000000"/>
          <w:sz w:val="28"/>
          <w:szCs w:val="28"/>
        </w:rPr>
        <w:t>дата</w:t>
      </w:r>
      <w:r w:rsidRPr="0074741A" w:rsidR="00B57B01">
        <w:rPr>
          <w:color w:val="000000"/>
          <w:sz w:val="28"/>
          <w:szCs w:val="28"/>
        </w:rPr>
        <w:t xml:space="preserve"> </w:t>
      </w:r>
      <w:r w:rsidRPr="0074741A">
        <w:rPr>
          <w:color w:val="000000"/>
          <w:sz w:val="28"/>
          <w:szCs w:val="28"/>
        </w:rPr>
        <w:t xml:space="preserve">о взыскании задолженности был отменен, однако должником не представлено доказательств, подтверждающих оплату коммунальных платежей. До настоящего момента вышеуказанная задолженность ответчиком не погашена. Просит суд взыскать с ответчика задолженность по оплате коммунальных услуг, сложившуюся за период </w:t>
      </w:r>
      <w:r w:rsidRPr="0074741A" w:rsidR="00B57B01">
        <w:rPr>
          <w:color w:val="000000"/>
          <w:sz w:val="28"/>
          <w:szCs w:val="28"/>
        </w:rPr>
        <w:t xml:space="preserve">с </w:t>
      </w:r>
      <w:r w:rsidR="002C1E7E">
        <w:rPr>
          <w:color w:val="000000"/>
          <w:sz w:val="28"/>
          <w:szCs w:val="28"/>
        </w:rPr>
        <w:t xml:space="preserve"> </w:t>
      </w:r>
      <w:r w:rsidRPr="0074741A" w:rsidR="00B57B01">
        <w:rPr>
          <w:color w:val="000000"/>
          <w:sz w:val="28"/>
          <w:szCs w:val="28"/>
        </w:rPr>
        <w:t xml:space="preserve">2018г. по </w:t>
      </w:r>
      <w:r w:rsidR="002C1E7E">
        <w:rPr>
          <w:color w:val="000000"/>
          <w:sz w:val="28"/>
          <w:szCs w:val="28"/>
        </w:rPr>
        <w:t xml:space="preserve"> </w:t>
      </w:r>
      <w:r w:rsidRPr="0074741A" w:rsidR="00B57B01">
        <w:rPr>
          <w:color w:val="000000"/>
          <w:sz w:val="28"/>
          <w:szCs w:val="28"/>
        </w:rPr>
        <w:t>2022г. в размере 30 3393,77 руб.</w:t>
      </w:r>
    </w:p>
    <w:p w:rsidR="009A69D8" w:rsidRPr="0074741A" w:rsidP="0074741A">
      <w:pPr>
        <w:shd w:val="clear" w:color="auto" w:fill="FFFFFF"/>
        <w:ind w:firstLine="567"/>
        <w:rPr>
          <w:color w:val="000000"/>
          <w:sz w:val="28"/>
          <w:szCs w:val="28"/>
        </w:rPr>
      </w:pPr>
      <w:r w:rsidRPr="0074741A">
        <w:rPr>
          <w:color w:val="000000"/>
          <w:sz w:val="28"/>
          <w:szCs w:val="28"/>
        </w:rPr>
        <w:t xml:space="preserve">Представитель истца в судебное заседание не явился, о времени и месте судебного разбирательства извещен, </w:t>
      </w:r>
      <w:r w:rsidRPr="0074741A" w:rsidR="00B57B01">
        <w:rPr>
          <w:color w:val="000000"/>
          <w:sz w:val="28"/>
          <w:szCs w:val="28"/>
        </w:rPr>
        <w:t>направил заявление о рассмотрении дела в отсутствие представителя, на исковых требованиях настаивали.</w:t>
      </w:r>
    </w:p>
    <w:p w:rsidR="009A69D8" w:rsidRPr="0074741A" w:rsidP="0074741A">
      <w:pPr>
        <w:shd w:val="clear" w:color="auto" w:fill="FFFFFF"/>
        <w:ind w:firstLine="567"/>
        <w:rPr>
          <w:color w:val="000000"/>
          <w:sz w:val="28"/>
          <w:szCs w:val="28"/>
        </w:rPr>
      </w:pPr>
      <w:r w:rsidRPr="0074741A">
        <w:rPr>
          <w:color w:val="000000"/>
          <w:sz w:val="28"/>
          <w:szCs w:val="28"/>
        </w:rPr>
        <w:t xml:space="preserve">Ответчик Иванов А.И. </w:t>
      </w:r>
      <w:r w:rsidRPr="0074741A">
        <w:rPr>
          <w:color w:val="000000"/>
          <w:sz w:val="28"/>
          <w:szCs w:val="28"/>
        </w:rPr>
        <w:t>в судебное заседание не явился; о времени и месте судебного разбирательства извещен в порядке, предусмотренном законом, выразил свое несогласие с иском, указал, что не является собственником жилого помещения по адресу:</w:t>
      </w:r>
      <w:r w:rsidRPr="0074741A">
        <w:rPr>
          <w:color w:val="000000"/>
          <w:sz w:val="28"/>
          <w:szCs w:val="28"/>
        </w:rPr>
        <w:t xml:space="preserve"> </w:t>
      </w:r>
      <w:r w:rsidR="002C1E7E">
        <w:rPr>
          <w:color w:val="000000"/>
          <w:sz w:val="28"/>
          <w:szCs w:val="28"/>
        </w:rPr>
        <w:t xml:space="preserve"> </w:t>
      </w:r>
      <w:r w:rsidRPr="0074741A">
        <w:rPr>
          <w:color w:val="000000"/>
          <w:sz w:val="28"/>
          <w:szCs w:val="28"/>
        </w:rPr>
        <w:t>,</w:t>
      </w:r>
      <w:r w:rsidRPr="0074741A">
        <w:rPr>
          <w:color w:val="000000"/>
          <w:sz w:val="28"/>
          <w:szCs w:val="28"/>
        </w:rPr>
        <w:t xml:space="preserve"> кроме того постоянно проживает по адресу: </w:t>
      </w:r>
      <w:r w:rsidR="002C1E7E">
        <w:rPr>
          <w:color w:val="000000"/>
          <w:sz w:val="28"/>
          <w:szCs w:val="28"/>
        </w:rPr>
        <w:t xml:space="preserve"> </w:t>
      </w:r>
      <w:r w:rsidRPr="0074741A">
        <w:rPr>
          <w:color w:val="000000"/>
          <w:sz w:val="28"/>
          <w:szCs w:val="28"/>
        </w:rPr>
        <w:t>.</w:t>
      </w:r>
    </w:p>
    <w:p w:rsidR="009A69D8" w:rsidRPr="0074741A" w:rsidP="0074741A">
      <w:pPr>
        <w:shd w:val="clear" w:color="auto" w:fill="FFFFFF"/>
        <w:ind w:firstLine="567"/>
        <w:rPr>
          <w:color w:val="000000"/>
          <w:sz w:val="28"/>
          <w:szCs w:val="28"/>
        </w:rPr>
      </w:pPr>
      <w:r w:rsidRPr="0074741A">
        <w:rPr>
          <w:color w:val="000000"/>
          <w:sz w:val="28"/>
          <w:szCs w:val="28"/>
        </w:rPr>
        <w:t xml:space="preserve">Суд, исследовав письменные документы дела, находит заявленные </w:t>
      </w:r>
      <w:r w:rsidRPr="0074741A" w:rsidR="00B57B01">
        <w:rPr>
          <w:color w:val="000000"/>
          <w:sz w:val="28"/>
          <w:szCs w:val="28"/>
        </w:rPr>
        <w:t xml:space="preserve">Государственного унитарного предприятия </w:t>
      </w:r>
      <w:r w:rsidRPr="0074741A">
        <w:rPr>
          <w:color w:val="000000"/>
          <w:sz w:val="28"/>
          <w:szCs w:val="28"/>
        </w:rPr>
        <w:t xml:space="preserve"> не подлежащими удовлетворению в виду следующего.</w:t>
      </w:r>
    </w:p>
    <w:p w:rsidR="009A69D8" w:rsidRPr="0074741A" w:rsidP="0074741A">
      <w:pPr>
        <w:shd w:val="clear" w:color="auto" w:fill="FFFFFF"/>
        <w:ind w:firstLine="567"/>
        <w:rPr>
          <w:color w:val="000000"/>
          <w:sz w:val="28"/>
          <w:szCs w:val="28"/>
        </w:rPr>
      </w:pPr>
      <w:r w:rsidRPr="0074741A">
        <w:rPr>
          <w:color w:val="000000"/>
          <w:sz w:val="28"/>
          <w:szCs w:val="28"/>
        </w:rPr>
        <w:t xml:space="preserve">Согласно </w:t>
      </w:r>
      <w:r w:rsidRPr="0074741A" w:rsidR="009F2137">
        <w:rPr>
          <w:color w:val="000000"/>
          <w:sz w:val="28"/>
          <w:szCs w:val="28"/>
        </w:rPr>
        <w:t xml:space="preserve">части 1 </w:t>
      </w:r>
      <w:r w:rsidRPr="0074741A">
        <w:rPr>
          <w:color w:val="000000"/>
          <w:sz w:val="28"/>
          <w:szCs w:val="28"/>
        </w:rPr>
        <w:t>статье 2</w:t>
      </w:r>
      <w:r w:rsidRPr="0074741A" w:rsidR="009F2137">
        <w:rPr>
          <w:color w:val="000000"/>
          <w:sz w:val="28"/>
          <w:szCs w:val="28"/>
        </w:rPr>
        <w:t>09</w:t>
      </w:r>
      <w:r w:rsidRPr="0074741A">
        <w:rPr>
          <w:color w:val="000000"/>
          <w:sz w:val="28"/>
          <w:szCs w:val="28"/>
        </w:rPr>
        <w:t xml:space="preserve"> ГК РФ, </w:t>
      </w:r>
      <w:r w:rsidRPr="0074741A" w:rsidR="009F2137">
        <w:rPr>
          <w:color w:val="000000"/>
          <w:sz w:val="28"/>
          <w:szCs w:val="28"/>
        </w:rPr>
        <w:t>собственнику принадлежит  право владения, пользования и распоряжения своим имуществом.</w:t>
      </w:r>
    </w:p>
    <w:p w:rsidR="009A69D8" w:rsidRPr="0074741A" w:rsidP="0074741A">
      <w:pPr>
        <w:shd w:val="clear" w:color="auto" w:fill="FFFFFF"/>
        <w:ind w:firstLine="567"/>
        <w:rPr>
          <w:color w:val="000000"/>
          <w:sz w:val="28"/>
          <w:szCs w:val="28"/>
        </w:rPr>
      </w:pPr>
      <w:r w:rsidRPr="0074741A">
        <w:rPr>
          <w:color w:val="000000"/>
          <w:sz w:val="28"/>
          <w:szCs w:val="28"/>
        </w:rPr>
        <w:t xml:space="preserve">В силу части 3 статьи 30 ЖК РФ, собственник жилого помещения несет бремя содержания данного помещения и, если данное помещение является </w:t>
      </w:r>
      <w:r w:rsidRPr="0074741A">
        <w:rPr>
          <w:color w:val="000000"/>
          <w:sz w:val="28"/>
          <w:szCs w:val="28"/>
        </w:rPr>
        <w:t>квартирой, общего имущества собственников помещений в соответствующем многоквартирном доме, а собственник комнаты в коммунальной квартире несет также бремя содержания общего имущества собственников комнат в такой квартире, если иное не предусмотрено федеральным законом или договором.</w:t>
      </w:r>
    </w:p>
    <w:p w:rsidR="009A69D8" w:rsidRPr="0074741A" w:rsidP="0074741A">
      <w:pPr>
        <w:shd w:val="clear" w:color="auto" w:fill="FFFFFF"/>
        <w:ind w:firstLine="567"/>
        <w:rPr>
          <w:color w:val="000000"/>
          <w:sz w:val="28"/>
          <w:szCs w:val="28"/>
        </w:rPr>
      </w:pPr>
      <w:r w:rsidRPr="0074741A">
        <w:rPr>
          <w:color w:val="000000"/>
          <w:sz w:val="28"/>
          <w:szCs w:val="28"/>
        </w:rPr>
        <w:t>Согласно статье 158 ЖК РФ, собственник жилого помещения в многоквартирном доме обязан нести расходы на содержание принадлежащего ему помещения,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w:t>
      </w:r>
    </w:p>
    <w:p w:rsidR="009A69D8" w:rsidRPr="0074741A" w:rsidP="0074741A">
      <w:pPr>
        <w:shd w:val="clear" w:color="auto" w:fill="FFFFFF"/>
        <w:ind w:firstLine="567"/>
        <w:rPr>
          <w:color w:val="000000"/>
          <w:sz w:val="28"/>
          <w:szCs w:val="28"/>
        </w:rPr>
      </w:pPr>
      <w:r w:rsidRPr="0074741A">
        <w:rPr>
          <w:color w:val="000000"/>
          <w:sz w:val="28"/>
          <w:szCs w:val="28"/>
        </w:rPr>
        <w:t>В соответствии с</w:t>
      </w:r>
      <w:r w:rsidRPr="0074741A" w:rsidR="009F2137">
        <w:rPr>
          <w:color w:val="000000"/>
          <w:sz w:val="28"/>
          <w:szCs w:val="28"/>
        </w:rPr>
        <w:t xml:space="preserve"> ч.ч.1, 2</w:t>
      </w:r>
      <w:r w:rsidRPr="0074741A">
        <w:rPr>
          <w:color w:val="000000"/>
          <w:sz w:val="28"/>
          <w:szCs w:val="28"/>
        </w:rPr>
        <w:t xml:space="preserve"> ст. 153 ЖК РФ, граждане и организации обязаны своевременно и полностью вносить плату за жилое помещение и коммунальные услуги.</w:t>
      </w:r>
    </w:p>
    <w:p w:rsidR="0074741A" w:rsidRPr="0074741A" w:rsidP="0064156D">
      <w:pPr>
        <w:pStyle w:val="ConsPlusNormal"/>
        <w:ind w:firstLine="567"/>
        <w:jc w:val="both"/>
        <w:rPr>
          <w:sz w:val="28"/>
          <w:szCs w:val="28"/>
        </w:rPr>
      </w:pPr>
      <w:r w:rsidRPr="0074741A">
        <w:rPr>
          <w:rFonts w:eastAsia="Times New Roman"/>
          <w:color w:val="000000"/>
          <w:sz w:val="28"/>
          <w:szCs w:val="28"/>
        </w:rPr>
        <w:t>Согласно ч.</w:t>
      </w:r>
      <w:r w:rsidRPr="0074741A" w:rsidR="009F2137">
        <w:rPr>
          <w:color w:val="000000"/>
          <w:sz w:val="28"/>
          <w:szCs w:val="28"/>
        </w:rPr>
        <w:t xml:space="preserve"> 2</w:t>
      </w:r>
      <w:r w:rsidRPr="0074741A">
        <w:rPr>
          <w:rFonts w:eastAsia="Times New Roman"/>
          <w:color w:val="000000"/>
          <w:sz w:val="28"/>
          <w:szCs w:val="28"/>
        </w:rPr>
        <w:t xml:space="preserve"> ст. 154 ЖК РФ, </w:t>
      </w:r>
      <w:r w:rsidRPr="0074741A">
        <w:rPr>
          <w:sz w:val="28"/>
          <w:szCs w:val="28"/>
        </w:rPr>
        <w:t xml:space="preserve"> плата за жилое помещение и коммунальные услуги для собственника помещения в многоквартирном доме включает в себя: 1) плату за содержание жилого помещения, включающую в себя плату за услуги, работы по управлению многоквартирным домом, за содержание и текущий ремонт общего имущества в многоквартирном доме, за коммунальные ресурсы, потребляемые при использовании и содержании общего имущества</w:t>
      </w:r>
      <w:r w:rsidRPr="0074741A">
        <w:rPr>
          <w:sz w:val="28"/>
          <w:szCs w:val="28"/>
        </w:rPr>
        <w:t xml:space="preserve"> в многоквартирном доме; 2) взнос на капитальный ремонт; 3) плату за коммунальные услуги.</w:t>
      </w:r>
    </w:p>
    <w:p w:rsidR="009A69D8" w:rsidRPr="0074741A" w:rsidP="0074741A">
      <w:pPr>
        <w:shd w:val="clear" w:color="auto" w:fill="FFFFFF"/>
        <w:ind w:firstLine="567"/>
        <w:rPr>
          <w:color w:val="000000"/>
          <w:sz w:val="28"/>
          <w:szCs w:val="28"/>
        </w:rPr>
      </w:pPr>
      <w:r w:rsidRPr="0074741A">
        <w:rPr>
          <w:color w:val="000000"/>
          <w:sz w:val="28"/>
          <w:szCs w:val="28"/>
        </w:rPr>
        <w:t>В соответствии с ч. 1 ст. 155 ЖК РФ, плата за жилое помещение и коммунальные услуги вносится ежемесячно до десятого числа месяца, следующего за истекшим месяцем, если иной срок не установлен договором управления многоквартирным домом.</w:t>
      </w:r>
    </w:p>
    <w:p w:rsidR="009A69D8" w:rsidRPr="00231569" w:rsidP="0064156D">
      <w:pPr>
        <w:pStyle w:val="ConsPlusNormal"/>
        <w:ind w:firstLine="567"/>
        <w:jc w:val="both"/>
        <w:rPr>
          <w:sz w:val="28"/>
          <w:szCs w:val="28"/>
        </w:rPr>
      </w:pPr>
      <w:r w:rsidRPr="00231569">
        <w:rPr>
          <w:rFonts w:eastAsia="Times New Roman"/>
          <w:color w:val="000000"/>
          <w:sz w:val="28"/>
          <w:szCs w:val="28"/>
        </w:rPr>
        <w:t xml:space="preserve">В соответствии с ч. 2 ст. 157 Жилищного кодекса РФ и п. </w:t>
      </w:r>
      <w:r w:rsidRPr="00231569" w:rsidR="0074741A">
        <w:rPr>
          <w:color w:val="000000"/>
          <w:sz w:val="28"/>
          <w:szCs w:val="28"/>
        </w:rPr>
        <w:t>38</w:t>
      </w:r>
      <w:r w:rsidRPr="00231569">
        <w:rPr>
          <w:rFonts w:eastAsia="Times New Roman"/>
          <w:color w:val="000000"/>
          <w:sz w:val="28"/>
          <w:szCs w:val="28"/>
        </w:rPr>
        <w:t xml:space="preserve"> Постановления Правительства РФ от </w:t>
      </w:r>
      <w:r w:rsidRPr="00231569" w:rsidR="0074741A">
        <w:rPr>
          <w:color w:val="000000"/>
          <w:sz w:val="28"/>
          <w:szCs w:val="28"/>
        </w:rPr>
        <w:t>06</w:t>
      </w:r>
      <w:r w:rsidRPr="00231569">
        <w:rPr>
          <w:rFonts w:eastAsia="Times New Roman"/>
          <w:color w:val="000000"/>
          <w:sz w:val="28"/>
          <w:szCs w:val="28"/>
        </w:rPr>
        <w:t>.05.20</w:t>
      </w:r>
      <w:r w:rsidRPr="00231569" w:rsidR="0074741A">
        <w:rPr>
          <w:color w:val="000000"/>
          <w:sz w:val="28"/>
          <w:szCs w:val="28"/>
        </w:rPr>
        <w:t>11</w:t>
      </w:r>
      <w:r w:rsidRPr="00231569">
        <w:rPr>
          <w:rFonts w:eastAsia="Times New Roman"/>
          <w:color w:val="000000"/>
          <w:sz w:val="28"/>
          <w:szCs w:val="28"/>
        </w:rPr>
        <w:t xml:space="preserve"> г. № </w:t>
      </w:r>
      <w:r w:rsidRPr="00231569" w:rsidR="0074741A">
        <w:rPr>
          <w:color w:val="000000"/>
          <w:sz w:val="28"/>
          <w:szCs w:val="28"/>
        </w:rPr>
        <w:t>354</w:t>
      </w:r>
      <w:r w:rsidRPr="00231569">
        <w:rPr>
          <w:rFonts w:eastAsia="Times New Roman"/>
          <w:color w:val="000000"/>
          <w:sz w:val="28"/>
          <w:szCs w:val="28"/>
        </w:rPr>
        <w:t xml:space="preserve"> «</w:t>
      </w:r>
      <w:r w:rsidRPr="00231569" w:rsidR="0074741A">
        <w:rPr>
          <w:color w:val="000000"/>
          <w:sz w:val="28"/>
          <w:szCs w:val="28"/>
        </w:rPr>
        <w:t>О предоставлении коммунальных услуг собственником и пользователем помещений в многоквартирных домах и жилых домах</w:t>
      </w:r>
      <w:r w:rsidRPr="00231569">
        <w:rPr>
          <w:rFonts w:eastAsia="Times New Roman"/>
          <w:color w:val="000000"/>
          <w:sz w:val="28"/>
          <w:szCs w:val="28"/>
        </w:rPr>
        <w:t xml:space="preserve">», </w:t>
      </w:r>
      <w:r w:rsidRPr="00231569" w:rsidR="00231569">
        <w:rPr>
          <w:sz w:val="28"/>
          <w:szCs w:val="28"/>
        </w:rPr>
        <w:t xml:space="preserve">размер платы за коммунальные услуги, предусмотренные </w:t>
      </w:r>
      <w:hyperlink w:anchor="Par2280" w:tooltip="4. Плата за коммунальные услуги включает в себя плату за холодную воду, горячую воду, электрическую энергию, тепловую энергию, газ, бытовой газ в баллонах, твердое топливо при наличии печного отопления, плату за отведение сточных вод, обращение с твердыми комм" w:history="1">
        <w:r w:rsidRPr="00231569" w:rsidR="00231569">
          <w:rPr>
            <w:sz w:val="28"/>
            <w:szCs w:val="28"/>
          </w:rPr>
          <w:t>частью 4 статьи 154</w:t>
        </w:r>
      </w:hyperlink>
      <w:r w:rsidRPr="00231569" w:rsidR="00231569">
        <w:rPr>
          <w:sz w:val="28"/>
          <w:szCs w:val="28"/>
        </w:rPr>
        <w:t xml:space="preserve"> настоящего Кодекса, рассчитывается по тарифам, установленным органами государственной власти субъектов Российской Федерации в порядке, установленном федеральным</w:t>
      </w:r>
      <w:r w:rsidRPr="00231569" w:rsidR="00231569">
        <w:rPr>
          <w:sz w:val="28"/>
          <w:szCs w:val="28"/>
        </w:rPr>
        <w:t xml:space="preserve"> законом. Органы местного самоуправления могут наделяться отдельными государственными полномочиями в области установления тарифов, предусмотренных настоящей частью, в порядке, предусмотренном законодательством Российской Федерации. В случаях, установленных законодательством Российской Федерации в сфере теплоснабжения, размер платы за коммунальную услугу по отоплению рассчитывается по ценам, определяемым в рамках предельного уровня цены на тепловую энергию (мощность)</w:t>
      </w:r>
      <w:r w:rsidRPr="00231569">
        <w:rPr>
          <w:rFonts w:eastAsia="Times New Roman"/>
          <w:color w:val="000000"/>
          <w:sz w:val="28"/>
          <w:szCs w:val="28"/>
        </w:rPr>
        <w:t>.</w:t>
      </w:r>
    </w:p>
    <w:p w:rsidR="009A69D8" w:rsidRPr="0074741A" w:rsidP="0074741A">
      <w:pPr>
        <w:shd w:val="clear" w:color="auto" w:fill="FFFFFF"/>
        <w:ind w:firstLine="567"/>
        <w:rPr>
          <w:color w:val="000000"/>
          <w:sz w:val="28"/>
          <w:szCs w:val="28"/>
        </w:rPr>
      </w:pPr>
      <w:r w:rsidRPr="0074741A">
        <w:rPr>
          <w:b/>
          <w:bCs/>
          <w:color w:val="000000"/>
          <w:sz w:val="28"/>
          <w:szCs w:val="28"/>
        </w:rPr>
        <w:t>В ходе анализа исследованной в судебном заседании совокупности доказательств судом установлены следующие обстоятельства по делу.</w:t>
      </w:r>
    </w:p>
    <w:p w:rsidR="009A69D8" w:rsidP="0064156D">
      <w:pPr>
        <w:shd w:val="clear" w:color="auto" w:fill="FFFFFF"/>
        <w:ind w:firstLine="567"/>
        <w:rPr>
          <w:color w:val="000000"/>
          <w:sz w:val="28"/>
          <w:szCs w:val="28"/>
        </w:rPr>
      </w:pPr>
      <w:r>
        <w:rPr>
          <w:color w:val="000000"/>
          <w:sz w:val="28"/>
          <w:szCs w:val="28"/>
        </w:rPr>
        <w:t>Утверждая, что ответчик Иванов А.И.</w:t>
      </w:r>
      <w:r w:rsidRPr="0074741A">
        <w:rPr>
          <w:color w:val="000000"/>
          <w:sz w:val="28"/>
          <w:szCs w:val="28"/>
        </w:rPr>
        <w:t xml:space="preserve"> </w:t>
      </w:r>
      <w:r w:rsidRPr="0074741A">
        <w:rPr>
          <w:color w:val="000000"/>
          <w:sz w:val="28"/>
          <w:szCs w:val="28"/>
        </w:rPr>
        <w:t xml:space="preserve">имеет перед </w:t>
      </w:r>
      <w:r>
        <w:rPr>
          <w:color w:val="000000"/>
          <w:sz w:val="28"/>
          <w:szCs w:val="28"/>
        </w:rPr>
        <w:t>Государственным унитарным предприятием города Севастополя «Водоканал»</w:t>
      </w:r>
      <w:r w:rsidRPr="0074741A">
        <w:rPr>
          <w:color w:val="000000"/>
          <w:sz w:val="28"/>
          <w:szCs w:val="28"/>
        </w:rPr>
        <w:t xml:space="preserve"> задолженность по оплате </w:t>
      </w:r>
      <w:r>
        <w:rPr>
          <w:color w:val="000000"/>
          <w:sz w:val="28"/>
          <w:szCs w:val="28"/>
        </w:rPr>
        <w:t>за водоснабжение и водоотведение</w:t>
      </w:r>
      <w:r w:rsidRPr="0074741A">
        <w:rPr>
          <w:color w:val="000000"/>
          <w:sz w:val="28"/>
          <w:szCs w:val="28"/>
        </w:rPr>
        <w:t xml:space="preserve">, </w:t>
      </w:r>
      <w:r>
        <w:rPr>
          <w:color w:val="000000"/>
          <w:sz w:val="28"/>
          <w:szCs w:val="28"/>
        </w:rPr>
        <w:t>Государственное унитарное предприятие города Севастополя «Водоканал»</w:t>
      </w:r>
      <w:r w:rsidRPr="0074741A">
        <w:rPr>
          <w:color w:val="000000"/>
          <w:sz w:val="28"/>
          <w:szCs w:val="28"/>
        </w:rPr>
        <w:t xml:space="preserve"> обратилось </w:t>
      </w:r>
      <w:r>
        <w:rPr>
          <w:color w:val="000000"/>
          <w:sz w:val="28"/>
          <w:szCs w:val="28"/>
        </w:rPr>
        <w:t>к мировому судье</w:t>
      </w:r>
      <w:r w:rsidRPr="0074741A">
        <w:rPr>
          <w:color w:val="000000"/>
          <w:sz w:val="28"/>
          <w:szCs w:val="28"/>
        </w:rPr>
        <w:t xml:space="preserve"> с настоящим иском. В подтверждение своих доводов представило </w:t>
      </w:r>
      <w:r>
        <w:rPr>
          <w:color w:val="000000"/>
          <w:sz w:val="28"/>
          <w:szCs w:val="28"/>
        </w:rPr>
        <w:t>справку о расчёте задолженности</w:t>
      </w:r>
      <w:r w:rsidRPr="0074741A">
        <w:rPr>
          <w:color w:val="000000"/>
          <w:sz w:val="28"/>
          <w:szCs w:val="28"/>
        </w:rPr>
        <w:t>, согласно которой за </w:t>
      </w:r>
      <w:r>
        <w:rPr>
          <w:color w:val="000000"/>
          <w:sz w:val="28"/>
          <w:szCs w:val="28"/>
        </w:rPr>
        <w:t>Ивановы</w:t>
      </w:r>
      <w:r w:rsidR="00790BEA">
        <w:rPr>
          <w:color w:val="000000"/>
          <w:sz w:val="28"/>
          <w:szCs w:val="28"/>
        </w:rPr>
        <w:t>м</w:t>
      </w:r>
      <w:r>
        <w:rPr>
          <w:color w:val="000000"/>
          <w:sz w:val="28"/>
          <w:szCs w:val="28"/>
        </w:rPr>
        <w:t xml:space="preserve"> А.И. значится долг в размере 30393,77 руб.</w:t>
      </w:r>
      <w:r w:rsidRPr="0074741A">
        <w:rPr>
          <w:color w:val="000000"/>
          <w:sz w:val="28"/>
          <w:szCs w:val="28"/>
        </w:rPr>
        <w:t xml:space="preserve"> (</w:t>
      </w:r>
      <w:r w:rsidRPr="0074741A">
        <w:rPr>
          <w:color w:val="000000"/>
          <w:sz w:val="28"/>
          <w:szCs w:val="28"/>
        </w:rPr>
        <w:t>л.д</w:t>
      </w:r>
      <w:r w:rsidRPr="0074741A">
        <w:rPr>
          <w:color w:val="000000"/>
          <w:sz w:val="28"/>
          <w:szCs w:val="28"/>
        </w:rPr>
        <w:t xml:space="preserve">. </w:t>
      </w:r>
      <w:r>
        <w:rPr>
          <w:color w:val="000000"/>
          <w:sz w:val="28"/>
          <w:szCs w:val="28"/>
        </w:rPr>
        <w:t>2</w:t>
      </w:r>
      <w:r w:rsidRPr="0074741A">
        <w:rPr>
          <w:color w:val="000000"/>
          <w:sz w:val="28"/>
          <w:szCs w:val="28"/>
        </w:rPr>
        <w:t>).</w:t>
      </w:r>
    </w:p>
    <w:p w:rsidR="00CD5FCB" w:rsidP="0064156D">
      <w:pPr>
        <w:shd w:val="clear" w:color="auto" w:fill="FFFFFF"/>
        <w:ind w:firstLine="567"/>
        <w:rPr>
          <w:color w:val="000000"/>
          <w:sz w:val="28"/>
          <w:szCs w:val="28"/>
        </w:rPr>
      </w:pPr>
      <w:r>
        <w:rPr>
          <w:color w:val="000000"/>
          <w:sz w:val="28"/>
          <w:szCs w:val="28"/>
        </w:rPr>
        <w:t>Так же</w:t>
      </w:r>
      <w:r>
        <w:rPr>
          <w:color w:val="000000"/>
          <w:sz w:val="28"/>
          <w:szCs w:val="28"/>
        </w:rPr>
        <w:t xml:space="preserve"> истцом представлена </w:t>
      </w:r>
      <w:r>
        <w:rPr>
          <w:color w:val="000000"/>
          <w:sz w:val="28"/>
          <w:szCs w:val="28"/>
        </w:rPr>
        <w:t>справка</w:t>
      </w:r>
      <w:r>
        <w:rPr>
          <w:color w:val="000000"/>
          <w:sz w:val="28"/>
          <w:szCs w:val="28"/>
        </w:rPr>
        <w:t xml:space="preserve"> ГУПС «ЕИРЦ» согласно </w:t>
      </w:r>
      <w:r>
        <w:rPr>
          <w:color w:val="000000"/>
          <w:sz w:val="28"/>
          <w:szCs w:val="28"/>
        </w:rPr>
        <w:t>которой</w:t>
      </w:r>
      <w:r>
        <w:rPr>
          <w:color w:val="000000"/>
          <w:sz w:val="28"/>
          <w:szCs w:val="28"/>
        </w:rPr>
        <w:t xml:space="preserve"> квартиросъемщиком является Иванов Александр Иванович, вместе с тем в указанной справке отсутствуют какие либо сведения собственники, кроме фамилии, имени и отчества</w:t>
      </w:r>
      <w:r>
        <w:rPr>
          <w:color w:val="000000"/>
          <w:sz w:val="28"/>
          <w:szCs w:val="28"/>
        </w:rPr>
        <w:t xml:space="preserve"> (</w:t>
      </w:r>
      <w:r>
        <w:rPr>
          <w:color w:val="000000"/>
          <w:sz w:val="28"/>
          <w:szCs w:val="28"/>
        </w:rPr>
        <w:t>л.д</w:t>
      </w:r>
      <w:r>
        <w:rPr>
          <w:color w:val="000000"/>
          <w:sz w:val="28"/>
          <w:szCs w:val="28"/>
        </w:rPr>
        <w:t>. 3)</w:t>
      </w:r>
      <w:r>
        <w:rPr>
          <w:color w:val="000000"/>
          <w:sz w:val="28"/>
          <w:szCs w:val="28"/>
        </w:rPr>
        <w:t>.</w:t>
      </w:r>
    </w:p>
    <w:p w:rsidR="0064156D" w:rsidRPr="00390EB2" w:rsidP="0064156D">
      <w:pPr>
        <w:ind w:firstLine="539"/>
        <w:rPr>
          <w:sz w:val="28"/>
          <w:szCs w:val="28"/>
        </w:rPr>
      </w:pPr>
      <w:r>
        <w:rPr>
          <w:sz w:val="28"/>
          <w:szCs w:val="28"/>
        </w:rPr>
        <w:t>Однако расчет задолженности, а также справка ГУПС «ЕРИЦ» представленные мировому судье</w:t>
      </w:r>
      <w:r w:rsidRPr="00390EB2">
        <w:rPr>
          <w:sz w:val="28"/>
          <w:szCs w:val="28"/>
        </w:rPr>
        <w:t>, не освобожда</w:t>
      </w:r>
      <w:r>
        <w:rPr>
          <w:sz w:val="28"/>
          <w:szCs w:val="28"/>
        </w:rPr>
        <w:t>ю</w:t>
      </w:r>
      <w:r w:rsidRPr="00390EB2">
        <w:rPr>
          <w:sz w:val="28"/>
          <w:szCs w:val="28"/>
        </w:rPr>
        <w:t xml:space="preserve">т </w:t>
      </w:r>
      <w:r>
        <w:rPr>
          <w:sz w:val="28"/>
          <w:szCs w:val="28"/>
        </w:rPr>
        <w:t>истца</w:t>
      </w:r>
      <w:r w:rsidRPr="00390EB2">
        <w:rPr>
          <w:sz w:val="28"/>
          <w:szCs w:val="28"/>
        </w:rPr>
        <w:t xml:space="preserve"> от обязанности доказать обстоятельства, на которые он ссылается, как того требует ст. 56 ГПК РФ, согласно которой каждая сторона должна доказать те обстоятельства, на которые она ссылается как на основания своих требований и возражений, если иное не предусмотрено федеральным законом.</w:t>
      </w:r>
    </w:p>
    <w:p w:rsidR="00CD5FCB" w:rsidP="0074741A">
      <w:pPr>
        <w:shd w:val="clear" w:color="auto" w:fill="FFFFFF"/>
        <w:ind w:firstLine="567"/>
        <w:rPr>
          <w:color w:val="000000"/>
          <w:sz w:val="28"/>
          <w:szCs w:val="28"/>
        </w:rPr>
      </w:pPr>
      <w:r>
        <w:rPr>
          <w:color w:val="000000"/>
          <w:sz w:val="28"/>
          <w:szCs w:val="28"/>
        </w:rPr>
        <w:t>Вместе с тем,</w:t>
      </w:r>
      <w:r w:rsidRPr="0074741A" w:rsidR="009A69D8">
        <w:rPr>
          <w:color w:val="000000"/>
          <w:sz w:val="28"/>
          <w:szCs w:val="28"/>
        </w:rPr>
        <w:t xml:space="preserve"> ответчиком</w:t>
      </w:r>
      <w:r>
        <w:rPr>
          <w:color w:val="000000"/>
          <w:sz w:val="28"/>
          <w:szCs w:val="28"/>
        </w:rPr>
        <w:t xml:space="preserve"> Ивановым А.И.</w:t>
      </w:r>
      <w:r w:rsidR="00740370">
        <w:rPr>
          <w:color w:val="000000"/>
          <w:sz w:val="28"/>
          <w:szCs w:val="28"/>
        </w:rPr>
        <w:t xml:space="preserve"> </w:t>
      </w:r>
      <w:r w:rsidRPr="0074741A" w:rsidR="009A69D8">
        <w:rPr>
          <w:color w:val="000000"/>
          <w:sz w:val="28"/>
          <w:szCs w:val="28"/>
        </w:rPr>
        <w:t>в материалы дела представлен</w:t>
      </w:r>
      <w:r w:rsidR="00740370">
        <w:rPr>
          <w:color w:val="000000"/>
          <w:sz w:val="28"/>
          <w:szCs w:val="28"/>
        </w:rPr>
        <w:t>а</w:t>
      </w:r>
      <w:r>
        <w:rPr>
          <w:color w:val="000000"/>
          <w:sz w:val="28"/>
          <w:szCs w:val="28"/>
        </w:rPr>
        <w:t xml:space="preserve"> копия паспорта</w:t>
      </w:r>
      <w:r w:rsidR="00740370">
        <w:rPr>
          <w:color w:val="000000"/>
          <w:sz w:val="28"/>
          <w:szCs w:val="28"/>
        </w:rPr>
        <w:t>,</w:t>
      </w:r>
      <w:r>
        <w:rPr>
          <w:color w:val="000000"/>
          <w:sz w:val="28"/>
          <w:szCs w:val="28"/>
        </w:rPr>
        <w:t xml:space="preserve"> согласно которой ответчик зарегистрирован и проживает по адресу:</w:t>
      </w:r>
      <w:r>
        <w:rPr>
          <w:color w:val="000000"/>
          <w:sz w:val="28"/>
          <w:szCs w:val="28"/>
        </w:rPr>
        <w:t xml:space="preserve"> </w:t>
      </w:r>
      <w:r w:rsidR="002C1E7E">
        <w:rPr>
          <w:color w:val="000000"/>
          <w:sz w:val="28"/>
          <w:szCs w:val="28"/>
        </w:rPr>
        <w:t xml:space="preserve"> </w:t>
      </w:r>
      <w:r>
        <w:rPr>
          <w:color w:val="000000"/>
          <w:sz w:val="28"/>
          <w:szCs w:val="28"/>
        </w:rPr>
        <w:t>.</w:t>
      </w:r>
      <w:r>
        <w:rPr>
          <w:color w:val="000000"/>
          <w:sz w:val="28"/>
          <w:szCs w:val="28"/>
        </w:rPr>
        <w:t xml:space="preserve"> Данный фак</w:t>
      </w:r>
      <w:r w:rsidR="00790BEA">
        <w:rPr>
          <w:color w:val="000000"/>
          <w:sz w:val="28"/>
          <w:szCs w:val="28"/>
        </w:rPr>
        <w:t>т</w:t>
      </w:r>
      <w:r>
        <w:rPr>
          <w:color w:val="000000"/>
          <w:sz w:val="28"/>
          <w:szCs w:val="28"/>
        </w:rPr>
        <w:t xml:space="preserve"> </w:t>
      </w:r>
      <w:r w:rsidR="00740370">
        <w:rPr>
          <w:color w:val="000000"/>
          <w:sz w:val="28"/>
          <w:szCs w:val="28"/>
        </w:rPr>
        <w:t>подтверждается</w:t>
      </w:r>
      <w:r>
        <w:rPr>
          <w:color w:val="000000"/>
          <w:sz w:val="28"/>
          <w:szCs w:val="28"/>
        </w:rPr>
        <w:t xml:space="preserve"> актом депутата Бахчисарайского городского совета </w:t>
      </w:r>
      <w:r w:rsidR="00740370">
        <w:rPr>
          <w:color w:val="000000"/>
          <w:sz w:val="28"/>
          <w:szCs w:val="28"/>
        </w:rPr>
        <w:t xml:space="preserve">2-го созыва </w:t>
      </w:r>
      <w:r w:rsidR="002C1E7E">
        <w:rPr>
          <w:color w:val="000000"/>
          <w:sz w:val="28"/>
          <w:szCs w:val="28"/>
        </w:rPr>
        <w:t>ФИО</w:t>
      </w:r>
      <w:r w:rsidRPr="0074741A" w:rsidR="009A69D8">
        <w:rPr>
          <w:color w:val="000000"/>
          <w:sz w:val="28"/>
          <w:szCs w:val="28"/>
        </w:rPr>
        <w:t xml:space="preserve"> </w:t>
      </w:r>
      <w:r w:rsidR="00740370">
        <w:rPr>
          <w:color w:val="000000"/>
          <w:sz w:val="28"/>
          <w:szCs w:val="28"/>
        </w:rPr>
        <w:t xml:space="preserve">№ </w:t>
      </w:r>
      <w:r w:rsidR="002C1E7E">
        <w:rPr>
          <w:color w:val="000000"/>
          <w:sz w:val="28"/>
          <w:szCs w:val="28"/>
        </w:rPr>
        <w:t xml:space="preserve"> </w:t>
      </w:r>
      <w:r w:rsidR="00740370">
        <w:rPr>
          <w:color w:val="000000"/>
          <w:sz w:val="28"/>
          <w:szCs w:val="28"/>
        </w:rPr>
        <w:t xml:space="preserve"> от </w:t>
      </w:r>
      <w:r w:rsidR="002C1E7E">
        <w:rPr>
          <w:color w:val="000000"/>
          <w:sz w:val="28"/>
          <w:szCs w:val="28"/>
        </w:rPr>
        <w:t>дата</w:t>
      </w:r>
      <w:r w:rsidR="00740370">
        <w:rPr>
          <w:color w:val="000000"/>
          <w:sz w:val="28"/>
          <w:szCs w:val="28"/>
        </w:rPr>
        <w:t xml:space="preserve">, согласно которому Иванов А.И. с </w:t>
      </w:r>
      <w:r w:rsidR="002C1E7E">
        <w:rPr>
          <w:color w:val="000000"/>
          <w:sz w:val="28"/>
          <w:szCs w:val="28"/>
        </w:rPr>
        <w:t>дата</w:t>
      </w:r>
      <w:r w:rsidR="00740370">
        <w:rPr>
          <w:color w:val="000000"/>
          <w:sz w:val="28"/>
          <w:szCs w:val="28"/>
        </w:rPr>
        <w:t xml:space="preserve">. по настоящее время проживает по адресу: </w:t>
      </w:r>
      <w:r w:rsidR="002C1E7E">
        <w:rPr>
          <w:color w:val="000000"/>
          <w:sz w:val="28"/>
          <w:szCs w:val="28"/>
        </w:rPr>
        <w:t xml:space="preserve">  </w:t>
      </w:r>
      <w:r w:rsidR="00740370">
        <w:rPr>
          <w:color w:val="000000"/>
          <w:sz w:val="28"/>
          <w:szCs w:val="28"/>
        </w:rPr>
        <w:t xml:space="preserve">. </w:t>
      </w:r>
    </w:p>
    <w:p w:rsidR="009A69D8" w:rsidRPr="0074741A" w:rsidP="0074741A">
      <w:pPr>
        <w:shd w:val="clear" w:color="auto" w:fill="FFFFFF"/>
        <w:ind w:firstLine="567"/>
        <w:rPr>
          <w:color w:val="000000"/>
          <w:sz w:val="28"/>
          <w:szCs w:val="28"/>
        </w:rPr>
      </w:pPr>
      <w:r>
        <w:rPr>
          <w:color w:val="000000"/>
          <w:sz w:val="28"/>
          <w:szCs w:val="28"/>
        </w:rPr>
        <w:t>Кроме того</w:t>
      </w:r>
      <w:r w:rsidRPr="0074741A">
        <w:rPr>
          <w:color w:val="000000"/>
          <w:sz w:val="28"/>
          <w:szCs w:val="28"/>
        </w:rPr>
        <w:t xml:space="preserve">, </w:t>
      </w:r>
      <w:r w:rsidR="00DA6681">
        <w:rPr>
          <w:color w:val="000000"/>
          <w:sz w:val="28"/>
          <w:szCs w:val="28"/>
        </w:rPr>
        <w:t>согласно выписк</w:t>
      </w:r>
      <w:r>
        <w:rPr>
          <w:color w:val="000000"/>
          <w:sz w:val="28"/>
          <w:szCs w:val="28"/>
        </w:rPr>
        <w:t>е</w:t>
      </w:r>
      <w:r w:rsidR="00DA6681">
        <w:rPr>
          <w:color w:val="000000"/>
          <w:sz w:val="28"/>
          <w:szCs w:val="28"/>
        </w:rPr>
        <w:t xml:space="preserve"> из Единого государственного реестра недвижимости</w:t>
      </w:r>
      <w:r>
        <w:rPr>
          <w:color w:val="000000"/>
          <w:sz w:val="28"/>
          <w:szCs w:val="28"/>
        </w:rPr>
        <w:t>,</w:t>
      </w:r>
      <w:r w:rsidR="00DA6681">
        <w:rPr>
          <w:color w:val="000000"/>
          <w:sz w:val="28"/>
          <w:szCs w:val="28"/>
        </w:rPr>
        <w:t xml:space="preserve"> у квартиры </w:t>
      </w:r>
      <w:r w:rsidR="00790BEA">
        <w:rPr>
          <w:color w:val="000000"/>
          <w:sz w:val="28"/>
          <w:szCs w:val="28"/>
        </w:rPr>
        <w:t xml:space="preserve">№ </w:t>
      </w:r>
      <w:r w:rsidR="002C1E7E">
        <w:rPr>
          <w:color w:val="000000"/>
          <w:sz w:val="28"/>
          <w:szCs w:val="28"/>
        </w:rPr>
        <w:t xml:space="preserve"> </w:t>
      </w:r>
      <w:r w:rsidR="00DA6681">
        <w:rPr>
          <w:color w:val="000000"/>
          <w:sz w:val="28"/>
          <w:szCs w:val="28"/>
        </w:rPr>
        <w:t xml:space="preserve"> расположенной по адресу</w:t>
      </w:r>
      <w:r w:rsidR="00DA6681">
        <w:rPr>
          <w:color w:val="000000"/>
          <w:sz w:val="28"/>
          <w:szCs w:val="28"/>
        </w:rPr>
        <w:t xml:space="preserve"> </w:t>
      </w:r>
      <w:r w:rsidR="002C1E7E">
        <w:rPr>
          <w:color w:val="000000"/>
          <w:sz w:val="28"/>
          <w:szCs w:val="28"/>
        </w:rPr>
        <w:t xml:space="preserve"> </w:t>
      </w:r>
      <w:r w:rsidR="00DA6681">
        <w:rPr>
          <w:color w:val="000000"/>
          <w:sz w:val="28"/>
          <w:szCs w:val="28"/>
        </w:rPr>
        <w:t>,</w:t>
      </w:r>
      <w:r w:rsidR="00DA6681">
        <w:rPr>
          <w:color w:val="000000"/>
          <w:sz w:val="28"/>
          <w:szCs w:val="28"/>
        </w:rPr>
        <w:t xml:space="preserve"> отсутствует правообладатель.</w:t>
      </w:r>
    </w:p>
    <w:p w:rsidR="009A69D8" w:rsidRPr="0074741A" w:rsidP="00DA6681">
      <w:pPr>
        <w:shd w:val="clear" w:color="auto" w:fill="FFFFFF"/>
        <w:ind w:firstLine="567"/>
        <w:rPr>
          <w:color w:val="000000"/>
          <w:sz w:val="28"/>
          <w:szCs w:val="28"/>
        </w:rPr>
      </w:pPr>
      <w:r w:rsidRPr="0074741A">
        <w:rPr>
          <w:color w:val="000000"/>
          <w:sz w:val="28"/>
          <w:szCs w:val="28"/>
        </w:rPr>
        <w:t>Таким образом, ответчик</w:t>
      </w:r>
      <w:r w:rsidR="00DA6681">
        <w:rPr>
          <w:color w:val="000000"/>
          <w:sz w:val="28"/>
          <w:szCs w:val="28"/>
        </w:rPr>
        <w:t xml:space="preserve"> Иванов А.И. </w:t>
      </w:r>
      <w:r w:rsidRPr="0074741A">
        <w:rPr>
          <w:color w:val="000000"/>
          <w:sz w:val="28"/>
          <w:szCs w:val="28"/>
        </w:rPr>
        <w:t>не является собственником жилого помещения, расположенного по адресу:</w:t>
      </w:r>
      <w:r w:rsidRPr="0074741A">
        <w:rPr>
          <w:color w:val="000000"/>
          <w:sz w:val="28"/>
          <w:szCs w:val="28"/>
        </w:rPr>
        <w:t> </w:t>
      </w:r>
      <w:r w:rsidR="002C1E7E">
        <w:rPr>
          <w:color w:val="000000"/>
          <w:sz w:val="28"/>
          <w:szCs w:val="28"/>
        </w:rPr>
        <w:t xml:space="preserve"> </w:t>
      </w:r>
      <w:r w:rsidRPr="0074741A">
        <w:rPr>
          <w:color w:val="000000"/>
          <w:sz w:val="28"/>
          <w:szCs w:val="28"/>
        </w:rPr>
        <w:t>.</w:t>
      </w:r>
      <w:r w:rsidRPr="0074741A">
        <w:rPr>
          <w:color w:val="000000"/>
          <w:sz w:val="28"/>
          <w:szCs w:val="28"/>
        </w:rPr>
        <w:t xml:space="preserve"> Поскольку бремя содержания жилого помещения, оплаты жилья и коммунальных услуг лежит на собственнике, а собственником жилого помещения </w:t>
      </w:r>
      <w:r w:rsidR="00DA6681">
        <w:rPr>
          <w:color w:val="000000"/>
          <w:sz w:val="28"/>
          <w:szCs w:val="28"/>
        </w:rPr>
        <w:t>Иванов А.И.</w:t>
      </w:r>
      <w:r w:rsidRPr="0074741A">
        <w:rPr>
          <w:color w:val="000000"/>
          <w:sz w:val="28"/>
          <w:szCs w:val="28"/>
        </w:rPr>
        <w:t> </w:t>
      </w:r>
      <w:r w:rsidR="00DA6681">
        <w:rPr>
          <w:color w:val="000000"/>
          <w:sz w:val="28"/>
          <w:szCs w:val="28"/>
        </w:rPr>
        <w:t>не является в соответствии с представленными мировому судье  документами</w:t>
      </w:r>
      <w:r w:rsidRPr="0074741A">
        <w:rPr>
          <w:color w:val="000000"/>
          <w:sz w:val="28"/>
          <w:szCs w:val="28"/>
        </w:rPr>
        <w:t xml:space="preserve">, у </w:t>
      </w:r>
      <w:r w:rsidR="00DA6681">
        <w:rPr>
          <w:color w:val="000000"/>
          <w:sz w:val="28"/>
          <w:szCs w:val="28"/>
        </w:rPr>
        <w:t>мирового судьи</w:t>
      </w:r>
      <w:r w:rsidRPr="0074741A">
        <w:rPr>
          <w:color w:val="000000"/>
          <w:sz w:val="28"/>
          <w:szCs w:val="28"/>
        </w:rPr>
        <w:t xml:space="preserve"> отсутствуют правовые основания для взыскания с него указанной в иске задолженности.</w:t>
      </w:r>
    </w:p>
    <w:p w:rsidR="007C1A2A" w:rsidRPr="0074741A" w:rsidP="0074741A">
      <w:pPr>
        <w:ind w:firstLine="567"/>
        <w:rPr>
          <w:rFonts w:eastAsia="Calibri"/>
          <w:sz w:val="28"/>
          <w:szCs w:val="28"/>
        </w:rPr>
      </w:pPr>
      <w:r w:rsidRPr="0074741A">
        <w:rPr>
          <w:rFonts w:eastAsia="Calibri"/>
          <w:sz w:val="28"/>
          <w:szCs w:val="28"/>
        </w:rPr>
        <w:t>На основании изложенного, руководствуясь ст. 194-198 Гражданского процессуального кодекса Российской Федерации, мировой судья</w:t>
      </w:r>
    </w:p>
    <w:p w:rsidR="007C1A2A" w:rsidRPr="0074741A" w:rsidP="0074741A">
      <w:pPr>
        <w:shd w:val="clear" w:color="auto" w:fill="FFFFFF"/>
        <w:ind w:firstLine="567"/>
        <w:textAlignment w:val="baseline"/>
        <w:rPr>
          <w:rFonts w:eastAsia="Calibri"/>
          <w:sz w:val="28"/>
          <w:szCs w:val="28"/>
        </w:rPr>
      </w:pPr>
    </w:p>
    <w:p w:rsidR="007C1A2A" w:rsidRPr="0074741A" w:rsidP="0074741A">
      <w:pPr>
        <w:ind w:firstLine="0"/>
        <w:jc w:val="center"/>
        <w:rPr>
          <w:rFonts w:eastAsia="MS Mincho"/>
          <w:sz w:val="28"/>
          <w:szCs w:val="28"/>
          <w:lang w:eastAsia="en-US"/>
        </w:rPr>
      </w:pPr>
      <w:r w:rsidRPr="0074741A">
        <w:rPr>
          <w:rFonts w:eastAsia="MS Mincho"/>
          <w:sz w:val="28"/>
          <w:szCs w:val="28"/>
          <w:lang w:eastAsia="en-US"/>
        </w:rPr>
        <w:t>Р</w:t>
      </w:r>
      <w:r w:rsidRPr="0074741A">
        <w:rPr>
          <w:rFonts w:eastAsia="MS Mincho"/>
          <w:sz w:val="28"/>
          <w:szCs w:val="28"/>
          <w:lang w:eastAsia="en-US"/>
        </w:rPr>
        <w:t xml:space="preserve"> Е Ш И Л:</w:t>
      </w:r>
    </w:p>
    <w:p w:rsidR="009A69D8" w:rsidRPr="0074741A" w:rsidP="0074741A">
      <w:pPr>
        <w:ind w:firstLine="567"/>
        <w:rPr>
          <w:sz w:val="28"/>
          <w:szCs w:val="28"/>
        </w:rPr>
      </w:pPr>
      <w:r w:rsidRPr="0074741A">
        <w:rPr>
          <w:sz w:val="28"/>
          <w:szCs w:val="28"/>
        </w:rPr>
        <w:t>В удовлетворении исковых требований Государственного унитарного предприятия города Севастополя «Водоканал» к Иванову Александру Ивановичу, о взыскании задолженности за водоснабжения и водоотведения, пени, расходов по уплате государственной пошлины - отказать.</w:t>
      </w:r>
    </w:p>
    <w:p w:rsidR="009A69D8" w:rsidRPr="0074741A" w:rsidP="0074741A">
      <w:pPr>
        <w:ind w:firstLine="567"/>
        <w:rPr>
          <w:sz w:val="28"/>
          <w:szCs w:val="28"/>
        </w:rPr>
      </w:pPr>
      <w:r w:rsidRPr="0074741A">
        <w:rPr>
          <w:sz w:val="28"/>
          <w:szCs w:val="28"/>
        </w:rPr>
        <w:t>Лица, участвующие в деле, их представители вправе подать мировому судье заявление о составлении мотивированного решения суда - в течение трех дней со дня объявления резолютивной части решения суда, если лица, участвующие в деле, их представители присутствовали в судебном заседании;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 В этом случае мировой судья составляет мотивированное решение суда в течение пяти дней со дня поступления от лиц, участвующих в деле, их представителей заявления о составлении мотивированного решения суда.</w:t>
      </w:r>
    </w:p>
    <w:p w:rsidR="009A69D8" w:rsidRPr="0074741A" w:rsidP="0074741A">
      <w:pPr>
        <w:ind w:firstLine="567"/>
        <w:rPr>
          <w:sz w:val="28"/>
          <w:szCs w:val="28"/>
        </w:rPr>
      </w:pPr>
      <w:r w:rsidRPr="0074741A">
        <w:rPr>
          <w:sz w:val="28"/>
          <w:szCs w:val="28"/>
        </w:rPr>
        <w:t>Решение может быть обжаловано в Бахчисарайский районный суд Республики Крым через мирового судью судебного участка №29 Бахчисарайского судебного района (Бахчисарайский муниципальный район) Республики Крым в течение месяца со дня принятия решения в окончательной форме.</w:t>
      </w:r>
    </w:p>
    <w:p w:rsidR="0013739A" w:rsidRPr="0074741A" w:rsidP="0074741A">
      <w:pPr>
        <w:ind w:firstLine="567"/>
        <w:rPr>
          <w:rFonts w:eastAsia="Lucida Sans Unicode"/>
          <w:kern w:val="2"/>
          <w:sz w:val="28"/>
          <w:szCs w:val="28"/>
        </w:rPr>
      </w:pPr>
      <w:r w:rsidRPr="0074741A">
        <w:rPr>
          <w:rFonts w:eastAsia="Lucida Sans Unicode"/>
          <w:kern w:val="2"/>
          <w:sz w:val="28"/>
          <w:szCs w:val="28"/>
        </w:rPr>
        <w:t xml:space="preserve">Мотивированное решение составлено </w:t>
      </w:r>
      <w:r w:rsidRPr="0074741A" w:rsidR="009A69D8">
        <w:rPr>
          <w:rFonts w:eastAsia="Lucida Sans Unicode"/>
          <w:kern w:val="2"/>
          <w:sz w:val="28"/>
          <w:szCs w:val="28"/>
        </w:rPr>
        <w:t>22</w:t>
      </w:r>
      <w:r w:rsidRPr="0074741A">
        <w:rPr>
          <w:rFonts w:eastAsia="Lucida Sans Unicode"/>
          <w:kern w:val="2"/>
          <w:sz w:val="28"/>
          <w:szCs w:val="28"/>
        </w:rPr>
        <w:t>.0</w:t>
      </w:r>
      <w:r w:rsidRPr="0074741A" w:rsidR="009A69D8">
        <w:rPr>
          <w:rFonts w:eastAsia="Lucida Sans Unicode"/>
          <w:kern w:val="2"/>
          <w:sz w:val="28"/>
          <w:szCs w:val="28"/>
        </w:rPr>
        <w:t>6</w:t>
      </w:r>
      <w:r w:rsidRPr="0074741A">
        <w:rPr>
          <w:rFonts w:eastAsia="Lucida Sans Unicode"/>
          <w:kern w:val="2"/>
          <w:sz w:val="28"/>
          <w:szCs w:val="28"/>
        </w:rPr>
        <w:t>.20</w:t>
      </w:r>
      <w:r w:rsidRPr="0074741A" w:rsidR="009A69D8">
        <w:rPr>
          <w:rFonts w:eastAsia="Lucida Sans Unicode"/>
          <w:kern w:val="2"/>
          <w:sz w:val="28"/>
          <w:szCs w:val="28"/>
        </w:rPr>
        <w:t>23</w:t>
      </w:r>
      <w:r w:rsidRPr="0074741A">
        <w:rPr>
          <w:rFonts w:eastAsia="Lucida Sans Unicode"/>
          <w:kern w:val="2"/>
          <w:sz w:val="28"/>
          <w:szCs w:val="28"/>
        </w:rPr>
        <w:t xml:space="preserve"> года.</w:t>
      </w:r>
    </w:p>
    <w:p w:rsidR="0013739A" w:rsidRPr="0074741A" w:rsidP="0074741A">
      <w:pPr>
        <w:ind w:firstLine="851"/>
        <w:rPr>
          <w:sz w:val="28"/>
          <w:szCs w:val="28"/>
        </w:rPr>
      </w:pPr>
    </w:p>
    <w:p w:rsidR="0013739A" w:rsidRPr="0074741A" w:rsidP="0074741A">
      <w:pPr>
        <w:ind w:firstLine="567"/>
        <w:rPr>
          <w:sz w:val="28"/>
          <w:szCs w:val="28"/>
        </w:rPr>
      </w:pPr>
      <w:r w:rsidRPr="0074741A">
        <w:rPr>
          <w:sz w:val="28"/>
          <w:szCs w:val="28"/>
        </w:rPr>
        <w:t xml:space="preserve">Мировой судья                     </w:t>
      </w:r>
      <w:r w:rsidRPr="0074741A">
        <w:rPr>
          <w:sz w:val="28"/>
          <w:szCs w:val="28"/>
        </w:rPr>
        <w:tab/>
      </w:r>
      <w:r w:rsidRPr="0074741A">
        <w:rPr>
          <w:sz w:val="28"/>
          <w:szCs w:val="28"/>
        </w:rPr>
        <w:tab/>
        <w:t xml:space="preserve">  </w:t>
      </w:r>
      <w:r w:rsidRPr="0074741A">
        <w:rPr>
          <w:sz w:val="28"/>
          <w:szCs w:val="28"/>
        </w:rPr>
        <w:tab/>
      </w:r>
      <w:r w:rsidRPr="0074741A">
        <w:rPr>
          <w:sz w:val="28"/>
          <w:szCs w:val="28"/>
        </w:rPr>
        <w:tab/>
        <w:t xml:space="preserve">                А.Ю. Черкашин</w:t>
      </w:r>
    </w:p>
    <w:sectPr w:rsidSect="00EC65D4">
      <w:pgSz w:w="11906" w:h="16838"/>
      <w:pgMar w:top="567"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EFA"/>
    <w:rsid w:val="0013739A"/>
    <w:rsid w:val="00231569"/>
    <w:rsid w:val="00271EFA"/>
    <w:rsid w:val="002C1E7E"/>
    <w:rsid w:val="002E0549"/>
    <w:rsid w:val="003727FE"/>
    <w:rsid w:val="003821A4"/>
    <w:rsid w:val="00390EB2"/>
    <w:rsid w:val="003E2C31"/>
    <w:rsid w:val="003F086F"/>
    <w:rsid w:val="004950DD"/>
    <w:rsid w:val="005557E7"/>
    <w:rsid w:val="00604728"/>
    <w:rsid w:val="0064156D"/>
    <w:rsid w:val="00740370"/>
    <w:rsid w:val="0074741A"/>
    <w:rsid w:val="00790BEA"/>
    <w:rsid w:val="007A5717"/>
    <w:rsid w:val="007B23A5"/>
    <w:rsid w:val="007C1A2A"/>
    <w:rsid w:val="00860682"/>
    <w:rsid w:val="00984B6C"/>
    <w:rsid w:val="009A69D8"/>
    <w:rsid w:val="009F2137"/>
    <w:rsid w:val="00AA15BB"/>
    <w:rsid w:val="00AB3070"/>
    <w:rsid w:val="00B32BC8"/>
    <w:rsid w:val="00B57B01"/>
    <w:rsid w:val="00BA5356"/>
    <w:rsid w:val="00BA63DA"/>
    <w:rsid w:val="00BB1482"/>
    <w:rsid w:val="00C304DE"/>
    <w:rsid w:val="00CD5FCB"/>
    <w:rsid w:val="00D542F6"/>
    <w:rsid w:val="00D6601B"/>
    <w:rsid w:val="00DA6681"/>
    <w:rsid w:val="00EA5097"/>
    <w:rsid w:val="00EC65D4"/>
    <w:rsid w:val="00F05C77"/>
    <w:rsid w:val="00F40644"/>
    <w:rsid w:val="00FA05D4"/>
    <w:rsid w:val="00FE311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1A2A"/>
    <w:pPr>
      <w:spacing w:after="0" w:line="240" w:lineRule="auto"/>
      <w:ind w:firstLine="709"/>
      <w:jc w:val="both"/>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C1A2A"/>
    <w:rPr>
      <w:color w:val="0000FF" w:themeColor="hyperlink"/>
      <w:u w:val="single"/>
    </w:rPr>
  </w:style>
  <w:style w:type="paragraph" w:customStyle="1" w:styleId="ConsPlusNormal">
    <w:name w:val="ConsPlusNormal"/>
    <w:rsid w:val="007C1A2A"/>
    <w:pPr>
      <w:widowControl w:val="0"/>
      <w:autoSpaceDE w:val="0"/>
      <w:autoSpaceDN w:val="0"/>
      <w:adjustRightInd w:val="0"/>
      <w:spacing w:after="0" w:line="240" w:lineRule="auto"/>
    </w:pPr>
    <w:rPr>
      <w:rFonts w:ascii="Times New Roman" w:hAnsi="Times New Roman" w:eastAsiaTheme="minorEastAsia" w:cs="Times New Roman"/>
      <w:sz w:val="24"/>
      <w:szCs w:val="24"/>
      <w:lang w:eastAsia="ru-RU"/>
    </w:rPr>
  </w:style>
  <w:style w:type="paragraph" w:styleId="BalloonText">
    <w:name w:val="Balloon Text"/>
    <w:basedOn w:val="Normal"/>
    <w:link w:val="a"/>
    <w:uiPriority w:val="99"/>
    <w:semiHidden/>
    <w:unhideWhenUsed/>
    <w:rsid w:val="007B23A5"/>
    <w:rPr>
      <w:rFonts w:ascii="Tahoma" w:hAnsi="Tahoma" w:cs="Tahoma"/>
      <w:sz w:val="16"/>
      <w:szCs w:val="16"/>
    </w:rPr>
  </w:style>
  <w:style w:type="character" w:customStyle="1" w:styleId="a">
    <w:name w:val="Текст выноски Знак"/>
    <w:basedOn w:val="DefaultParagraphFont"/>
    <w:link w:val="BalloonText"/>
    <w:uiPriority w:val="99"/>
    <w:semiHidden/>
    <w:rsid w:val="007B23A5"/>
    <w:rPr>
      <w:rFonts w:ascii="Tahoma" w:eastAsia="Times New Roman" w:hAnsi="Tahoma" w:cs="Tahoma"/>
      <w:sz w:val="16"/>
      <w:szCs w:val="16"/>
      <w:lang w:eastAsia="ru-RU"/>
    </w:rPr>
  </w:style>
  <w:style w:type="character" w:customStyle="1" w:styleId="a0">
    <w:name w:val="Основной текст Знак"/>
    <w:basedOn w:val="DefaultParagraphFont"/>
    <w:link w:val="BodyText"/>
    <w:rsid w:val="00EC65D4"/>
    <w:rPr>
      <w:rFonts w:ascii="Times New Roman" w:eastAsia="Times New Roman" w:hAnsi="Times New Roman" w:cs="Times New Roman"/>
      <w:shd w:val="clear" w:color="auto" w:fill="FFFFFF"/>
    </w:rPr>
  </w:style>
  <w:style w:type="paragraph" w:styleId="BodyText">
    <w:name w:val="Body Text"/>
    <w:basedOn w:val="Normal"/>
    <w:link w:val="a0"/>
    <w:qFormat/>
    <w:rsid w:val="00EC65D4"/>
    <w:pPr>
      <w:widowControl w:val="0"/>
      <w:shd w:val="clear" w:color="auto" w:fill="FFFFFF"/>
      <w:ind w:firstLine="320"/>
      <w:jc w:val="left"/>
    </w:pPr>
    <w:rPr>
      <w:sz w:val="22"/>
      <w:szCs w:val="22"/>
      <w:lang w:eastAsia="en-US"/>
    </w:rPr>
  </w:style>
  <w:style w:type="character" w:customStyle="1" w:styleId="1">
    <w:name w:val="Основной текст Знак1"/>
    <w:basedOn w:val="DefaultParagraphFont"/>
    <w:uiPriority w:val="99"/>
    <w:semiHidden/>
    <w:rsid w:val="00EC65D4"/>
    <w:rPr>
      <w:rFonts w:ascii="Times New Roman" w:eastAsia="Times New Roman" w:hAnsi="Times New Roman" w:cs="Times New Roman"/>
      <w:sz w:val="24"/>
      <w:szCs w:val="24"/>
      <w:lang w:eastAsia="ru-RU"/>
    </w:rPr>
  </w:style>
  <w:style w:type="character" w:customStyle="1" w:styleId="snippetequal">
    <w:name w:val="snippet_equal"/>
    <w:basedOn w:val="DefaultParagraphFont"/>
    <w:rsid w:val="005557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D88A89-A629-4213-9A9F-2187382C0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