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34D4" w:rsidRPr="00195C23" w:rsidP="00195C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Pr="00195C23" w:rsidR="00195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195C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2-29-</w:t>
      </w:r>
      <w:r w:rsidRPr="00195C23" w:rsidR="00195C23">
        <w:rPr>
          <w:rFonts w:ascii="Times New Roman" w:eastAsia="Times New Roman" w:hAnsi="Times New Roman" w:cs="Times New Roman"/>
          <w:sz w:val="28"/>
          <w:szCs w:val="28"/>
          <w:lang w:eastAsia="ru-RU"/>
        </w:rPr>
        <w:t>300</w:t>
      </w:r>
      <w:r w:rsidRPr="00195C23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Pr="00195C23" w:rsidR="00195C23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195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34D4" w:rsidRPr="00195C23" w:rsidP="00195C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C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B334D4" w:rsidRPr="00195C23" w:rsidP="00195C2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 w:rsidRPr="00195C23">
        <w:rPr>
          <w:rFonts w:ascii="Times New Roman" w:eastAsia="Lucida Sans Unicode" w:hAnsi="Times New Roman" w:cs="Times New Roman"/>
          <w:kern w:val="2"/>
          <w:sz w:val="28"/>
          <w:szCs w:val="28"/>
        </w:rPr>
        <w:t>ИМЕНЕМ РОССИЙСКОЙ ФЕДЕРАЦИИ</w:t>
      </w:r>
    </w:p>
    <w:p w:rsidR="00B334D4" w:rsidRPr="00195C23" w:rsidP="00195C2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 w:rsidRPr="00195C23">
        <w:rPr>
          <w:rFonts w:ascii="Times New Roman" w:eastAsia="Lucida Sans Unicode" w:hAnsi="Times New Roman" w:cs="Times New Roman"/>
          <w:kern w:val="2"/>
          <w:sz w:val="28"/>
          <w:szCs w:val="28"/>
        </w:rPr>
        <w:t>резолютивная часть</w:t>
      </w:r>
    </w:p>
    <w:p w:rsidR="00B334D4" w:rsidRPr="00195C23" w:rsidP="00195C2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</w:p>
    <w:p w:rsidR="00B334D4" w:rsidRPr="00195C23" w:rsidP="00195C2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 w:rsidRPr="00195C23">
        <w:rPr>
          <w:rFonts w:ascii="Times New Roman" w:eastAsia="Lucida Sans Unicode" w:hAnsi="Times New Roman" w:cs="Times New Roman"/>
          <w:kern w:val="2"/>
          <w:sz w:val="28"/>
          <w:szCs w:val="28"/>
        </w:rPr>
        <w:t>15 июня</w:t>
      </w:r>
      <w:r w:rsidRPr="00195C23" w:rsidR="003513E1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20</w:t>
      </w:r>
      <w:r w:rsidRPr="00195C23">
        <w:rPr>
          <w:rFonts w:ascii="Times New Roman" w:eastAsia="Lucida Sans Unicode" w:hAnsi="Times New Roman" w:cs="Times New Roman"/>
          <w:kern w:val="2"/>
          <w:sz w:val="28"/>
          <w:szCs w:val="28"/>
        </w:rPr>
        <w:t>23</w:t>
      </w:r>
      <w:r w:rsidRPr="00195C23" w:rsidR="003513E1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года  </w:t>
      </w:r>
      <w:r w:rsidRPr="00195C23" w:rsidR="003513E1"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 w:rsidRPr="00195C23" w:rsidR="003513E1"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 w:rsidRPr="00195C23" w:rsidR="003513E1"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 w:rsidRPr="00195C23" w:rsidR="003513E1"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 w:rsidRPr="00195C23" w:rsidR="003513E1"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 w:rsidRPr="00195C23" w:rsidR="003513E1"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 w:rsidR="003513E1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       </w:t>
      </w:r>
      <w:r w:rsidRPr="00195C23" w:rsidR="003513E1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       г. Бахчисарай</w:t>
      </w:r>
    </w:p>
    <w:p w:rsidR="00B334D4" w:rsidRPr="00195C23" w:rsidP="00195C23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</w:p>
    <w:p w:rsidR="00B334D4" w:rsidRPr="00195C23" w:rsidP="00195C2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95C23">
        <w:rPr>
          <w:rFonts w:ascii="Times New Roman" w:hAnsi="Times New Roman" w:cs="Times New Roman"/>
          <w:kern w:val="2"/>
          <w:sz w:val="28"/>
          <w:szCs w:val="28"/>
        </w:rPr>
        <w:t>Мировой судья судебного участка № 29 Бахчисарайского судебного района (Бахчисарайский муниципальный район) Республики Крым Черкашин А.Ю.</w:t>
      </w:r>
    </w:p>
    <w:p w:rsidR="00B334D4" w:rsidRPr="00195C23" w:rsidP="00195C2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95C23">
        <w:rPr>
          <w:rFonts w:ascii="Times New Roman" w:hAnsi="Times New Roman" w:cs="Times New Roman"/>
          <w:kern w:val="2"/>
          <w:sz w:val="28"/>
          <w:szCs w:val="28"/>
        </w:rPr>
        <w:t>при секретаре</w:t>
      </w:r>
      <w:r w:rsidRPr="00195C23" w:rsidR="00195C23">
        <w:rPr>
          <w:rFonts w:ascii="Times New Roman" w:hAnsi="Times New Roman" w:cs="Times New Roman"/>
          <w:kern w:val="2"/>
          <w:sz w:val="28"/>
          <w:szCs w:val="28"/>
        </w:rPr>
        <w:t xml:space="preserve"> судебного заседания </w:t>
      </w:r>
      <w:r w:rsidRPr="00195C23">
        <w:rPr>
          <w:rFonts w:ascii="Times New Roman" w:hAnsi="Times New Roman" w:cs="Times New Roman"/>
          <w:kern w:val="2"/>
          <w:sz w:val="28"/>
          <w:szCs w:val="28"/>
        </w:rPr>
        <w:t xml:space="preserve"> Мартыненко Т.С., </w:t>
      </w:r>
    </w:p>
    <w:p w:rsidR="00B334D4" w:rsidRPr="00195C23" w:rsidP="00195C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95C23">
        <w:rPr>
          <w:rFonts w:ascii="Times New Roman" w:hAnsi="Times New Roman" w:cs="Times New Roman"/>
          <w:kern w:val="2"/>
          <w:sz w:val="28"/>
          <w:szCs w:val="28"/>
        </w:rPr>
        <w:t xml:space="preserve">рассмотрев в открытом судебном заседании в помещении судебного участка № 29 Бахчисарайского судебного района (Бахчисарайский муниципальный район) Республики Крым  гражданское дело по исковому заявлению </w:t>
      </w:r>
      <w:r w:rsidRPr="00195C23">
        <w:rPr>
          <w:rFonts w:ascii="Times New Roman" w:hAnsi="Times New Roman" w:cs="Times New Roman"/>
          <w:bCs/>
          <w:kern w:val="2"/>
          <w:sz w:val="28"/>
          <w:szCs w:val="28"/>
        </w:rPr>
        <w:t>АО СК «</w:t>
      </w:r>
      <w:r w:rsidRPr="00195C23" w:rsidR="00195C23">
        <w:rPr>
          <w:rFonts w:ascii="Times New Roman" w:hAnsi="Times New Roman" w:cs="Times New Roman"/>
          <w:bCs/>
          <w:kern w:val="2"/>
          <w:sz w:val="28"/>
          <w:szCs w:val="28"/>
        </w:rPr>
        <w:t>Двадцать первый век</w:t>
      </w:r>
      <w:r w:rsidRPr="00195C23">
        <w:rPr>
          <w:rFonts w:ascii="Times New Roman" w:hAnsi="Times New Roman" w:cs="Times New Roman"/>
          <w:bCs/>
          <w:kern w:val="2"/>
          <w:sz w:val="28"/>
          <w:szCs w:val="28"/>
        </w:rPr>
        <w:t xml:space="preserve">» к </w:t>
      </w:r>
      <w:r w:rsidRPr="00195C23" w:rsidR="00195C23">
        <w:rPr>
          <w:rFonts w:ascii="Times New Roman" w:hAnsi="Times New Roman" w:cs="Times New Roman"/>
          <w:bCs/>
          <w:kern w:val="2"/>
          <w:sz w:val="28"/>
          <w:szCs w:val="28"/>
        </w:rPr>
        <w:t>Фахритдинову</w:t>
      </w:r>
      <w:r w:rsidRPr="00195C23" w:rsidR="00195C23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195C23" w:rsidR="00195C23">
        <w:rPr>
          <w:rFonts w:ascii="Times New Roman" w:hAnsi="Times New Roman" w:cs="Times New Roman"/>
          <w:bCs/>
          <w:kern w:val="2"/>
          <w:sz w:val="28"/>
          <w:szCs w:val="28"/>
        </w:rPr>
        <w:t>Фахритдину</w:t>
      </w:r>
      <w:r w:rsidRPr="00195C23" w:rsidR="00195C23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195C23" w:rsidR="00195C23">
        <w:rPr>
          <w:rFonts w:ascii="Times New Roman" w:hAnsi="Times New Roman" w:cs="Times New Roman"/>
          <w:bCs/>
          <w:kern w:val="2"/>
          <w:sz w:val="28"/>
          <w:szCs w:val="28"/>
        </w:rPr>
        <w:t>Джамгиевичу</w:t>
      </w:r>
      <w:r w:rsidRPr="00195C23">
        <w:rPr>
          <w:rFonts w:ascii="Times New Roman" w:hAnsi="Times New Roman" w:cs="Times New Roman"/>
          <w:bCs/>
          <w:kern w:val="2"/>
          <w:sz w:val="28"/>
          <w:szCs w:val="28"/>
        </w:rPr>
        <w:t xml:space="preserve">, о возмещении ущерба в порядке </w:t>
      </w:r>
      <w:r w:rsidR="004C4F21">
        <w:rPr>
          <w:rFonts w:ascii="Times New Roman" w:hAnsi="Times New Roman" w:cs="Times New Roman"/>
          <w:bCs/>
          <w:kern w:val="2"/>
          <w:sz w:val="28"/>
          <w:szCs w:val="28"/>
        </w:rPr>
        <w:t>суброгации</w:t>
      </w:r>
      <w:r w:rsidRPr="00195C23">
        <w:rPr>
          <w:rFonts w:ascii="Times New Roman" w:hAnsi="Times New Roman" w:cs="Times New Roman"/>
          <w:kern w:val="2"/>
          <w:sz w:val="28"/>
          <w:szCs w:val="28"/>
        </w:rPr>
        <w:t xml:space="preserve">,  </w:t>
      </w:r>
    </w:p>
    <w:p w:rsidR="00B334D4" w:rsidRPr="00195C23" w:rsidP="00195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195C23">
        <w:rPr>
          <w:rFonts w:ascii="Times New Roman" w:hAnsi="Times New Roman" w:cs="Times New Roman"/>
          <w:bCs/>
          <w:kern w:val="2"/>
          <w:sz w:val="28"/>
          <w:szCs w:val="28"/>
        </w:rPr>
        <w:t>РЕШИЛ:</w:t>
      </w:r>
    </w:p>
    <w:p w:rsidR="00B334D4" w:rsidRPr="00195C23" w:rsidP="00195C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195C23" w:rsidRPr="00195C23" w:rsidP="00195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95C23">
        <w:rPr>
          <w:rFonts w:ascii="Times New Roman" w:hAnsi="Times New Roman" w:cs="Times New Roman"/>
          <w:kern w:val="2"/>
          <w:sz w:val="28"/>
          <w:szCs w:val="28"/>
        </w:rPr>
        <w:t xml:space="preserve">Исковые требования </w:t>
      </w:r>
      <w:r w:rsidRPr="00195C23">
        <w:rPr>
          <w:rFonts w:ascii="Times New Roman" w:hAnsi="Times New Roman" w:cs="Times New Roman"/>
          <w:bCs/>
          <w:kern w:val="2"/>
          <w:sz w:val="28"/>
          <w:szCs w:val="28"/>
        </w:rPr>
        <w:t xml:space="preserve">АО СК «ГАЙДЕ» </w:t>
      </w:r>
      <w:r w:rsidRPr="00195C23">
        <w:rPr>
          <w:rFonts w:ascii="Times New Roman" w:hAnsi="Times New Roman" w:cs="Times New Roman"/>
          <w:kern w:val="2"/>
          <w:sz w:val="28"/>
          <w:szCs w:val="28"/>
        </w:rPr>
        <w:t>о  возмещении ущерба в порядке регресса удовлетворить.</w:t>
      </w:r>
    </w:p>
    <w:p w:rsidR="00B334D4" w:rsidRPr="00195C23" w:rsidP="00195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95C23">
        <w:rPr>
          <w:rFonts w:ascii="Times New Roman" w:hAnsi="Times New Roman" w:cs="Times New Roman"/>
          <w:kern w:val="2"/>
          <w:sz w:val="28"/>
          <w:szCs w:val="28"/>
        </w:rPr>
        <w:t xml:space="preserve">Взыскать с </w:t>
      </w:r>
      <w:r w:rsidR="00195C23">
        <w:rPr>
          <w:rFonts w:ascii="Times New Roman" w:hAnsi="Times New Roman" w:cs="Times New Roman"/>
          <w:bCs/>
          <w:kern w:val="2"/>
          <w:sz w:val="28"/>
          <w:szCs w:val="28"/>
        </w:rPr>
        <w:t>Фахритдинова</w:t>
      </w:r>
      <w:r w:rsidR="00195C23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195C23">
        <w:rPr>
          <w:rFonts w:ascii="Times New Roman" w:hAnsi="Times New Roman" w:cs="Times New Roman"/>
          <w:bCs/>
          <w:kern w:val="2"/>
          <w:sz w:val="28"/>
          <w:szCs w:val="28"/>
        </w:rPr>
        <w:t>Фахритдина</w:t>
      </w:r>
      <w:r w:rsidR="00195C23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195C23">
        <w:rPr>
          <w:rFonts w:ascii="Times New Roman" w:hAnsi="Times New Roman" w:cs="Times New Roman"/>
          <w:bCs/>
          <w:kern w:val="2"/>
          <w:sz w:val="28"/>
          <w:szCs w:val="28"/>
        </w:rPr>
        <w:t>Джамгиевича</w:t>
      </w:r>
      <w:r w:rsidRPr="00195C23">
        <w:rPr>
          <w:rFonts w:ascii="Times New Roman" w:hAnsi="Times New Roman" w:cs="Times New Roman"/>
          <w:bCs/>
          <w:kern w:val="2"/>
          <w:sz w:val="28"/>
          <w:szCs w:val="28"/>
        </w:rPr>
        <w:t xml:space="preserve">, </w:t>
      </w:r>
      <w:r w:rsidR="002A2C35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195C23">
        <w:rPr>
          <w:rFonts w:ascii="Times New Roman" w:hAnsi="Times New Roman" w:cs="Times New Roman"/>
          <w:bCs/>
          <w:kern w:val="2"/>
          <w:sz w:val="28"/>
          <w:szCs w:val="28"/>
        </w:rPr>
        <w:t xml:space="preserve">, </w:t>
      </w:r>
      <w:r w:rsidRPr="00195C23">
        <w:rPr>
          <w:rFonts w:ascii="Times New Roman" w:hAnsi="Times New Roman" w:cs="Times New Roman"/>
          <w:kern w:val="2"/>
          <w:sz w:val="28"/>
          <w:szCs w:val="28"/>
        </w:rPr>
        <w:t xml:space="preserve">в пользу </w:t>
      </w:r>
      <w:r w:rsidRPr="00195C23">
        <w:rPr>
          <w:rFonts w:ascii="Times New Roman" w:hAnsi="Times New Roman" w:cs="Times New Roman"/>
          <w:bCs/>
          <w:kern w:val="2"/>
          <w:sz w:val="28"/>
          <w:szCs w:val="28"/>
        </w:rPr>
        <w:t>АО СК «</w:t>
      </w:r>
      <w:r w:rsidR="00195C23">
        <w:rPr>
          <w:rFonts w:ascii="Times New Roman" w:hAnsi="Times New Roman" w:cs="Times New Roman"/>
          <w:bCs/>
          <w:kern w:val="2"/>
          <w:sz w:val="28"/>
          <w:szCs w:val="28"/>
        </w:rPr>
        <w:t>Двадцать первый век</w:t>
      </w:r>
      <w:r w:rsidRPr="00195C23"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Pr="00195C23">
        <w:rPr>
          <w:rFonts w:ascii="Times New Roman" w:hAnsi="Times New Roman" w:cs="Times New Roman"/>
          <w:kern w:val="2"/>
          <w:sz w:val="28"/>
          <w:szCs w:val="28"/>
        </w:rPr>
        <w:t>, (</w:t>
      </w:r>
      <w:r w:rsidRPr="00195C23">
        <w:rPr>
          <w:rFonts w:ascii="Times New Roman" w:hAnsi="Times New Roman" w:cs="Times New Roman"/>
          <w:kern w:val="2"/>
          <w:sz w:val="28"/>
          <w:szCs w:val="28"/>
        </w:rPr>
        <w:t xml:space="preserve">), </w:t>
      </w:r>
      <w:r w:rsidR="00545ED6">
        <w:rPr>
          <w:rFonts w:ascii="Times New Roman" w:hAnsi="Times New Roman" w:cs="Times New Roman"/>
          <w:kern w:val="2"/>
          <w:sz w:val="28"/>
          <w:szCs w:val="28"/>
        </w:rPr>
        <w:t>выплаченное страховое возмещение в порядке суброгации</w:t>
      </w:r>
      <w:r w:rsidRPr="00195C23">
        <w:rPr>
          <w:rFonts w:ascii="Times New Roman" w:hAnsi="Times New Roman" w:cs="Times New Roman"/>
          <w:kern w:val="2"/>
          <w:sz w:val="28"/>
          <w:szCs w:val="28"/>
        </w:rPr>
        <w:t xml:space="preserve"> в размере </w:t>
      </w:r>
      <w:r w:rsidR="00545ED6">
        <w:rPr>
          <w:rFonts w:ascii="Times New Roman" w:hAnsi="Times New Roman" w:cs="Times New Roman"/>
          <w:kern w:val="2"/>
          <w:sz w:val="28"/>
          <w:szCs w:val="28"/>
        </w:rPr>
        <w:t>50000</w:t>
      </w:r>
      <w:r w:rsidRPr="00195C23">
        <w:rPr>
          <w:rFonts w:ascii="Times New Roman" w:hAnsi="Times New Roman" w:cs="Times New Roman"/>
          <w:kern w:val="2"/>
          <w:sz w:val="28"/>
          <w:szCs w:val="28"/>
        </w:rPr>
        <w:t xml:space="preserve"> (</w:t>
      </w:r>
      <w:r w:rsidR="00545ED6">
        <w:rPr>
          <w:rFonts w:ascii="Times New Roman" w:hAnsi="Times New Roman" w:cs="Times New Roman"/>
          <w:kern w:val="2"/>
          <w:sz w:val="28"/>
          <w:szCs w:val="28"/>
        </w:rPr>
        <w:t>пятидесяти</w:t>
      </w:r>
      <w:r w:rsidRPr="00195C23">
        <w:rPr>
          <w:rFonts w:ascii="Times New Roman" w:hAnsi="Times New Roman" w:cs="Times New Roman"/>
          <w:kern w:val="2"/>
          <w:sz w:val="28"/>
          <w:szCs w:val="28"/>
        </w:rPr>
        <w:t xml:space="preserve"> тысяч</w:t>
      </w:r>
      <w:r w:rsidR="00545ED6">
        <w:rPr>
          <w:rFonts w:ascii="Times New Roman" w:hAnsi="Times New Roman" w:cs="Times New Roman"/>
          <w:kern w:val="2"/>
          <w:sz w:val="28"/>
          <w:szCs w:val="28"/>
        </w:rPr>
        <w:t xml:space="preserve">) </w:t>
      </w:r>
      <w:r w:rsidRPr="00195C23">
        <w:rPr>
          <w:rFonts w:ascii="Times New Roman" w:hAnsi="Times New Roman" w:cs="Times New Roman"/>
          <w:kern w:val="2"/>
          <w:sz w:val="28"/>
          <w:szCs w:val="28"/>
        </w:rPr>
        <w:t>рубл</w:t>
      </w:r>
      <w:r w:rsidR="00545ED6">
        <w:rPr>
          <w:rFonts w:ascii="Times New Roman" w:hAnsi="Times New Roman" w:cs="Times New Roman"/>
          <w:kern w:val="2"/>
          <w:sz w:val="28"/>
          <w:szCs w:val="28"/>
        </w:rPr>
        <w:t>ей</w:t>
      </w:r>
      <w:r w:rsidRPr="00195C23">
        <w:rPr>
          <w:rFonts w:ascii="Times New Roman" w:hAnsi="Times New Roman" w:cs="Times New Roman"/>
          <w:kern w:val="2"/>
          <w:sz w:val="28"/>
          <w:szCs w:val="28"/>
        </w:rPr>
        <w:t xml:space="preserve"> 00 копеек, расходы по оплате государственной пошлины в размере </w:t>
      </w:r>
      <w:r w:rsidR="00545ED6">
        <w:rPr>
          <w:rFonts w:ascii="Times New Roman" w:hAnsi="Times New Roman" w:cs="Times New Roman"/>
          <w:kern w:val="2"/>
          <w:sz w:val="28"/>
          <w:szCs w:val="28"/>
        </w:rPr>
        <w:t>1700</w:t>
      </w:r>
      <w:r w:rsidRPr="00195C23">
        <w:rPr>
          <w:rFonts w:ascii="Times New Roman" w:hAnsi="Times New Roman" w:cs="Times New Roman"/>
          <w:kern w:val="2"/>
          <w:sz w:val="28"/>
          <w:szCs w:val="28"/>
        </w:rPr>
        <w:t xml:space="preserve"> (</w:t>
      </w:r>
      <w:r w:rsidR="00545ED6">
        <w:rPr>
          <w:rFonts w:ascii="Times New Roman" w:hAnsi="Times New Roman" w:cs="Times New Roman"/>
          <w:kern w:val="2"/>
          <w:sz w:val="28"/>
          <w:szCs w:val="28"/>
        </w:rPr>
        <w:t>одной тысячи семисот</w:t>
      </w:r>
      <w:r w:rsidRPr="00195C23">
        <w:rPr>
          <w:rFonts w:ascii="Times New Roman" w:hAnsi="Times New Roman" w:cs="Times New Roman"/>
          <w:kern w:val="2"/>
          <w:sz w:val="28"/>
          <w:szCs w:val="28"/>
        </w:rPr>
        <w:t xml:space="preserve">) рублей </w:t>
      </w:r>
      <w:r w:rsidR="00545ED6">
        <w:rPr>
          <w:rFonts w:ascii="Times New Roman" w:hAnsi="Times New Roman" w:cs="Times New Roman"/>
          <w:kern w:val="2"/>
          <w:sz w:val="28"/>
          <w:szCs w:val="28"/>
        </w:rPr>
        <w:t>00</w:t>
      </w:r>
      <w:r w:rsidRPr="00195C23">
        <w:rPr>
          <w:rFonts w:ascii="Times New Roman" w:hAnsi="Times New Roman" w:cs="Times New Roman"/>
          <w:kern w:val="2"/>
          <w:sz w:val="28"/>
          <w:szCs w:val="28"/>
        </w:rPr>
        <w:t xml:space="preserve"> копеек, а всего </w:t>
      </w:r>
      <w:r w:rsidR="00545ED6">
        <w:rPr>
          <w:rFonts w:ascii="Times New Roman" w:hAnsi="Times New Roman" w:cs="Times New Roman"/>
          <w:kern w:val="2"/>
          <w:sz w:val="28"/>
          <w:szCs w:val="28"/>
        </w:rPr>
        <w:t>на общую</w:t>
      </w:r>
      <w:r w:rsidRPr="00195C23">
        <w:rPr>
          <w:rFonts w:ascii="Times New Roman" w:hAnsi="Times New Roman" w:cs="Times New Roman"/>
          <w:kern w:val="2"/>
          <w:sz w:val="28"/>
          <w:szCs w:val="28"/>
        </w:rPr>
        <w:t xml:space="preserve"> сумм</w:t>
      </w:r>
      <w:r w:rsidR="00545ED6">
        <w:rPr>
          <w:rFonts w:ascii="Times New Roman" w:hAnsi="Times New Roman" w:cs="Times New Roman"/>
          <w:kern w:val="2"/>
          <w:sz w:val="28"/>
          <w:szCs w:val="28"/>
        </w:rPr>
        <w:t>у</w:t>
      </w:r>
      <w:r w:rsidRPr="00195C2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545ED6">
        <w:rPr>
          <w:rFonts w:ascii="Times New Roman" w:hAnsi="Times New Roman" w:cs="Times New Roman"/>
          <w:kern w:val="2"/>
          <w:sz w:val="28"/>
          <w:szCs w:val="28"/>
        </w:rPr>
        <w:t xml:space="preserve">51 700 </w:t>
      </w:r>
      <w:r w:rsidRPr="00195C23">
        <w:rPr>
          <w:rFonts w:ascii="Times New Roman" w:hAnsi="Times New Roman" w:cs="Times New Roman"/>
          <w:kern w:val="2"/>
          <w:sz w:val="28"/>
          <w:szCs w:val="28"/>
        </w:rPr>
        <w:t>(</w:t>
      </w:r>
      <w:r w:rsidR="00545ED6">
        <w:rPr>
          <w:rFonts w:ascii="Times New Roman" w:hAnsi="Times New Roman" w:cs="Times New Roman"/>
          <w:kern w:val="2"/>
          <w:sz w:val="28"/>
          <w:szCs w:val="28"/>
        </w:rPr>
        <w:t>пятьдесят одну тысячу семьсот</w:t>
      </w:r>
      <w:r w:rsidRPr="00195C23">
        <w:rPr>
          <w:rFonts w:ascii="Times New Roman" w:hAnsi="Times New Roman" w:cs="Times New Roman"/>
          <w:kern w:val="2"/>
          <w:sz w:val="28"/>
          <w:szCs w:val="28"/>
        </w:rPr>
        <w:t xml:space="preserve">) рублей </w:t>
      </w:r>
      <w:r w:rsidR="00545ED6">
        <w:rPr>
          <w:rFonts w:ascii="Times New Roman" w:hAnsi="Times New Roman" w:cs="Times New Roman"/>
          <w:kern w:val="2"/>
          <w:sz w:val="28"/>
          <w:szCs w:val="28"/>
        </w:rPr>
        <w:t>00</w:t>
      </w:r>
      <w:r w:rsidRPr="00195C23">
        <w:rPr>
          <w:rFonts w:ascii="Times New Roman" w:hAnsi="Times New Roman" w:cs="Times New Roman"/>
          <w:kern w:val="2"/>
          <w:sz w:val="28"/>
          <w:szCs w:val="28"/>
        </w:rPr>
        <w:t xml:space="preserve"> копеек.</w:t>
      </w:r>
    </w:p>
    <w:p w:rsidR="00195C23" w:rsidRPr="00195C23" w:rsidP="00195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C23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95C23" w:rsidRPr="00195C23" w:rsidP="00195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C23">
        <w:rPr>
          <w:rFonts w:ascii="Times New Roman" w:hAnsi="Times New Roman" w:cs="Times New Roman"/>
          <w:sz w:val="28"/>
          <w:szCs w:val="28"/>
        </w:rPr>
        <w:t>Решение может быть обжаловано в Бахчисарайский районный суд Республики Крым через мирового судью судебного участка №29 Бахчисарайского судебного района (Бахчисарайский муниципальный район) Республики Крым в течение месяца со дня принятия решения в окончательной форме.</w:t>
      </w:r>
    </w:p>
    <w:p w:rsidR="00195C23" w:rsidRPr="00195C23" w:rsidP="00195C2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B334D4" w:rsidRPr="00195C23" w:rsidP="00195C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C23">
        <w:rPr>
          <w:rFonts w:ascii="Times New Roman" w:hAnsi="Times New Roman" w:cs="Times New Roman"/>
          <w:kern w:val="2"/>
          <w:sz w:val="28"/>
          <w:szCs w:val="28"/>
        </w:rPr>
        <w:t>Мировой</w:t>
      </w:r>
      <w:r w:rsidRPr="00195C23"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 суд</w:t>
      </w:r>
      <w:r w:rsidRPr="00195C23">
        <w:rPr>
          <w:rFonts w:ascii="Times New Roman" w:hAnsi="Times New Roman" w:cs="Times New Roman"/>
          <w:kern w:val="2"/>
          <w:sz w:val="28"/>
          <w:szCs w:val="28"/>
        </w:rPr>
        <w:t>ь</w:t>
      </w:r>
      <w:r w:rsidRPr="00195C23">
        <w:rPr>
          <w:rFonts w:ascii="Times New Roman" w:hAnsi="Times New Roman" w:cs="Times New Roman"/>
          <w:kern w:val="2"/>
          <w:sz w:val="28"/>
          <w:szCs w:val="28"/>
          <w:lang w:val="uk-UA"/>
        </w:rPr>
        <w:t>я</w:t>
      </w:r>
      <w:r w:rsidRPr="00195C23"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 w:rsidRPr="00195C23"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 w:rsidRPr="00195C23"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 w:rsidRPr="00195C23"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 w:rsidRPr="00195C23">
        <w:rPr>
          <w:rFonts w:ascii="Times New Roman" w:hAnsi="Times New Roman" w:cs="Times New Roman"/>
          <w:kern w:val="2"/>
          <w:sz w:val="28"/>
          <w:szCs w:val="28"/>
          <w:lang w:val="uk-UA"/>
        </w:rPr>
        <w:tab/>
        <w:t xml:space="preserve">                           А.Ю. </w:t>
      </w:r>
      <w:r w:rsidRPr="00195C23">
        <w:rPr>
          <w:rFonts w:ascii="Times New Roman" w:hAnsi="Times New Roman" w:cs="Times New Roman"/>
          <w:kern w:val="2"/>
          <w:sz w:val="28"/>
          <w:szCs w:val="28"/>
          <w:lang w:val="uk-UA"/>
        </w:rPr>
        <w:t>Черкашин</w:t>
      </w:r>
    </w:p>
    <w:sectPr w:rsidSect="00195C2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D4"/>
    <w:rsid w:val="00195C23"/>
    <w:rsid w:val="002A2C35"/>
    <w:rsid w:val="003513E1"/>
    <w:rsid w:val="004C4F21"/>
    <w:rsid w:val="00545ED6"/>
    <w:rsid w:val="00B334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C4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C4F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