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736F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Дело №2-29-360/2021</w:t>
      </w:r>
    </w:p>
    <w:p w:rsidR="008736FD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 xml:space="preserve"> Е Ш Е Н И Е</w:t>
      </w:r>
    </w:p>
    <w:p w:rsidR="008736FD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Именем Российской Федерации</w:t>
      </w:r>
    </w:p>
    <w:p w:rsidR="008736FD">
      <w:pPr>
        <w:jc w:val="center"/>
        <w:rPr>
          <w:sz w:val="26"/>
          <w:szCs w:val="26"/>
        </w:rPr>
      </w:pPr>
      <w:r>
        <w:rPr>
          <w:sz w:val="26"/>
          <w:szCs w:val="26"/>
        </w:rPr>
        <w:t>Резолютивная часть</w:t>
      </w:r>
    </w:p>
    <w:p w:rsidR="008736FD">
      <w:pPr>
        <w:jc w:val="center"/>
        <w:rPr>
          <w:sz w:val="26"/>
          <w:szCs w:val="26"/>
        </w:rPr>
      </w:pPr>
    </w:p>
    <w:p w:rsidR="008736FD">
      <w:pPr>
        <w:jc w:val="both"/>
        <w:rPr>
          <w:sz w:val="26"/>
          <w:szCs w:val="26"/>
        </w:rPr>
      </w:pPr>
      <w:r>
        <w:rPr>
          <w:rStyle w:val="cat-Dategrp-4rplc-0"/>
          <w:sz w:val="26"/>
          <w:szCs w:val="26"/>
        </w:rPr>
        <w:t>дата</w:t>
      </w:r>
      <w:r>
        <w:rPr>
          <w:sz w:val="26"/>
          <w:szCs w:val="26"/>
        </w:rPr>
        <w:t xml:space="preserve">                                                                              </w:t>
      </w:r>
      <w:r>
        <w:rPr>
          <w:rStyle w:val="cat-Addressgrp-0rplc-1"/>
          <w:sz w:val="26"/>
          <w:szCs w:val="26"/>
        </w:rPr>
        <w:t>адрес</w:t>
      </w:r>
    </w:p>
    <w:p w:rsidR="008736FD">
      <w:pPr>
        <w:jc w:val="both"/>
        <w:rPr>
          <w:sz w:val="26"/>
          <w:szCs w:val="26"/>
        </w:rPr>
      </w:pPr>
    </w:p>
    <w:p w:rsidR="008736F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Мировой судья судебного участка № 29 Бахчисарайского судебного района (</w:t>
      </w:r>
      <w:r>
        <w:rPr>
          <w:rStyle w:val="cat-Addressgrp-2rplc-2"/>
          <w:sz w:val="26"/>
          <w:szCs w:val="26"/>
        </w:rPr>
        <w:t>адрес</w:t>
      </w:r>
      <w:r>
        <w:rPr>
          <w:sz w:val="26"/>
          <w:szCs w:val="26"/>
        </w:rPr>
        <w:t xml:space="preserve">) </w:t>
      </w:r>
      <w:r>
        <w:rPr>
          <w:rStyle w:val="cat-Addressgrp-1rplc-3"/>
          <w:sz w:val="26"/>
          <w:szCs w:val="26"/>
        </w:rPr>
        <w:t>адрес</w:t>
      </w:r>
      <w:r>
        <w:rPr>
          <w:sz w:val="26"/>
          <w:szCs w:val="26"/>
        </w:rPr>
        <w:t xml:space="preserve">, расположенного по адресу: </w:t>
      </w:r>
      <w:r>
        <w:rPr>
          <w:rStyle w:val="cat-Addressgrp-3rplc-4"/>
          <w:sz w:val="26"/>
          <w:szCs w:val="26"/>
        </w:rPr>
        <w:t>адрес</w:t>
      </w:r>
      <w:r>
        <w:rPr>
          <w:sz w:val="26"/>
          <w:szCs w:val="26"/>
        </w:rPr>
        <w:t xml:space="preserve">, </w:t>
      </w:r>
      <w:r>
        <w:rPr>
          <w:rStyle w:val="cat-FIOgrp-11rplc-5"/>
          <w:sz w:val="26"/>
          <w:szCs w:val="26"/>
        </w:rPr>
        <w:t>фио</w:t>
      </w:r>
      <w:r>
        <w:rPr>
          <w:sz w:val="26"/>
          <w:szCs w:val="26"/>
        </w:rPr>
        <w:t xml:space="preserve">, при секретаре </w:t>
      </w:r>
      <w:r>
        <w:rPr>
          <w:rStyle w:val="cat-FIOgrp-12rplc-6"/>
          <w:sz w:val="26"/>
          <w:szCs w:val="26"/>
        </w:rPr>
        <w:t>фио</w:t>
      </w:r>
      <w:r>
        <w:rPr>
          <w:sz w:val="26"/>
          <w:szCs w:val="26"/>
        </w:rPr>
        <w:t xml:space="preserve">, рассмотрев в открытом судебном заседании в </w:t>
      </w:r>
      <w:r>
        <w:rPr>
          <w:rStyle w:val="cat-Addressgrp-0rplc-7"/>
          <w:sz w:val="26"/>
          <w:szCs w:val="26"/>
        </w:rPr>
        <w:t>адрес</w:t>
      </w:r>
      <w:r>
        <w:rPr>
          <w:sz w:val="26"/>
          <w:szCs w:val="26"/>
        </w:rPr>
        <w:t xml:space="preserve"> гражданское дело по исковому заявлению </w:t>
      </w:r>
      <w:r>
        <w:rPr>
          <w:rStyle w:val="cat-OrganizationNamegrp-19rplc-8"/>
          <w:sz w:val="26"/>
          <w:szCs w:val="26"/>
        </w:rPr>
        <w:t>наименование организации</w:t>
      </w:r>
      <w:r>
        <w:rPr>
          <w:sz w:val="26"/>
          <w:szCs w:val="26"/>
        </w:rPr>
        <w:t xml:space="preserve"> в лице структурного подразделения Бахчисарайское РОЭ к </w:t>
      </w:r>
      <w:r>
        <w:rPr>
          <w:rStyle w:val="cat-FIOgrp-9rplc-9"/>
          <w:sz w:val="26"/>
          <w:szCs w:val="26"/>
        </w:rPr>
        <w:t>фио</w:t>
      </w:r>
      <w:r>
        <w:rPr>
          <w:sz w:val="26"/>
          <w:szCs w:val="26"/>
        </w:rPr>
        <w:t xml:space="preserve">, </w:t>
      </w:r>
      <w:r>
        <w:rPr>
          <w:rStyle w:val="cat-FIOgrp-10rplc-10"/>
          <w:sz w:val="26"/>
          <w:szCs w:val="26"/>
        </w:rPr>
        <w:t>фио</w:t>
      </w:r>
      <w:r>
        <w:rPr>
          <w:sz w:val="26"/>
          <w:szCs w:val="26"/>
        </w:rPr>
        <w:t xml:space="preserve"> о взыскании задолженности за потребленную электрическую энергию, расходов по оплате госпошлины, - </w:t>
      </w:r>
    </w:p>
    <w:p w:rsidR="008736FD">
      <w:pPr>
        <w:jc w:val="center"/>
        <w:rPr>
          <w:sz w:val="26"/>
          <w:szCs w:val="26"/>
        </w:rPr>
      </w:pPr>
    </w:p>
    <w:p w:rsidR="008736FD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 xml:space="preserve"> Е Ш И Л:</w:t>
      </w:r>
    </w:p>
    <w:p w:rsidR="008736FD">
      <w:pPr>
        <w:jc w:val="center"/>
        <w:rPr>
          <w:sz w:val="26"/>
          <w:szCs w:val="26"/>
        </w:rPr>
      </w:pPr>
    </w:p>
    <w:p w:rsidR="008736F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Иск </w:t>
      </w:r>
      <w:r>
        <w:rPr>
          <w:rStyle w:val="cat-OrganizationNamegrp-19rplc-11"/>
          <w:sz w:val="26"/>
          <w:szCs w:val="26"/>
        </w:rPr>
        <w:t>наименование организации</w:t>
      </w:r>
      <w:r>
        <w:rPr>
          <w:sz w:val="26"/>
          <w:szCs w:val="26"/>
        </w:rPr>
        <w:t xml:space="preserve"> в лице структурного подразделения Бахчисарайское РОЭ удовлетворить.</w:t>
      </w:r>
    </w:p>
    <w:p w:rsidR="008736F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Взыскать солидарно с </w:t>
      </w:r>
      <w:r>
        <w:rPr>
          <w:rStyle w:val="cat-FIOgrp-13rplc-12"/>
          <w:sz w:val="26"/>
          <w:szCs w:val="26"/>
        </w:rPr>
        <w:t>фио</w:t>
      </w:r>
      <w:r>
        <w:rPr>
          <w:sz w:val="26"/>
          <w:szCs w:val="26"/>
        </w:rPr>
        <w:t xml:space="preserve">, </w:t>
      </w:r>
      <w:r>
        <w:rPr>
          <w:rStyle w:val="cat-FIOgrp-14rplc-13"/>
          <w:sz w:val="26"/>
          <w:szCs w:val="26"/>
        </w:rPr>
        <w:t>фио</w:t>
      </w:r>
      <w:r>
        <w:rPr>
          <w:sz w:val="26"/>
          <w:szCs w:val="26"/>
        </w:rPr>
        <w:t>, в по</w:t>
      </w:r>
      <w:r>
        <w:rPr>
          <w:sz w:val="26"/>
          <w:szCs w:val="26"/>
        </w:rPr>
        <w:t xml:space="preserve">льзу </w:t>
      </w:r>
      <w:r>
        <w:rPr>
          <w:rStyle w:val="cat-OrganizationNamegrp-21rplc-14"/>
          <w:sz w:val="26"/>
          <w:szCs w:val="26"/>
        </w:rPr>
        <w:t>наименование организации</w:t>
      </w:r>
      <w:r>
        <w:rPr>
          <w:sz w:val="26"/>
          <w:szCs w:val="26"/>
        </w:rPr>
        <w:t xml:space="preserve"> Бахчисарайское РОЭ задолженность за потреблённую э/э по л/с </w:t>
      </w:r>
      <w:r>
        <w:rPr>
          <w:rStyle w:val="cat-PhoneNumbergrp-22rplc-15"/>
          <w:sz w:val="26"/>
          <w:szCs w:val="26"/>
        </w:rPr>
        <w:t>телефон</w:t>
      </w:r>
      <w:r>
        <w:rPr>
          <w:sz w:val="26"/>
          <w:szCs w:val="26"/>
        </w:rPr>
        <w:t xml:space="preserve"> в размере </w:t>
      </w:r>
      <w:r>
        <w:rPr>
          <w:rStyle w:val="cat-Sumgrp-16rplc-16"/>
          <w:sz w:val="26"/>
          <w:szCs w:val="26"/>
        </w:rPr>
        <w:t>сумма</w:t>
      </w:r>
      <w:r>
        <w:rPr>
          <w:sz w:val="26"/>
          <w:szCs w:val="26"/>
        </w:rPr>
        <w:t xml:space="preserve"> за период с </w:t>
      </w:r>
      <w:r>
        <w:rPr>
          <w:rStyle w:val="cat-Dategrp-5rplc-17"/>
          <w:sz w:val="26"/>
          <w:szCs w:val="26"/>
        </w:rPr>
        <w:t>дата</w:t>
      </w:r>
      <w:r>
        <w:rPr>
          <w:sz w:val="26"/>
          <w:szCs w:val="26"/>
        </w:rPr>
        <w:t xml:space="preserve"> по </w:t>
      </w:r>
      <w:r>
        <w:rPr>
          <w:rStyle w:val="cat-Dategrp-6rplc-18"/>
          <w:sz w:val="26"/>
          <w:szCs w:val="26"/>
        </w:rPr>
        <w:t>дата</w:t>
      </w:r>
      <w:r>
        <w:rPr>
          <w:sz w:val="26"/>
          <w:szCs w:val="26"/>
        </w:rPr>
        <w:t xml:space="preserve">, на </w:t>
      </w:r>
      <w:r>
        <w:rPr>
          <w:sz w:val="26"/>
          <w:szCs w:val="26"/>
        </w:rPr>
        <w:t>р</w:t>
      </w:r>
      <w:r>
        <w:rPr>
          <w:sz w:val="26"/>
          <w:szCs w:val="26"/>
        </w:rPr>
        <w:t xml:space="preserve">/с 40602810700230040007 в </w:t>
      </w:r>
      <w:r>
        <w:rPr>
          <w:rStyle w:val="cat-OrganizationNamegrp-20rplc-19"/>
          <w:sz w:val="26"/>
          <w:szCs w:val="26"/>
        </w:rPr>
        <w:t>наименование организации</w:t>
      </w:r>
      <w:r>
        <w:rPr>
          <w:sz w:val="26"/>
          <w:szCs w:val="26"/>
        </w:rPr>
        <w:t xml:space="preserve">, ОГРН 1149102003423, ИНН 9102002878/КПП </w:t>
      </w:r>
      <w:r>
        <w:rPr>
          <w:rStyle w:val="cat-PhoneNumbergrp-23rplc-20"/>
          <w:sz w:val="26"/>
          <w:szCs w:val="26"/>
        </w:rPr>
        <w:t>телефон</w:t>
      </w:r>
      <w:r>
        <w:rPr>
          <w:sz w:val="26"/>
          <w:szCs w:val="26"/>
        </w:rPr>
        <w:t xml:space="preserve">; 5ИК </w:t>
      </w:r>
      <w:r>
        <w:rPr>
          <w:rStyle w:val="cat-PhoneNumbergrp-24rplc-21"/>
          <w:sz w:val="26"/>
          <w:szCs w:val="26"/>
        </w:rPr>
        <w:t>телефон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корр</w:t>
      </w:r>
      <w:r>
        <w:rPr>
          <w:sz w:val="26"/>
          <w:szCs w:val="26"/>
        </w:rPr>
        <w:t>.с</w:t>
      </w:r>
      <w:r>
        <w:rPr>
          <w:sz w:val="26"/>
          <w:szCs w:val="26"/>
        </w:rPr>
        <w:t>чет</w:t>
      </w:r>
      <w:r>
        <w:rPr>
          <w:sz w:val="26"/>
          <w:szCs w:val="26"/>
        </w:rPr>
        <w:t xml:space="preserve"> 30101810835100000123. </w:t>
      </w:r>
    </w:p>
    <w:p w:rsidR="008736F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солидарно с </w:t>
      </w:r>
      <w:r>
        <w:rPr>
          <w:rStyle w:val="cat-FIOgrp-13rplc-22"/>
          <w:sz w:val="26"/>
          <w:szCs w:val="26"/>
        </w:rPr>
        <w:t>фио</w:t>
      </w:r>
      <w:r>
        <w:rPr>
          <w:sz w:val="26"/>
          <w:szCs w:val="26"/>
        </w:rPr>
        <w:t xml:space="preserve">, </w:t>
      </w:r>
      <w:r>
        <w:rPr>
          <w:rStyle w:val="cat-FIOgrp-14rplc-23"/>
          <w:sz w:val="26"/>
          <w:szCs w:val="26"/>
        </w:rPr>
        <w:t>фио</w:t>
      </w:r>
      <w:r>
        <w:rPr>
          <w:sz w:val="26"/>
          <w:szCs w:val="26"/>
        </w:rPr>
        <w:t xml:space="preserve">, в пользу </w:t>
      </w:r>
      <w:r>
        <w:rPr>
          <w:rStyle w:val="cat-OrganizationNamegrp-21rplc-24"/>
          <w:sz w:val="26"/>
          <w:szCs w:val="26"/>
        </w:rPr>
        <w:t>наименование организации</w:t>
      </w:r>
      <w:r>
        <w:rPr>
          <w:sz w:val="26"/>
          <w:szCs w:val="26"/>
        </w:rPr>
        <w:t xml:space="preserve"> Бахчисарайское РОЭ в размере </w:t>
      </w:r>
      <w:r>
        <w:rPr>
          <w:rStyle w:val="cat-Sumgrp-17rplc-25"/>
          <w:sz w:val="26"/>
          <w:szCs w:val="26"/>
        </w:rPr>
        <w:t>сумма</w:t>
      </w:r>
      <w:r>
        <w:rPr>
          <w:sz w:val="26"/>
          <w:szCs w:val="26"/>
        </w:rPr>
        <w:t xml:space="preserve"> за период с </w:t>
      </w:r>
      <w:r>
        <w:rPr>
          <w:rStyle w:val="cat-Dategrp-7rplc-26"/>
          <w:sz w:val="26"/>
          <w:szCs w:val="26"/>
        </w:rPr>
        <w:t>дата</w:t>
      </w:r>
      <w:r>
        <w:rPr>
          <w:sz w:val="26"/>
          <w:szCs w:val="26"/>
        </w:rPr>
        <w:t xml:space="preserve"> по </w:t>
      </w:r>
      <w:r>
        <w:rPr>
          <w:rStyle w:val="cat-Dategrp-8rplc-27"/>
          <w:sz w:val="26"/>
          <w:szCs w:val="26"/>
        </w:rPr>
        <w:t>дата</w:t>
      </w:r>
      <w:r>
        <w:rPr>
          <w:sz w:val="26"/>
          <w:szCs w:val="26"/>
        </w:rPr>
        <w:t xml:space="preserve">, на </w:t>
      </w:r>
      <w:r>
        <w:rPr>
          <w:sz w:val="26"/>
          <w:szCs w:val="26"/>
        </w:rPr>
        <w:t>р</w:t>
      </w:r>
      <w:r>
        <w:rPr>
          <w:sz w:val="26"/>
          <w:szCs w:val="26"/>
        </w:rPr>
        <w:t xml:space="preserve">/с 40602810700230040007 в </w:t>
      </w:r>
      <w:r>
        <w:rPr>
          <w:rStyle w:val="cat-OrganizationNamegrp-20rplc-28"/>
          <w:sz w:val="26"/>
          <w:szCs w:val="26"/>
        </w:rPr>
        <w:t>наименование организации</w:t>
      </w:r>
      <w:r>
        <w:rPr>
          <w:sz w:val="26"/>
          <w:szCs w:val="26"/>
        </w:rPr>
        <w:t xml:space="preserve">, ОГРН 1149102003423, ИНН 9102002878/КПП </w:t>
      </w:r>
      <w:r>
        <w:rPr>
          <w:rStyle w:val="cat-PhoneNumbergrp-23rplc-29"/>
          <w:sz w:val="26"/>
          <w:szCs w:val="26"/>
        </w:rPr>
        <w:t>телефон</w:t>
      </w:r>
      <w:r>
        <w:rPr>
          <w:sz w:val="26"/>
          <w:szCs w:val="26"/>
        </w:rPr>
        <w:t xml:space="preserve">; 5ИК </w:t>
      </w:r>
      <w:r>
        <w:rPr>
          <w:rStyle w:val="cat-PhoneNumbergrp-24rplc-30"/>
          <w:sz w:val="26"/>
          <w:szCs w:val="26"/>
        </w:rPr>
        <w:t>телефон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корр.счет</w:t>
      </w:r>
      <w:r>
        <w:rPr>
          <w:sz w:val="26"/>
          <w:szCs w:val="26"/>
        </w:rPr>
        <w:t xml:space="preserve"> 30101810835100000123. </w:t>
      </w:r>
    </w:p>
    <w:p w:rsidR="008736F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>
        <w:rPr>
          <w:rStyle w:val="cat-FIOgrp-13rplc-31"/>
          <w:sz w:val="26"/>
          <w:szCs w:val="26"/>
        </w:rPr>
        <w:t>фио</w:t>
      </w:r>
      <w:r>
        <w:rPr>
          <w:sz w:val="26"/>
          <w:szCs w:val="26"/>
        </w:rPr>
        <w:t xml:space="preserve">, </w:t>
      </w:r>
      <w:r>
        <w:rPr>
          <w:rStyle w:val="cat-FIOgrp-14rplc-32"/>
          <w:sz w:val="26"/>
          <w:szCs w:val="26"/>
        </w:rPr>
        <w:t>фио</w:t>
      </w:r>
      <w:r>
        <w:rPr>
          <w:sz w:val="26"/>
          <w:szCs w:val="26"/>
        </w:rPr>
        <w:t xml:space="preserve">, в пользу </w:t>
      </w:r>
      <w:r>
        <w:rPr>
          <w:rStyle w:val="cat-OrganizationNamegrp-21rplc-33"/>
          <w:sz w:val="26"/>
          <w:szCs w:val="26"/>
        </w:rPr>
        <w:t>наименование организации</w:t>
      </w:r>
      <w:r>
        <w:rPr>
          <w:sz w:val="26"/>
          <w:szCs w:val="26"/>
        </w:rPr>
        <w:t xml:space="preserve"> Бахчисарайский РЭС государственную пошлину в размере </w:t>
      </w:r>
      <w:r>
        <w:rPr>
          <w:rStyle w:val="cat-Sumgrp-18rplc-34"/>
          <w:sz w:val="26"/>
          <w:szCs w:val="26"/>
        </w:rPr>
        <w:t>сумма</w:t>
      </w:r>
      <w:r>
        <w:rPr>
          <w:sz w:val="26"/>
          <w:szCs w:val="26"/>
        </w:rPr>
        <w:t xml:space="preserve"> на р/с 40602810900230280007 в </w:t>
      </w:r>
      <w:r>
        <w:rPr>
          <w:rStyle w:val="cat-OrganizationNamegrp-20rplc-35"/>
          <w:sz w:val="26"/>
          <w:szCs w:val="26"/>
        </w:rPr>
        <w:t>наименование организации</w:t>
      </w:r>
      <w:r>
        <w:rPr>
          <w:sz w:val="26"/>
          <w:szCs w:val="26"/>
        </w:rPr>
        <w:t xml:space="preserve">, ОГРН .149102003423, ИНН 9102002878/КПП </w:t>
      </w:r>
      <w:r>
        <w:rPr>
          <w:rStyle w:val="cat-PhoneNumbergrp-23rplc-36"/>
          <w:sz w:val="26"/>
          <w:szCs w:val="26"/>
        </w:rPr>
        <w:t>телефон</w:t>
      </w:r>
      <w:r>
        <w:rPr>
          <w:sz w:val="26"/>
          <w:szCs w:val="26"/>
        </w:rPr>
        <w:t xml:space="preserve">; БИК </w:t>
      </w:r>
      <w:r>
        <w:rPr>
          <w:rStyle w:val="cat-PhoneNumbergrp-24rplc-37"/>
          <w:sz w:val="26"/>
          <w:szCs w:val="26"/>
        </w:rPr>
        <w:t>телефон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корр.счет</w:t>
      </w:r>
      <w:r>
        <w:rPr>
          <w:sz w:val="26"/>
          <w:szCs w:val="26"/>
        </w:rPr>
        <w:t xml:space="preserve"> 30101810835100000123.</w:t>
      </w:r>
    </w:p>
    <w:p w:rsidR="008736F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</w:t>
      </w:r>
      <w:r>
        <w:rPr>
          <w:sz w:val="26"/>
          <w:szCs w:val="26"/>
        </w:rPr>
        <w:t>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sz w:val="26"/>
          <w:szCs w:val="26"/>
        </w:rPr>
        <w:t>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36F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Решение может бы</w:t>
      </w:r>
      <w:r>
        <w:rPr>
          <w:sz w:val="26"/>
          <w:szCs w:val="26"/>
        </w:rPr>
        <w:t xml:space="preserve">ть обжаловано в Бахчисарайский районный суд </w:t>
      </w:r>
      <w:r>
        <w:rPr>
          <w:rStyle w:val="cat-Addressgrp-1rplc-38"/>
          <w:sz w:val="26"/>
          <w:szCs w:val="26"/>
        </w:rPr>
        <w:t>адрес</w:t>
      </w:r>
      <w:r>
        <w:rPr>
          <w:sz w:val="26"/>
          <w:szCs w:val="26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39"/>
          <w:sz w:val="26"/>
          <w:szCs w:val="26"/>
        </w:rPr>
        <w:t>адрес</w:t>
      </w:r>
      <w:r>
        <w:rPr>
          <w:sz w:val="26"/>
          <w:szCs w:val="26"/>
        </w:rPr>
        <w:t xml:space="preserve">) </w:t>
      </w:r>
      <w:r>
        <w:rPr>
          <w:rStyle w:val="cat-Addressgrp-1rplc-40"/>
          <w:sz w:val="26"/>
          <w:szCs w:val="26"/>
        </w:rPr>
        <w:t>адрес</w:t>
      </w:r>
      <w:r>
        <w:rPr>
          <w:sz w:val="26"/>
          <w:szCs w:val="26"/>
        </w:rPr>
        <w:t xml:space="preserve"> в течение месяца со дня принятия решения в окончательной форме.</w:t>
      </w:r>
    </w:p>
    <w:p w:rsidR="008736FD">
      <w:pPr>
        <w:ind w:firstLine="851"/>
        <w:jc w:val="both"/>
        <w:rPr>
          <w:sz w:val="26"/>
          <w:szCs w:val="26"/>
        </w:rPr>
      </w:pPr>
    </w:p>
    <w:p w:rsidR="008736FD">
      <w:pPr>
        <w:ind w:firstLine="851"/>
        <w:jc w:val="both"/>
        <w:rPr>
          <w:sz w:val="26"/>
          <w:szCs w:val="26"/>
        </w:rPr>
      </w:pPr>
    </w:p>
    <w:p w:rsidR="008736F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</w:t>
      </w:r>
      <w:r>
        <w:rPr>
          <w:rStyle w:val="cat-FIOgrp-15rplc-41"/>
          <w:sz w:val="26"/>
          <w:szCs w:val="26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FD"/>
    <w:rsid w:val="006D4E63"/>
    <w:rsid w:val="008736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OrganizationNamegrp-19rplc-8">
    <w:name w:val="cat-OrganizationName grp-19 rplc-8"/>
    <w:basedOn w:val="DefaultParagraphFont"/>
  </w:style>
  <w:style w:type="character" w:customStyle="1" w:styleId="cat-FIOgrp-9rplc-9">
    <w:name w:val="cat-FIO grp-9 rplc-9"/>
    <w:basedOn w:val="DefaultParagraphFont"/>
  </w:style>
  <w:style w:type="character" w:customStyle="1" w:styleId="cat-FIOgrp-10rplc-10">
    <w:name w:val="cat-FIO grp-10 rplc-10"/>
    <w:basedOn w:val="DefaultParagraphFont"/>
  </w:style>
  <w:style w:type="character" w:customStyle="1" w:styleId="cat-OrganizationNamegrp-19rplc-11">
    <w:name w:val="cat-OrganizationName grp-19 rplc-11"/>
    <w:basedOn w:val="DefaultParagraphFont"/>
  </w:style>
  <w:style w:type="character" w:customStyle="1" w:styleId="cat-FIOgrp-13rplc-12">
    <w:name w:val="cat-FIO grp-13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OrganizationNamegrp-21rplc-14">
    <w:name w:val="cat-OrganizationName grp-21 rplc-14"/>
    <w:basedOn w:val="DefaultParagraphFont"/>
  </w:style>
  <w:style w:type="character" w:customStyle="1" w:styleId="cat-PhoneNumbergrp-22rplc-15">
    <w:name w:val="cat-PhoneNumber grp-22 rplc-15"/>
    <w:basedOn w:val="DefaultParagraphFont"/>
  </w:style>
  <w:style w:type="character" w:customStyle="1" w:styleId="cat-Sumgrp-16rplc-16">
    <w:name w:val="cat-Sum grp-16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Dategrp-6rplc-18">
    <w:name w:val="cat-Date grp-6 rplc-18"/>
    <w:basedOn w:val="DefaultParagraphFont"/>
  </w:style>
  <w:style w:type="character" w:customStyle="1" w:styleId="cat-OrganizationNamegrp-20rplc-19">
    <w:name w:val="cat-OrganizationName grp-20 rplc-19"/>
    <w:basedOn w:val="DefaultParagraphFont"/>
  </w:style>
  <w:style w:type="character" w:customStyle="1" w:styleId="cat-PhoneNumbergrp-23rplc-20">
    <w:name w:val="cat-PhoneNumber grp-23 rplc-20"/>
    <w:basedOn w:val="DefaultParagraphFont"/>
  </w:style>
  <w:style w:type="character" w:customStyle="1" w:styleId="cat-PhoneNumbergrp-24rplc-21">
    <w:name w:val="cat-PhoneNumber grp-24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OrganizationNamegrp-21rplc-24">
    <w:name w:val="cat-OrganizationName grp-21 rplc-24"/>
    <w:basedOn w:val="DefaultParagraphFont"/>
  </w:style>
  <w:style w:type="character" w:customStyle="1" w:styleId="cat-Sumgrp-17rplc-25">
    <w:name w:val="cat-Sum grp-17 rplc-25"/>
    <w:basedOn w:val="DefaultParagraphFont"/>
  </w:style>
  <w:style w:type="character" w:customStyle="1" w:styleId="cat-Dategrp-7rplc-26">
    <w:name w:val="cat-Date grp-7 rplc-26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OrganizationNamegrp-20rplc-28">
    <w:name w:val="cat-OrganizationName grp-20 rplc-28"/>
    <w:basedOn w:val="DefaultParagraphFont"/>
  </w:style>
  <w:style w:type="character" w:customStyle="1" w:styleId="cat-PhoneNumbergrp-23rplc-29">
    <w:name w:val="cat-PhoneNumber grp-23 rplc-29"/>
    <w:basedOn w:val="DefaultParagraphFont"/>
  </w:style>
  <w:style w:type="character" w:customStyle="1" w:styleId="cat-PhoneNumbergrp-24rplc-30">
    <w:name w:val="cat-PhoneNumber grp-24 rplc-30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OrganizationNamegrp-21rplc-33">
    <w:name w:val="cat-OrganizationName grp-21 rplc-33"/>
    <w:basedOn w:val="DefaultParagraphFont"/>
  </w:style>
  <w:style w:type="character" w:customStyle="1" w:styleId="cat-Sumgrp-18rplc-34">
    <w:name w:val="cat-Sum grp-18 rplc-34"/>
    <w:basedOn w:val="DefaultParagraphFont"/>
  </w:style>
  <w:style w:type="character" w:customStyle="1" w:styleId="cat-OrganizationNamegrp-20rplc-35">
    <w:name w:val="cat-OrganizationName grp-20 rplc-35"/>
    <w:basedOn w:val="DefaultParagraphFont"/>
  </w:style>
  <w:style w:type="character" w:customStyle="1" w:styleId="cat-PhoneNumbergrp-23rplc-36">
    <w:name w:val="cat-PhoneNumber grp-23 rplc-36"/>
    <w:basedOn w:val="DefaultParagraphFont"/>
  </w:style>
  <w:style w:type="character" w:customStyle="1" w:styleId="cat-PhoneNumbergrp-24rplc-37">
    <w:name w:val="cat-PhoneNumber grp-24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5rplc-41">
    <w:name w:val="cat-FIO grp-15 rplc-4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