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36BEF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Дело №2-29-361/2021</w:t>
      </w:r>
    </w:p>
    <w:p w:rsidR="00736BEF">
      <w:pPr>
        <w:ind w:firstLine="709"/>
        <w:jc w:val="right"/>
        <w:rPr>
          <w:sz w:val="26"/>
          <w:szCs w:val="26"/>
        </w:rPr>
      </w:pPr>
    </w:p>
    <w:p w:rsidR="00736BEF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Р</w:t>
      </w:r>
      <w:r>
        <w:rPr>
          <w:b/>
          <w:bCs/>
          <w:sz w:val="26"/>
          <w:szCs w:val="26"/>
        </w:rPr>
        <w:t xml:space="preserve"> Е Ш Е Н И Е</w:t>
      </w:r>
    </w:p>
    <w:p w:rsidR="00736BEF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Именем Российской Федерации</w:t>
      </w:r>
    </w:p>
    <w:p w:rsidR="00736BEF">
      <w:pPr>
        <w:jc w:val="center"/>
        <w:rPr>
          <w:sz w:val="26"/>
          <w:szCs w:val="26"/>
        </w:rPr>
      </w:pPr>
      <w:r>
        <w:rPr>
          <w:sz w:val="26"/>
          <w:szCs w:val="26"/>
        </w:rPr>
        <w:t>Резолютивная часть</w:t>
      </w:r>
    </w:p>
    <w:p w:rsidR="00736BEF">
      <w:pPr>
        <w:jc w:val="both"/>
        <w:rPr>
          <w:sz w:val="26"/>
          <w:szCs w:val="26"/>
        </w:rPr>
      </w:pPr>
      <w:r>
        <w:rPr>
          <w:rStyle w:val="cat-Dategrp-8rplc-0"/>
          <w:sz w:val="26"/>
          <w:szCs w:val="26"/>
        </w:rPr>
        <w:t>дата</w:t>
      </w:r>
      <w:r>
        <w:rPr>
          <w:sz w:val="26"/>
          <w:szCs w:val="26"/>
        </w:rPr>
        <w:t xml:space="preserve">                                                                                  </w:t>
      </w:r>
      <w:r>
        <w:rPr>
          <w:rStyle w:val="cat-Addressgrp-0rplc-1"/>
          <w:sz w:val="26"/>
          <w:szCs w:val="26"/>
        </w:rPr>
        <w:t>адрес</w:t>
      </w:r>
    </w:p>
    <w:p w:rsidR="00736BEF">
      <w:pPr>
        <w:ind w:firstLine="709"/>
        <w:jc w:val="both"/>
        <w:rPr>
          <w:sz w:val="26"/>
          <w:szCs w:val="26"/>
        </w:rPr>
      </w:pPr>
    </w:p>
    <w:p w:rsidR="00736BEF">
      <w:pPr>
        <w:jc w:val="both"/>
        <w:rPr>
          <w:sz w:val="27"/>
          <w:szCs w:val="27"/>
        </w:rPr>
      </w:pPr>
      <w:r>
        <w:rPr>
          <w:sz w:val="26"/>
          <w:szCs w:val="26"/>
        </w:rPr>
        <w:t xml:space="preserve">          </w:t>
      </w:r>
      <w:r>
        <w:rPr>
          <w:sz w:val="27"/>
          <w:szCs w:val="27"/>
        </w:rPr>
        <w:t>Мировой судья судебного участка №29 Бахчисарайского судебного района (</w:t>
      </w:r>
      <w:r>
        <w:rPr>
          <w:rStyle w:val="cat-Addressgrp-2rplc-2"/>
          <w:sz w:val="27"/>
          <w:szCs w:val="27"/>
        </w:rPr>
        <w:t>адрес</w:t>
      </w:r>
      <w:r>
        <w:rPr>
          <w:sz w:val="27"/>
          <w:szCs w:val="27"/>
        </w:rPr>
        <w:t xml:space="preserve">) </w:t>
      </w:r>
      <w:r>
        <w:rPr>
          <w:rStyle w:val="cat-Addressgrp-1rplc-3"/>
          <w:sz w:val="27"/>
          <w:szCs w:val="27"/>
        </w:rPr>
        <w:t>адрес</w:t>
      </w:r>
      <w:r>
        <w:rPr>
          <w:sz w:val="27"/>
          <w:szCs w:val="27"/>
        </w:rPr>
        <w:t xml:space="preserve">, расположенного по адресу: </w:t>
      </w:r>
      <w:r>
        <w:rPr>
          <w:rStyle w:val="cat-Addressgrp-3rplc-4"/>
          <w:sz w:val="27"/>
          <w:szCs w:val="27"/>
        </w:rPr>
        <w:t>адрес</w:t>
      </w:r>
      <w:r>
        <w:rPr>
          <w:sz w:val="27"/>
          <w:szCs w:val="27"/>
        </w:rPr>
        <w:t xml:space="preserve">, </w:t>
      </w:r>
      <w:r>
        <w:rPr>
          <w:rStyle w:val="cat-FIOgrp-10rplc-5"/>
          <w:sz w:val="27"/>
          <w:szCs w:val="27"/>
        </w:rPr>
        <w:t>фио</w:t>
      </w:r>
      <w:r>
        <w:rPr>
          <w:sz w:val="27"/>
          <w:szCs w:val="27"/>
        </w:rPr>
        <w:t xml:space="preserve">, при секретаре судебного заседания </w:t>
      </w:r>
      <w:r>
        <w:rPr>
          <w:rStyle w:val="cat-FIOgrp-11rplc-6"/>
          <w:sz w:val="27"/>
          <w:szCs w:val="27"/>
        </w:rPr>
        <w:t>фио</w:t>
      </w:r>
      <w:r>
        <w:rPr>
          <w:sz w:val="27"/>
          <w:szCs w:val="27"/>
        </w:rPr>
        <w:t xml:space="preserve">, рассмотрев в открытом судебном заседании в </w:t>
      </w:r>
      <w:r>
        <w:rPr>
          <w:rStyle w:val="cat-Addressgrp-0rplc-7"/>
          <w:sz w:val="27"/>
          <w:szCs w:val="27"/>
        </w:rPr>
        <w:t>адрес</w:t>
      </w:r>
      <w:r>
        <w:rPr>
          <w:sz w:val="27"/>
          <w:szCs w:val="27"/>
        </w:rPr>
        <w:t xml:space="preserve"> гражданское дело по исковому заявлению Государственного учреждения-управление Пенсионного фонда Российской Федерации</w:t>
      </w:r>
      <w:r>
        <w:rPr>
          <w:sz w:val="27"/>
          <w:szCs w:val="27"/>
        </w:rPr>
        <w:t xml:space="preserve"> в </w:t>
      </w:r>
      <w:r>
        <w:rPr>
          <w:rStyle w:val="cat-Addressgrp-4rplc-8"/>
          <w:sz w:val="27"/>
          <w:szCs w:val="27"/>
        </w:rPr>
        <w:t>адрес</w:t>
      </w:r>
      <w:r>
        <w:rPr>
          <w:sz w:val="27"/>
          <w:szCs w:val="27"/>
        </w:rPr>
        <w:t xml:space="preserve"> к </w:t>
      </w:r>
      <w:r>
        <w:rPr>
          <w:rStyle w:val="cat-FIOgrp-9rplc-9"/>
          <w:sz w:val="27"/>
          <w:szCs w:val="27"/>
        </w:rPr>
        <w:t>фио</w:t>
      </w:r>
      <w:r>
        <w:rPr>
          <w:sz w:val="27"/>
          <w:szCs w:val="27"/>
        </w:rPr>
        <w:t xml:space="preserve">  о взыскании излишне выплаченной суммы компенсационной выплаты лицу осуществляющему уход за нетрудоспособными гражданами, </w:t>
      </w:r>
    </w:p>
    <w:p w:rsidR="00736BEF">
      <w:pPr>
        <w:jc w:val="both"/>
        <w:rPr>
          <w:sz w:val="27"/>
          <w:szCs w:val="27"/>
        </w:rPr>
      </w:pPr>
    </w:p>
    <w:p w:rsidR="00736BEF">
      <w:pPr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Р</w:t>
      </w:r>
      <w:r>
        <w:rPr>
          <w:b/>
          <w:bCs/>
          <w:sz w:val="27"/>
          <w:szCs w:val="27"/>
        </w:rPr>
        <w:t xml:space="preserve"> Е Ш И Л:</w:t>
      </w:r>
    </w:p>
    <w:p w:rsidR="00736BEF">
      <w:pPr>
        <w:jc w:val="center"/>
        <w:rPr>
          <w:sz w:val="27"/>
          <w:szCs w:val="27"/>
        </w:rPr>
      </w:pPr>
    </w:p>
    <w:p w:rsidR="00736BEF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Исковые требования Государственного </w:t>
      </w:r>
      <w:r>
        <w:rPr>
          <w:sz w:val="27"/>
          <w:szCs w:val="27"/>
        </w:rPr>
        <w:t>учреждения-управление</w:t>
      </w:r>
      <w:r>
        <w:rPr>
          <w:sz w:val="27"/>
          <w:szCs w:val="27"/>
        </w:rPr>
        <w:t xml:space="preserve"> Пенсионного фонда Российской Федерации в </w:t>
      </w:r>
      <w:r>
        <w:rPr>
          <w:rStyle w:val="cat-Addressgrp-4rplc-10"/>
          <w:sz w:val="27"/>
          <w:szCs w:val="27"/>
        </w:rPr>
        <w:t>адрес</w:t>
      </w:r>
      <w:r>
        <w:rPr>
          <w:sz w:val="27"/>
          <w:szCs w:val="27"/>
        </w:rPr>
        <w:t xml:space="preserve"> к </w:t>
      </w:r>
      <w:r>
        <w:rPr>
          <w:rStyle w:val="cat-FIOgrp-9rplc-11"/>
          <w:sz w:val="27"/>
          <w:szCs w:val="27"/>
        </w:rPr>
        <w:t>фио</w:t>
      </w:r>
      <w:r>
        <w:rPr>
          <w:sz w:val="27"/>
          <w:szCs w:val="27"/>
        </w:rPr>
        <w:t>,  о взыскании излишне выплаченной суммы компенсационной выплаты лицу осуществляющему уход за нетрудоспособными гражданами - удовлетворить.</w:t>
      </w:r>
    </w:p>
    <w:p w:rsidR="00736BEF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Взыскать с  </w:t>
      </w:r>
      <w:r>
        <w:rPr>
          <w:rStyle w:val="cat-FIOgrp-12rplc-12"/>
          <w:sz w:val="27"/>
          <w:szCs w:val="27"/>
        </w:rPr>
        <w:t>фио</w:t>
      </w:r>
      <w:r>
        <w:rPr>
          <w:sz w:val="27"/>
          <w:szCs w:val="27"/>
        </w:rPr>
        <w:t xml:space="preserve">, </w:t>
      </w:r>
      <w:r>
        <w:rPr>
          <w:rStyle w:val="cat-PassportDatagrp-16rplc-13"/>
          <w:sz w:val="27"/>
          <w:szCs w:val="27"/>
        </w:rPr>
        <w:t>паспортные данные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>зарегистрированной</w:t>
      </w:r>
      <w:r>
        <w:rPr>
          <w:sz w:val="27"/>
          <w:szCs w:val="27"/>
        </w:rPr>
        <w:t xml:space="preserve"> и проживающей по адресу: </w:t>
      </w:r>
      <w:r>
        <w:rPr>
          <w:rStyle w:val="cat-Addressgrp-5rplc-14"/>
          <w:sz w:val="27"/>
          <w:szCs w:val="27"/>
        </w:rPr>
        <w:t>адрес</w:t>
      </w:r>
      <w:r>
        <w:rPr>
          <w:sz w:val="27"/>
          <w:szCs w:val="27"/>
        </w:rPr>
        <w:t>, в пользу Государственно</w:t>
      </w:r>
      <w:r>
        <w:rPr>
          <w:sz w:val="27"/>
          <w:szCs w:val="27"/>
        </w:rPr>
        <w:t xml:space="preserve">го </w:t>
      </w:r>
      <w:r>
        <w:rPr>
          <w:sz w:val="27"/>
          <w:szCs w:val="27"/>
        </w:rPr>
        <w:t>учреждения-управление</w:t>
      </w:r>
      <w:r>
        <w:rPr>
          <w:sz w:val="27"/>
          <w:szCs w:val="27"/>
        </w:rPr>
        <w:t xml:space="preserve"> Пенсионного фонда Российской Федерации в </w:t>
      </w:r>
      <w:r>
        <w:rPr>
          <w:rStyle w:val="cat-Addressgrp-4rplc-15"/>
          <w:sz w:val="27"/>
          <w:szCs w:val="27"/>
        </w:rPr>
        <w:t>адрес</w:t>
      </w:r>
      <w:r>
        <w:rPr>
          <w:sz w:val="27"/>
          <w:szCs w:val="27"/>
        </w:rPr>
        <w:t xml:space="preserve"> (юридический адрес: </w:t>
      </w:r>
      <w:r>
        <w:rPr>
          <w:rStyle w:val="cat-Addressgrp-6rplc-16"/>
          <w:sz w:val="27"/>
          <w:szCs w:val="27"/>
        </w:rPr>
        <w:t>адрес</w:t>
      </w:r>
      <w:r>
        <w:rPr>
          <w:sz w:val="27"/>
          <w:szCs w:val="27"/>
        </w:rPr>
        <w:t xml:space="preserve">, ОГРН 1149102012784, ИНН 9104000178) сумму причиненного ущерба в размере </w:t>
      </w:r>
      <w:r>
        <w:rPr>
          <w:rStyle w:val="cat-Sumgrp-14rplc-17"/>
          <w:sz w:val="27"/>
          <w:szCs w:val="27"/>
        </w:rPr>
        <w:t>сумма</w:t>
      </w:r>
      <w:r>
        <w:rPr>
          <w:sz w:val="27"/>
          <w:szCs w:val="27"/>
        </w:rPr>
        <w:t>.</w:t>
      </w:r>
    </w:p>
    <w:p w:rsidR="00736BEF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Взыскать с </w:t>
      </w:r>
      <w:r>
        <w:rPr>
          <w:rStyle w:val="cat-FIOgrp-12rplc-18"/>
          <w:sz w:val="27"/>
          <w:szCs w:val="27"/>
        </w:rPr>
        <w:t>фио</w:t>
      </w:r>
      <w:r>
        <w:rPr>
          <w:sz w:val="27"/>
          <w:szCs w:val="27"/>
        </w:rPr>
        <w:t xml:space="preserve">, </w:t>
      </w:r>
      <w:r>
        <w:rPr>
          <w:rStyle w:val="cat-PassportDatagrp-16rplc-19"/>
          <w:sz w:val="27"/>
          <w:szCs w:val="27"/>
        </w:rPr>
        <w:t>паспортные данные</w:t>
      </w:r>
      <w:r>
        <w:rPr>
          <w:sz w:val="27"/>
          <w:szCs w:val="27"/>
        </w:rPr>
        <w:t>, зарегистрированной и проживающей</w:t>
      </w:r>
      <w:r>
        <w:rPr>
          <w:sz w:val="27"/>
          <w:szCs w:val="27"/>
        </w:rPr>
        <w:t xml:space="preserve"> по адресу: </w:t>
      </w:r>
      <w:r>
        <w:rPr>
          <w:rStyle w:val="cat-Addressgrp-5rplc-20"/>
          <w:sz w:val="27"/>
          <w:szCs w:val="27"/>
        </w:rPr>
        <w:t>адрес</w:t>
      </w:r>
      <w:r>
        <w:rPr>
          <w:sz w:val="27"/>
          <w:szCs w:val="27"/>
        </w:rPr>
        <w:t xml:space="preserve">, в доход местного бюджета государственную пошлину в размере </w:t>
      </w:r>
      <w:r>
        <w:rPr>
          <w:rStyle w:val="cat-Sumgrp-15rplc-21"/>
          <w:sz w:val="27"/>
          <w:szCs w:val="27"/>
        </w:rPr>
        <w:t>сумма</w:t>
      </w:r>
      <w:r>
        <w:rPr>
          <w:sz w:val="27"/>
          <w:szCs w:val="27"/>
        </w:rPr>
        <w:t xml:space="preserve"> на следующие  реквизиты: корреспондентский счет банка счет № 40102810645370000035, счет получателя платежа – 03100643000000017500, получатель – УФК по </w:t>
      </w:r>
      <w:r>
        <w:rPr>
          <w:rStyle w:val="cat-Addressgrp-1rplc-22"/>
          <w:sz w:val="27"/>
          <w:szCs w:val="27"/>
        </w:rPr>
        <w:t>адрес</w:t>
      </w:r>
      <w:r>
        <w:rPr>
          <w:sz w:val="27"/>
          <w:szCs w:val="27"/>
        </w:rPr>
        <w:t xml:space="preserve"> (ИФНС России по</w:t>
      </w:r>
      <w:r>
        <w:rPr>
          <w:sz w:val="27"/>
          <w:szCs w:val="27"/>
        </w:rPr>
        <w:t xml:space="preserve"> </w:t>
      </w:r>
      <w:r>
        <w:rPr>
          <w:rStyle w:val="cat-Addressgrp-7rplc-23"/>
          <w:sz w:val="27"/>
          <w:szCs w:val="27"/>
        </w:rPr>
        <w:t>адрес</w:t>
      </w:r>
      <w:r>
        <w:rPr>
          <w:sz w:val="27"/>
          <w:szCs w:val="27"/>
        </w:rPr>
        <w:t xml:space="preserve">), КПП </w:t>
      </w:r>
      <w:r>
        <w:rPr>
          <w:rStyle w:val="cat-PhoneNumbergrp-17rplc-24"/>
          <w:sz w:val="27"/>
          <w:szCs w:val="27"/>
        </w:rPr>
        <w:t>телефон</w:t>
      </w:r>
      <w:r>
        <w:rPr>
          <w:sz w:val="27"/>
          <w:szCs w:val="27"/>
        </w:rPr>
        <w:t xml:space="preserve">, ОКТМО </w:t>
      </w:r>
      <w:r>
        <w:rPr>
          <w:rStyle w:val="cat-PhoneNumbergrp-18rplc-25"/>
          <w:sz w:val="27"/>
          <w:szCs w:val="27"/>
        </w:rPr>
        <w:t>телефон</w:t>
      </w:r>
      <w:r>
        <w:rPr>
          <w:sz w:val="27"/>
          <w:szCs w:val="27"/>
        </w:rPr>
        <w:t xml:space="preserve">, код бюджетной квалификации 18210803010011050110, ИНН получателя </w:t>
      </w:r>
      <w:r>
        <w:rPr>
          <w:rStyle w:val="cat-PhoneNumbergrp-19rplc-26"/>
          <w:sz w:val="27"/>
          <w:szCs w:val="27"/>
        </w:rPr>
        <w:t>телефон</w:t>
      </w:r>
      <w:r>
        <w:rPr>
          <w:sz w:val="27"/>
          <w:szCs w:val="27"/>
        </w:rPr>
        <w:t xml:space="preserve">, БИК </w:t>
      </w:r>
      <w:r>
        <w:rPr>
          <w:rStyle w:val="cat-PhoneNumbergrp-20rplc-27"/>
          <w:sz w:val="27"/>
          <w:szCs w:val="27"/>
        </w:rPr>
        <w:t>телефон</w:t>
      </w:r>
      <w:r>
        <w:rPr>
          <w:sz w:val="27"/>
          <w:szCs w:val="27"/>
        </w:rPr>
        <w:t>.</w:t>
      </w:r>
    </w:p>
    <w:p w:rsidR="00736BEF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Лица, участвующие в деле, их представители вправе подать мировому судье заявление о составлении мотивированного решения суда - в тече</w:t>
      </w:r>
      <w:r>
        <w:rPr>
          <w:sz w:val="27"/>
          <w:szCs w:val="27"/>
        </w:rPr>
        <w:t>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</w:t>
      </w:r>
      <w:r>
        <w:rPr>
          <w:sz w:val="27"/>
          <w:szCs w:val="27"/>
        </w:rPr>
        <w:t>, их представители не присутствовали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</w:t>
      </w:r>
      <w:r>
        <w:rPr>
          <w:sz w:val="27"/>
          <w:szCs w:val="27"/>
        </w:rPr>
        <w:t>ия суда.</w:t>
      </w:r>
    </w:p>
    <w:p w:rsidR="00736BEF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Решение может быть обжаловано в Бахчисарайский районный суд </w:t>
      </w:r>
      <w:r>
        <w:rPr>
          <w:rStyle w:val="cat-Addressgrp-1rplc-28"/>
          <w:sz w:val="27"/>
          <w:szCs w:val="27"/>
        </w:rPr>
        <w:t>адрес</w:t>
      </w:r>
      <w:r>
        <w:rPr>
          <w:sz w:val="27"/>
          <w:szCs w:val="27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29"/>
          <w:sz w:val="27"/>
          <w:szCs w:val="27"/>
        </w:rPr>
        <w:t>адрес</w:t>
      </w:r>
      <w:r>
        <w:rPr>
          <w:sz w:val="27"/>
          <w:szCs w:val="27"/>
        </w:rPr>
        <w:t xml:space="preserve">) </w:t>
      </w:r>
      <w:r>
        <w:rPr>
          <w:rStyle w:val="cat-Addressgrp-1rplc-30"/>
          <w:sz w:val="27"/>
          <w:szCs w:val="27"/>
        </w:rPr>
        <w:t>адрес</w:t>
      </w:r>
      <w:r>
        <w:rPr>
          <w:sz w:val="27"/>
          <w:szCs w:val="27"/>
        </w:rPr>
        <w:t xml:space="preserve"> в течение месяца со дня принятия решения в окончательной форме.</w:t>
      </w:r>
    </w:p>
    <w:p w:rsidR="00736BEF">
      <w:pPr>
        <w:ind w:firstLine="851"/>
        <w:jc w:val="both"/>
        <w:rPr>
          <w:sz w:val="27"/>
          <w:szCs w:val="27"/>
        </w:rPr>
      </w:pPr>
    </w:p>
    <w:p w:rsidR="00736BEF">
      <w:pPr>
        <w:ind w:firstLine="851"/>
        <w:jc w:val="both"/>
        <w:rPr>
          <w:sz w:val="27"/>
          <w:szCs w:val="27"/>
        </w:rPr>
      </w:pPr>
    </w:p>
    <w:p w:rsidR="00736BEF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</w:t>
      </w:r>
      <w:r>
        <w:rPr>
          <w:sz w:val="27"/>
          <w:szCs w:val="27"/>
        </w:rPr>
        <w:t xml:space="preserve">       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Style w:val="cat-FIOgrp-13rplc-31"/>
          <w:sz w:val="27"/>
          <w:szCs w:val="27"/>
        </w:rPr>
        <w:t>фио</w:t>
      </w:r>
    </w:p>
    <w:sectPr>
      <w:headerReference w:type="default" r:id="rId4"/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6BEF">
    <w:pPr>
      <w:ind w:firstLine="709"/>
      <w:jc w:val="both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EF"/>
    <w:rsid w:val="00736BEF"/>
    <w:rsid w:val="007A07C5"/>
    <w:rsid w:val="00A94E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FIOgrp-9rplc-9">
    <w:name w:val="cat-FIO grp-9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FIOgrp-9rplc-11">
    <w:name w:val="cat-FIO grp-9 rplc-11"/>
    <w:basedOn w:val="DefaultParagraphFont"/>
  </w:style>
  <w:style w:type="character" w:customStyle="1" w:styleId="cat-FIOgrp-12rplc-12">
    <w:name w:val="cat-FIO grp-12 rplc-12"/>
    <w:basedOn w:val="DefaultParagraphFont"/>
  </w:style>
  <w:style w:type="character" w:customStyle="1" w:styleId="cat-PassportDatagrp-16rplc-13">
    <w:name w:val="cat-PassportData grp-16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Addressgrp-6rplc-16">
    <w:name w:val="cat-Address grp-6 rplc-16"/>
    <w:basedOn w:val="DefaultParagraphFont"/>
  </w:style>
  <w:style w:type="character" w:customStyle="1" w:styleId="cat-Sumgrp-14rplc-17">
    <w:name w:val="cat-Sum grp-14 rplc-17"/>
    <w:basedOn w:val="DefaultParagraphFont"/>
  </w:style>
  <w:style w:type="character" w:customStyle="1" w:styleId="cat-FIOgrp-12rplc-18">
    <w:name w:val="cat-FIO grp-12 rplc-18"/>
    <w:basedOn w:val="DefaultParagraphFont"/>
  </w:style>
  <w:style w:type="character" w:customStyle="1" w:styleId="cat-PassportDatagrp-16rplc-19">
    <w:name w:val="cat-PassportData grp-16 rplc-19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Sumgrp-15rplc-21">
    <w:name w:val="cat-Sum grp-15 rplc-21"/>
    <w:basedOn w:val="DefaultParagraphFont"/>
  </w:style>
  <w:style w:type="character" w:customStyle="1" w:styleId="cat-Addressgrp-1rplc-22">
    <w:name w:val="cat-Address grp-1 rplc-22"/>
    <w:basedOn w:val="DefaultParagraphFont"/>
  </w:style>
  <w:style w:type="character" w:customStyle="1" w:styleId="cat-Addressgrp-7rplc-23">
    <w:name w:val="cat-Address grp-7 rplc-23"/>
    <w:basedOn w:val="DefaultParagraphFont"/>
  </w:style>
  <w:style w:type="character" w:customStyle="1" w:styleId="cat-PhoneNumbergrp-17rplc-24">
    <w:name w:val="cat-PhoneNumber grp-17 rplc-24"/>
    <w:basedOn w:val="DefaultParagraphFont"/>
  </w:style>
  <w:style w:type="character" w:customStyle="1" w:styleId="cat-PhoneNumbergrp-18rplc-25">
    <w:name w:val="cat-PhoneNumber grp-18 rplc-25"/>
    <w:basedOn w:val="DefaultParagraphFont"/>
  </w:style>
  <w:style w:type="character" w:customStyle="1" w:styleId="cat-PhoneNumbergrp-19rplc-26">
    <w:name w:val="cat-PhoneNumber grp-19 rplc-26"/>
    <w:basedOn w:val="DefaultParagraphFont"/>
  </w:style>
  <w:style w:type="character" w:customStyle="1" w:styleId="cat-PhoneNumbergrp-20rplc-27">
    <w:name w:val="cat-PhoneNumber grp-20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3rplc-31">
    <w:name w:val="cat-FIO grp-13 rplc-3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