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№2-29-719/2023</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b/>
          <w:bCs/>
          <w:sz w:val="28"/>
          <w:szCs w:val="28"/>
        </w:rPr>
        <w:t>Р</w:t>
      </w:r>
      <w:r>
        <w:rPr>
          <w:rFonts w:ascii="Times New Roman" w:eastAsia="Times New Roman" w:hAnsi="Times New Roman" w:cs="Times New Roman"/>
          <w:b/>
          <w:bCs/>
          <w:sz w:val="28"/>
          <w:szCs w:val="28"/>
        </w:rPr>
        <w:t xml:space="preserve"> Е Ш Е Н И Е</w:t>
      </w:r>
    </w:p>
    <w:p>
      <w:pPr>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spacing w:before="0" w:after="0"/>
        <w:jc w:val="center"/>
        <w:rPr>
          <w:sz w:val="28"/>
          <w:szCs w:val="28"/>
        </w:rPr>
      </w:pPr>
    </w:p>
    <w:p>
      <w:pPr>
        <w:spacing w:before="0" w:after="0"/>
        <w:rPr>
          <w:sz w:val="28"/>
          <w:szCs w:val="28"/>
        </w:rPr>
      </w:pPr>
      <w:r>
        <w:rPr>
          <w:rStyle w:val="cat-Dategrp-11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№29 Бахчисарайского судебного района (</w:t>
      </w:r>
      <w:r>
        <w:rPr>
          <w:rStyle w:val="cat-Addressgrp-2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расположенного по адресу: </w:t>
      </w:r>
      <w:r>
        <w:rPr>
          <w:rStyle w:val="cat-Addressgrp-4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Черкашин А.Ю., при секретаре судебного заседания Горшковой 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в </w:t>
      </w:r>
      <w:r>
        <w:rPr>
          <w:rStyle w:val="cat-Addressgrp-0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гражданское дело по исковому заявлению Демидовой Валерии Николаевны к индивидуальному предпринимателю Фомкиной Ольге Михайловне, третье лицо, не</w:t>
      </w:r>
      <w:r>
        <w:rPr>
          <w:rFonts w:ascii="Times New Roman" w:eastAsia="Times New Roman" w:hAnsi="Times New Roman" w:cs="Times New Roman"/>
          <w:sz w:val="28"/>
          <w:szCs w:val="28"/>
        </w:rPr>
        <w:t xml:space="preserve"> заявляющее самостоятельных требований относительно предмета спора Межрегиональное управление федеральной службы по надзору в сфере защиты прав потребителей и благополучия человека по </w:t>
      </w:r>
      <w:r>
        <w:rPr>
          <w:rStyle w:val="cat-Addressgrp-1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 защите прав потребителей, взыскания неустойки, штрафа, морального вреда,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Истец обратилась к мировому судье с</w:t>
      </w:r>
      <w:r>
        <w:rPr>
          <w:rFonts w:ascii="Times New Roman" w:eastAsia="Times New Roman" w:hAnsi="Times New Roman" w:cs="Times New Roman"/>
          <w:sz w:val="28"/>
          <w:szCs w:val="28"/>
        </w:rPr>
        <w:t xml:space="preserve"> иском</w:t>
      </w:r>
      <w:r>
        <w:rPr>
          <w:rFonts w:ascii="Times New Roman" w:eastAsia="Times New Roman" w:hAnsi="Times New Roman" w:cs="Times New Roman"/>
          <w:sz w:val="28"/>
          <w:szCs w:val="28"/>
        </w:rPr>
        <w:t>, с последующим уточнением</w:t>
      </w:r>
      <w:r>
        <w:rPr>
          <w:rFonts w:ascii="Times New Roman" w:eastAsia="Times New Roman" w:hAnsi="Times New Roman" w:cs="Times New Roman"/>
          <w:sz w:val="28"/>
          <w:szCs w:val="28"/>
        </w:rPr>
        <w:t xml:space="preserve"> исковых требований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ИП Фомкина Ольга Михайловна</w:t>
      </w:r>
      <w:r>
        <w:rPr>
          <w:rFonts w:ascii="Times New Roman" w:eastAsia="Times New Roman" w:hAnsi="Times New Roman" w:cs="Times New Roman"/>
          <w:sz w:val="28"/>
          <w:szCs w:val="28"/>
        </w:rPr>
        <w:t xml:space="preserve"> о защите прав потребителей о взыскании денежной суммы в размере </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 xml:space="preserve">500,00 руб. за некачественно оказанную услугу, неустойки в размере </w:t>
      </w:r>
      <w:r>
        <w:rPr>
          <w:rFonts w:ascii="Times New Roman" w:eastAsia="Times New Roman" w:hAnsi="Times New Roman" w:cs="Times New Roman"/>
          <w:sz w:val="28"/>
          <w:szCs w:val="28"/>
        </w:rPr>
        <w:t>11 500</w:t>
      </w:r>
      <w:r>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понесённые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расходы за получение письма РНКБ Банк (ПАО)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 № 06032-ИСХ в размере 400,00руб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w:t>
      </w:r>
      <w:r>
        <w:rPr>
          <w:rFonts w:ascii="Times New Roman" w:eastAsia="Times New Roman" w:hAnsi="Times New Roman" w:cs="Times New Roman"/>
          <w:sz w:val="28"/>
          <w:szCs w:val="28"/>
        </w:rPr>
        <w:t xml:space="preserve">, в соответствии с п. 6 ст. 13 </w:t>
      </w:r>
      <w:r>
        <w:rPr>
          <w:rFonts w:ascii="Times New Roman" w:eastAsia="Times New Roman" w:hAnsi="Times New Roman" w:cs="Times New Roman"/>
          <w:sz w:val="28"/>
          <w:szCs w:val="28"/>
        </w:rPr>
        <w:t xml:space="preserve">Закона РФ от </w:t>
      </w:r>
      <w:r>
        <w:rPr>
          <w:rStyle w:val="cat-Dategrp-13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2300-I "О защите прав потребителей"</w:t>
      </w:r>
      <w:r>
        <w:rPr>
          <w:rFonts w:ascii="Times New Roman" w:eastAsia="Times New Roman" w:hAnsi="Times New Roman" w:cs="Times New Roman"/>
          <w:sz w:val="28"/>
          <w:szCs w:val="28"/>
        </w:rPr>
        <w:t xml:space="preserve"> в размере 11 700,00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компенсации морального вреда </w:t>
      </w:r>
      <w:r>
        <w:rPr>
          <w:rFonts w:ascii="Times New Roman" w:eastAsia="Times New Roman" w:hAnsi="Times New Roman" w:cs="Times New Roman"/>
          <w:sz w:val="28"/>
          <w:szCs w:val="28"/>
        </w:rPr>
        <w:t>в размере 250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00 руб.</w:t>
      </w:r>
      <w:r>
        <w:rPr>
          <w:rFonts w:ascii="Times New Roman" w:eastAsia="Times New Roman" w:hAnsi="Times New Roman" w:cs="Times New Roman"/>
          <w:sz w:val="28"/>
          <w:szCs w:val="28"/>
        </w:rPr>
        <w:t xml:space="preserve"> </w:t>
      </w:r>
    </w:p>
    <w:p>
      <w:pPr>
        <w:widowControl w:val="0"/>
        <w:spacing w:before="0" w:after="0"/>
        <w:ind w:firstLine="600"/>
        <w:jc w:val="both"/>
        <w:rPr>
          <w:sz w:val="28"/>
          <w:szCs w:val="28"/>
        </w:rPr>
      </w:pPr>
      <w:r>
        <w:rPr>
          <w:rFonts w:ascii="Times New Roman" w:eastAsia="Times New Roman" w:hAnsi="Times New Roman" w:cs="Times New Roman"/>
          <w:sz w:val="28"/>
          <w:szCs w:val="28"/>
        </w:rPr>
        <w:t xml:space="preserve">В обоснование иска истец указала, что она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обратилась </w:t>
      </w:r>
      <w:r>
        <w:rPr>
          <w:rFonts w:ascii="Times New Roman" w:eastAsia="Times New Roman" w:hAnsi="Times New Roman" w:cs="Times New Roman"/>
          <w:sz w:val="28"/>
          <w:szCs w:val="28"/>
        </w:rPr>
        <w:t xml:space="preserve">в салон «Монахиня», который располагается по адресу: </w:t>
      </w:r>
      <w:r>
        <w:rPr>
          <w:rStyle w:val="cat-Addressgrp-6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консультацией по поводу осветления волос по всей длине на два тона без контрастных переходов. Ответчик предложил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процедуру, назвав ее </w:t>
      </w:r>
      <w:r>
        <w:rPr>
          <w:rFonts w:ascii="Times New Roman" w:eastAsia="Times New Roman" w:hAnsi="Times New Roman" w:cs="Times New Roman"/>
          <w:sz w:val="28"/>
          <w:szCs w:val="28"/>
        </w:rPr>
        <w:t>контуринг</w:t>
      </w:r>
      <w:r>
        <w:rPr>
          <w:rFonts w:ascii="Times New Roman" w:eastAsia="Times New Roman" w:hAnsi="Times New Roman" w:cs="Times New Roman"/>
          <w:sz w:val="28"/>
          <w:szCs w:val="28"/>
        </w:rPr>
        <w:t xml:space="preserve"> общей стоимостью </w:t>
      </w:r>
      <w:r>
        <w:rPr>
          <w:rFonts w:ascii="Times New Roman" w:eastAsia="Times New Roman" w:hAnsi="Times New Roman" w:cs="Times New Roman"/>
          <w:sz w:val="28"/>
          <w:szCs w:val="28"/>
        </w:rPr>
        <w:t>5 000,00</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С данным предложением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согласилась и </w:t>
      </w:r>
      <w:r>
        <w:rPr>
          <w:rStyle w:val="cat-Dategrp-15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пришла к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тветчику в салон на процедуру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онтуринг</w:t>
      </w:r>
      <w:r>
        <w:rPr>
          <w:rFonts w:ascii="Times New Roman" w:eastAsia="Times New Roman" w:hAnsi="Times New Roman" w:cs="Times New Roman"/>
          <w:sz w:val="28"/>
          <w:szCs w:val="28"/>
        </w:rPr>
        <w:t xml:space="preserve"> (далее - услуга, осветление). За оказанную услугу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произвела оплату в размере </w:t>
      </w:r>
      <w:r>
        <w:rPr>
          <w:rFonts w:ascii="Times New Roman" w:eastAsia="Times New Roman" w:hAnsi="Times New Roman" w:cs="Times New Roman"/>
          <w:sz w:val="28"/>
          <w:szCs w:val="28"/>
        </w:rPr>
        <w:t>11 500,00 руб</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при этом </w:t>
      </w:r>
      <w:r>
        <w:rPr>
          <w:rFonts w:ascii="Times New Roman" w:eastAsia="Times New Roman" w:hAnsi="Times New Roman" w:cs="Times New Roman"/>
          <w:sz w:val="28"/>
          <w:szCs w:val="28"/>
        </w:rPr>
        <w:t xml:space="preserve">кассовый или товарный чек мне не был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ыдан</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Оплату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произвела частями, а именно: </w:t>
      </w:r>
      <w:r>
        <w:rPr>
          <w:rFonts w:ascii="Times New Roman" w:eastAsia="Times New Roman" w:hAnsi="Times New Roman" w:cs="Times New Roman"/>
          <w:sz w:val="28"/>
          <w:szCs w:val="28"/>
        </w:rPr>
        <w:t>5 000,00 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наличными и </w:t>
      </w:r>
      <w:r>
        <w:rPr>
          <w:rFonts w:ascii="Times New Roman" w:eastAsia="Times New Roman" w:hAnsi="Times New Roman" w:cs="Times New Roman"/>
          <w:sz w:val="28"/>
          <w:szCs w:val="28"/>
        </w:rPr>
        <w:t>6 500,00 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путем перечисления денежных средств с моей банковской карты на банковскую карту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тветчика, что подтверждается письмом РНКБ Банк ПАО) </w:t>
      </w:r>
      <w:r>
        <w:rPr>
          <w:rStyle w:val="cat-Addressgrp-5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 № 06032-ИСХ (БГ/ОО).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при получении вышеуказанного письма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произвела оплату в размере </w:t>
      </w:r>
      <w:r>
        <w:rPr>
          <w:rFonts w:ascii="Times New Roman" w:eastAsia="Times New Roman" w:hAnsi="Times New Roman" w:cs="Times New Roman"/>
          <w:sz w:val="28"/>
          <w:szCs w:val="28"/>
        </w:rPr>
        <w:t>400,00</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что подтверждается приходным кассовым ордером № 1 от </w:t>
      </w:r>
      <w:r>
        <w:rPr>
          <w:rStyle w:val="cat-Dategrp-17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 xml:space="preserve">направила ответчику претензию с требованием спор решить в досудебном порядке и осуществить ей возврат денежных средств, уплаченных за оказание некачественной услуги осветления волос по всей длине на два тона без контрастных переходов в размере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000,00 рублей </w:t>
      </w:r>
      <w:r>
        <w:rPr>
          <w:rFonts w:ascii="Times New Roman" w:eastAsia="Times New Roman" w:hAnsi="Times New Roman" w:cs="Times New Roman"/>
          <w:sz w:val="28"/>
          <w:szCs w:val="28"/>
        </w:rPr>
        <w:t xml:space="preserve">наличными и </w:t>
      </w:r>
      <w:r>
        <w:rPr>
          <w:rFonts w:ascii="Times New Roman" w:eastAsia="Times New Roman" w:hAnsi="Times New Roman" w:cs="Times New Roman"/>
          <w:sz w:val="28"/>
          <w:szCs w:val="28"/>
        </w:rPr>
        <w:t>6 500,00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путем перечисления денежных средств на </w:t>
      </w:r>
      <w:r>
        <w:rPr>
          <w:rFonts w:ascii="Times New Roman" w:eastAsia="Times New Roman" w:hAnsi="Times New Roman" w:cs="Times New Roman"/>
          <w:sz w:val="28"/>
          <w:szCs w:val="28"/>
        </w:rPr>
        <w:t>карту</w:t>
      </w:r>
      <w:r>
        <w:rPr>
          <w:rFonts w:ascii="Times New Roman" w:eastAsia="Times New Roman" w:hAnsi="Times New Roman" w:cs="Times New Roman"/>
          <w:sz w:val="28"/>
          <w:szCs w:val="28"/>
        </w:rPr>
        <w:t xml:space="preserve"> с которой «была произведена оплата, а также возместить ей расходы, понесенные за получение письма из РНКБ </w:t>
      </w:r>
      <w:r>
        <w:rPr>
          <w:rFonts w:ascii="Times New Roman" w:eastAsia="Times New Roman" w:hAnsi="Times New Roman" w:cs="Times New Roman"/>
          <w:sz w:val="28"/>
          <w:szCs w:val="28"/>
        </w:rPr>
        <w:t xml:space="preserve">Банк (ПАО)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размере </w:t>
      </w:r>
      <w:r>
        <w:rPr>
          <w:rFonts w:ascii="Times New Roman" w:eastAsia="Times New Roman" w:hAnsi="Times New Roman" w:cs="Times New Roman"/>
          <w:sz w:val="28"/>
          <w:szCs w:val="28"/>
        </w:rPr>
        <w:t>400,00 рублей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которая была получена ответчиком </w:t>
      </w:r>
      <w:r>
        <w:rPr>
          <w:rStyle w:val="cat-Dategrp-19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что подтверждается свидетелями </w:t>
      </w:r>
      <w:r>
        <w:rPr>
          <w:rStyle w:val="cat-FIOgrp-3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5rplc-41"/>
          <w:rFonts w:ascii="Times New Roman" w:eastAsia="Times New Roman" w:hAnsi="Times New Roman" w:cs="Times New Roman"/>
          <w:sz w:val="28"/>
          <w:szCs w:val="28"/>
        </w:rPr>
        <w:t>фио</w:t>
      </w:r>
    </w:p>
    <w:p>
      <w:pPr>
        <w:widowControl w:val="0"/>
        <w:spacing w:before="0" w:after="0"/>
        <w:ind w:firstLine="720"/>
        <w:jc w:val="both"/>
        <w:rPr>
          <w:sz w:val="28"/>
          <w:szCs w:val="28"/>
        </w:rPr>
      </w:pPr>
      <w:r>
        <w:rPr>
          <w:rFonts w:ascii="Times New Roman" w:eastAsia="Times New Roman" w:hAnsi="Times New Roman" w:cs="Times New Roman"/>
          <w:sz w:val="28"/>
          <w:szCs w:val="28"/>
        </w:rPr>
        <w:t>Однако до настоящего времени ответ на претензию она не получила, ответчик её требования не удовлетворил в полном объеме.</w:t>
      </w:r>
    </w:p>
    <w:p>
      <w:pPr>
        <w:widowControl w:val="0"/>
        <w:spacing w:before="0" w:after="0"/>
        <w:ind w:firstLine="720"/>
        <w:jc w:val="both"/>
        <w:rPr>
          <w:sz w:val="28"/>
          <w:szCs w:val="28"/>
        </w:rPr>
      </w:pPr>
      <w:r>
        <w:rPr>
          <w:rFonts w:ascii="Times New Roman" w:eastAsia="Times New Roman" w:hAnsi="Times New Roman" w:cs="Times New Roman"/>
          <w:sz w:val="28"/>
          <w:szCs w:val="28"/>
        </w:rPr>
        <w:t>Также просит взыскать компенсацию морального вреда</w:t>
      </w:r>
      <w:r>
        <w:rPr>
          <w:rFonts w:ascii="Times New Roman" w:eastAsia="Times New Roman" w:hAnsi="Times New Roman" w:cs="Times New Roman"/>
          <w:sz w:val="28"/>
          <w:szCs w:val="28"/>
        </w:rPr>
        <w:t xml:space="preserve"> в размере 250000</w:t>
      </w:r>
      <w:r>
        <w:rPr>
          <w:rFonts w:ascii="Times New Roman" w:eastAsia="Times New Roman" w:hAnsi="Times New Roman" w:cs="Times New Roman"/>
          <w:sz w:val="28"/>
          <w:szCs w:val="28"/>
        </w:rPr>
        <w:t>, поскольку действиями ответчика ей были причинены глубокие нравственные страдания.</w:t>
      </w:r>
    </w:p>
    <w:p>
      <w:pPr>
        <w:spacing w:before="0" w:after="0"/>
        <w:ind w:firstLine="708"/>
        <w:jc w:val="both"/>
        <w:rPr>
          <w:sz w:val="28"/>
          <w:szCs w:val="28"/>
        </w:rPr>
      </w:pPr>
      <w:r>
        <w:rPr>
          <w:rFonts w:ascii="Times New Roman" w:eastAsia="Times New Roman" w:hAnsi="Times New Roman" w:cs="Times New Roman"/>
          <w:sz w:val="28"/>
          <w:szCs w:val="28"/>
        </w:rPr>
        <w:t>Демидова В.Н.</w:t>
      </w:r>
      <w:r>
        <w:rPr>
          <w:rFonts w:ascii="Times New Roman" w:eastAsia="Times New Roman" w:hAnsi="Times New Roman" w:cs="Times New Roman"/>
          <w:sz w:val="28"/>
          <w:szCs w:val="28"/>
        </w:rPr>
        <w:t xml:space="preserve"> в судебное заседание явилась, просила удовлетворить исковые требования </w:t>
      </w:r>
      <w:r>
        <w:rPr>
          <w:rFonts w:ascii="Times New Roman" w:eastAsia="Times New Roman" w:hAnsi="Times New Roman" w:cs="Times New Roman"/>
          <w:sz w:val="28"/>
          <w:szCs w:val="28"/>
        </w:rPr>
        <w:t xml:space="preserve">с учётом уточнения исковых требований </w:t>
      </w:r>
      <w:r>
        <w:rPr>
          <w:rFonts w:ascii="Times New Roman" w:eastAsia="Times New Roman" w:hAnsi="Times New Roman" w:cs="Times New Roman"/>
          <w:sz w:val="28"/>
          <w:szCs w:val="28"/>
        </w:rPr>
        <w:t>в полном объеме.</w:t>
      </w:r>
    </w:p>
    <w:p>
      <w:pPr>
        <w:spacing w:before="0" w:after="0"/>
        <w:ind w:firstLine="708"/>
        <w:jc w:val="both"/>
        <w:rPr>
          <w:sz w:val="28"/>
          <w:szCs w:val="28"/>
        </w:rPr>
      </w:pPr>
      <w:r>
        <w:rPr>
          <w:rFonts w:ascii="Times New Roman" w:eastAsia="Times New Roman" w:hAnsi="Times New Roman" w:cs="Times New Roman"/>
          <w:sz w:val="28"/>
          <w:szCs w:val="28"/>
        </w:rPr>
        <w:t xml:space="preserve">Адвокат истца – </w:t>
      </w:r>
      <w:r>
        <w:rPr>
          <w:rFonts w:ascii="Times New Roman" w:eastAsia="Times New Roman" w:hAnsi="Times New Roman" w:cs="Times New Roman"/>
          <w:sz w:val="28"/>
          <w:szCs w:val="28"/>
        </w:rPr>
        <w:t>Поклад</w:t>
      </w:r>
      <w:r>
        <w:rPr>
          <w:rFonts w:ascii="Times New Roman" w:eastAsia="Times New Roman" w:hAnsi="Times New Roman" w:cs="Times New Roman"/>
          <w:sz w:val="28"/>
          <w:szCs w:val="28"/>
        </w:rPr>
        <w:t xml:space="preserve"> Н.Н. в судебное заседание не явилась, </w:t>
      </w:r>
      <w:r>
        <w:rPr>
          <w:rFonts w:ascii="Times New Roman" w:eastAsia="Times New Roman" w:hAnsi="Times New Roman" w:cs="Times New Roman"/>
          <w:sz w:val="27"/>
          <w:szCs w:val="27"/>
        </w:rPr>
        <w:t>извещалась надлежащим образом, причины неявки мировому судье не известны, каких-либо ходатайств и заявлений от неё мировому судье не поступали</w:t>
      </w:r>
    </w:p>
    <w:p>
      <w:pPr>
        <w:spacing w:before="0" w:after="0"/>
        <w:ind w:firstLine="708"/>
        <w:jc w:val="both"/>
        <w:rPr>
          <w:sz w:val="28"/>
          <w:szCs w:val="28"/>
        </w:rPr>
      </w:pPr>
      <w:r>
        <w:rPr>
          <w:rFonts w:ascii="Times New Roman" w:eastAsia="Times New Roman" w:hAnsi="Times New Roman" w:cs="Times New Roman"/>
          <w:sz w:val="28"/>
          <w:szCs w:val="28"/>
        </w:rPr>
        <w:t xml:space="preserve">Ответчик Фомкина О.М. также не явилась в судебное заседание, </w:t>
      </w:r>
      <w:r>
        <w:rPr>
          <w:rFonts w:ascii="Times New Roman" w:eastAsia="Times New Roman" w:hAnsi="Times New Roman" w:cs="Times New Roman"/>
          <w:sz w:val="27"/>
          <w:szCs w:val="27"/>
        </w:rPr>
        <w:t>извещалась надлежащим образом, причины неявки мировому судье не известны, каких-либо ходатайств и заявлений от неё мировому судье не поступали</w:t>
      </w:r>
      <w:r>
        <w:rPr>
          <w:rFonts w:ascii="Times New Roman" w:eastAsia="Times New Roman" w:hAnsi="Times New Roman" w:cs="Times New Roman"/>
          <w:sz w:val="27"/>
          <w:szCs w:val="27"/>
        </w:rPr>
        <w:t>.</w:t>
      </w:r>
    </w:p>
    <w:p>
      <w:pPr>
        <w:spacing w:before="0" w:after="0"/>
        <w:ind w:firstLine="720"/>
        <w:jc w:val="both"/>
        <w:rPr>
          <w:sz w:val="28"/>
          <w:szCs w:val="28"/>
        </w:rPr>
      </w:pPr>
      <w:r>
        <w:rPr>
          <w:rFonts w:ascii="Times New Roman" w:eastAsia="Times New Roman" w:hAnsi="Times New Roman" w:cs="Times New Roman"/>
          <w:sz w:val="28"/>
          <w:szCs w:val="28"/>
        </w:rPr>
        <w:t>Адвокат</w:t>
      </w:r>
      <w:r>
        <w:rPr>
          <w:rFonts w:ascii="Times New Roman" w:eastAsia="Times New Roman" w:hAnsi="Times New Roman" w:cs="Times New Roman"/>
          <w:sz w:val="28"/>
          <w:szCs w:val="28"/>
        </w:rPr>
        <w:t xml:space="preserve"> ответчика </w:t>
      </w:r>
      <w:r>
        <w:rPr>
          <w:rFonts w:ascii="Times New Roman" w:eastAsia="Times New Roman" w:hAnsi="Times New Roman" w:cs="Times New Roman"/>
          <w:sz w:val="28"/>
          <w:szCs w:val="28"/>
        </w:rPr>
        <w:t xml:space="preserve">– Киселева А.Е. </w:t>
      </w:r>
      <w:r>
        <w:rPr>
          <w:rFonts w:ascii="Times New Roman" w:eastAsia="Times New Roman" w:hAnsi="Times New Roman" w:cs="Times New Roman"/>
          <w:sz w:val="28"/>
          <w:szCs w:val="28"/>
        </w:rPr>
        <w:t xml:space="preserve">исковые требования не признала, указав, что </w:t>
      </w:r>
      <w:r>
        <w:rPr>
          <w:rFonts w:ascii="Times New Roman" w:eastAsia="Times New Roman" w:hAnsi="Times New Roman" w:cs="Times New Roman"/>
          <w:sz w:val="28"/>
          <w:szCs w:val="28"/>
        </w:rPr>
        <w:t xml:space="preserve">действительно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обратилась в салон к ответчику за оказанием услуги окрашивания, где </w:t>
      </w:r>
      <w:r>
        <w:rPr>
          <w:rStyle w:val="cat-Dategrp-14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где непосредственно самой Фомкиной О.М. была проведена подробная консультация в присутстви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сначала одно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девочки, в конце консультации подошла вторая девочка, факт окрашивания они не оспаривают.</w:t>
      </w:r>
      <w:r>
        <w:rPr>
          <w:rFonts w:ascii="Times New Roman" w:eastAsia="Times New Roman" w:hAnsi="Times New Roman" w:cs="Times New Roman"/>
          <w:sz w:val="28"/>
          <w:szCs w:val="28"/>
        </w:rPr>
        <w:t xml:space="preserve"> Данная консультации по той длительности, которая была проведена непосредственно ответчиком, о желаниях истца, высказывание мнений и нахождения позиции по окрашиванию в виде </w:t>
      </w:r>
      <w:r>
        <w:rPr>
          <w:rFonts w:ascii="Times New Roman" w:eastAsia="Times New Roman" w:hAnsi="Times New Roman" w:cs="Times New Roman"/>
          <w:sz w:val="28"/>
          <w:szCs w:val="28"/>
        </w:rPr>
        <w:t>контуринга</w:t>
      </w:r>
      <w:r>
        <w:rPr>
          <w:rFonts w:ascii="Times New Roman" w:eastAsia="Times New Roman" w:hAnsi="Times New Roman" w:cs="Times New Roman"/>
          <w:sz w:val="28"/>
          <w:szCs w:val="28"/>
        </w:rPr>
        <w:t xml:space="preserve">, все это было изложено в письменных возражениях, и приобщено в виде видеоматериалов, которые были приобщены к возражениям. </w:t>
      </w:r>
      <w:r>
        <w:rPr>
          <w:rFonts w:ascii="Times New Roman" w:eastAsia="Times New Roman" w:hAnsi="Times New Roman" w:cs="Times New Roman"/>
          <w:sz w:val="28"/>
          <w:szCs w:val="28"/>
        </w:rPr>
        <w:t>Подробная консультация была проведена не менее получаса, только по одному окрашиванию с указанием, чего хочет достичь истец в результате оказания данной услуги, какой результат, какие возможно провести еще мероприятия, для того что бы не ухудшить качеств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волос, а наоборот, что бы качество волос было не хуже чем сейчас на данный момент.</w:t>
      </w:r>
      <w:r>
        <w:rPr>
          <w:rFonts w:ascii="Times New Roman" w:eastAsia="Times New Roman" w:hAnsi="Times New Roman" w:cs="Times New Roman"/>
          <w:sz w:val="28"/>
          <w:szCs w:val="28"/>
        </w:rPr>
        <w:t xml:space="preserve"> Потому что </w:t>
      </w:r>
      <w:r>
        <w:rPr>
          <w:rFonts w:ascii="Times New Roman" w:eastAsia="Times New Roman" w:hAnsi="Times New Roman" w:cs="Times New Roman"/>
          <w:sz w:val="28"/>
          <w:szCs w:val="28"/>
        </w:rPr>
        <w:t>контуринг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осветление, как был запрос у истца, предусматривает само осветление и изменение </w:t>
      </w:r>
      <w:r>
        <w:rPr>
          <w:rFonts w:ascii="Times New Roman" w:eastAsia="Times New Roman" w:hAnsi="Times New Roman" w:cs="Times New Roman"/>
          <w:sz w:val="28"/>
          <w:szCs w:val="28"/>
        </w:rPr>
        <w:t>структуирования</w:t>
      </w:r>
      <w:r>
        <w:rPr>
          <w:rFonts w:ascii="Times New Roman" w:eastAsia="Times New Roman" w:hAnsi="Times New Roman" w:cs="Times New Roman"/>
          <w:sz w:val="28"/>
          <w:szCs w:val="28"/>
        </w:rPr>
        <w:t xml:space="preserve"> волос, волосы становятся немного сухими, все эти пожелания были учтены. Стороны пришли к тому, что будет проведена процедура </w:t>
      </w:r>
      <w:r>
        <w:rPr>
          <w:rFonts w:ascii="Times New Roman" w:eastAsia="Times New Roman" w:hAnsi="Times New Roman" w:cs="Times New Roman"/>
          <w:sz w:val="28"/>
          <w:szCs w:val="28"/>
        </w:rPr>
        <w:t>контуринга</w:t>
      </w:r>
      <w:r>
        <w:rPr>
          <w:rFonts w:ascii="Times New Roman" w:eastAsia="Times New Roman" w:hAnsi="Times New Roman" w:cs="Times New Roman"/>
          <w:sz w:val="28"/>
          <w:szCs w:val="28"/>
        </w:rPr>
        <w:t xml:space="preserve">, подробно было изложена стоимость этого </w:t>
      </w:r>
      <w:r>
        <w:rPr>
          <w:rFonts w:ascii="Times New Roman" w:eastAsia="Times New Roman" w:hAnsi="Times New Roman" w:cs="Times New Roman"/>
          <w:sz w:val="28"/>
          <w:szCs w:val="28"/>
        </w:rPr>
        <w:t>контуринга</w:t>
      </w:r>
      <w:r>
        <w:rPr>
          <w:rFonts w:ascii="Times New Roman" w:eastAsia="Times New Roman" w:hAnsi="Times New Roman" w:cs="Times New Roman"/>
          <w:sz w:val="28"/>
          <w:szCs w:val="28"/>
        </w:rPr>
        <w:t xml:space="preserve">, о необходимости такой процедуру как полировка волос, для того, что бы волосы после окрашивания были гладкими и надлежащего качества. Истец пришла </w:t>
      </w:r>
      <w:r>
        <w:rPr>
          <w:rStyle w:val="cat-Dategrp-21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что так же не оспаривается </w:t>
      </w:r>
      <w:r>
        <w:rPr>
          <w:rFonts w:ascii="Times New Roman" w:eastAsia="Times New Roman" w:hAnsi="Times New Roman" w:cs="Times New Roman"/>
          <w:sz w:val="28"/>
          <w:szCs w:val="28"/>
        </w:rPr>
        <w:t>ими</w:t>
      </w:r>
      <w:r>
        <w:rPr>
          <w:rFonts w:ascii="Times New Roman" w:eastAsia="Times New Roman" w:hAnsi="Times New Roman" w:cs="Times New Roman"/>
          <w:sz w:val="28"/>
          <w:szCs w:val="28"/>
        </w:rPr>
        <w:t xml:space="preserve"> подтверждено также видеоматериалом. Всю процедуру присутствовала в салоне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высказывала никаких негативных комментариев, после проведения процедуры поблагодарила непосредственно лицо, которое осуществляло процедуру, мастера стилиста, который осуществлял окрашивание. Оплатила полностью всю сумму, без каких либо вопросов, замечаний полностью согласившись с суммой, которые были ранее оговорены и никаких замечаний ни по качеству, ни по цвету волос, ни по качеству волос как они выглядят, ни по длине, ни по сумме, ни</w:t>
      </w:r>
      <w:r>
        <w:rPr>
          <w:rFonts w:ascii="Times New Roman" w:eastAsia="Times New Roman" w:hAnsi="Times New Roman" w:cs="Times New Roman"/>
          <w:sz w:val="28"/>
          <w:szCs w:val="28"/>
        </w:rPr>
        <w:t xml:space="preserve"> по длительности этой процедуры</w:t>
      </w:r>
      <w:r>
        <w:rPr>
          <w:rFonts w:ascii="Times New Roman" w:eastAsia="Times New Roman" w:hAnsi="Times New Roman" w:cs="Times New Roman"/>
          <w:sz w:val="28"/>
          <w:szCs w:val="28"/>
        </w:rPr>
        <w:t xml:space="preserve">. И лишь только после того, как прошло больше двух часов, истец непосредственно возвратилась обратно в салон, указав только один факт, что ей не нравиться, потому что выглядит некрасиво. Данная фраза зафиксирована также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видеоматериале «Не красиво» это фраза от истца звучала </w:t>
      </w:r>
      <w:r>
        <w:rPr>
          <w:rFonts w:ascii="Times New Roman" w:eastAsia="Times New Roman" w:hAnsi="Times New Roman" w:cs="Times New Roman"/>
          <w:sz w:val="28"/>
          <w:szCs w:val="28"/>
        </w:rPr>
        <w:t xml:space="preserve">неоднократно,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w:t>
      </w:r>
      <w:r>
        <w:rPr>
          <w:rFonts w:ascii="Times New Roman" w:eastAsia="Times New Roman" w:hAnsi="Times New Roman" w:cs="Times New Roman"/>
          <w:sz w:val="28"/>
          <w:szCs w:val="28"/>
        </w:rPr>
        <w:t>они</w:t>
      </w:r>
      <w:r>
        <w:rPr>
          <w:rFonts w:ascii="Times New Roman" w:eastAsia="Times New Roman" w:hAnsi="Times New Roman" w:cs="Times New Roman"/>
          <w:sz w:val="28"/>
          <w:szCs w:val="28"/>
        </w:rPr>
        <w:t xml:space="preserve"> счита</w:t>
      </w:r>
      <w:r>
        <w:rPr>
          <w:rFonts w:ascii="Times New Roman" w:eastAsia="Times New Roman" w:hAnsi="Times New Roman" w:cs="Times New Roman"/>
          <w:sz w:val="28"/>
          <w:szCs w:val="28"/>
        </w:rPr>
        <w:t xml:space="preserve">ют, что </w:t>
      </w:r>
      <w:r>
        <w:rPr>
          <w:rFonts w:ascii="Times New Roman" w:eastAsia="Times New Roman" w:hAnsi="Times New Roman" w:cs="Times New Roman"/>
          <w:sz w:val="28"/>
          <w:szCs w:val="28"/>
        </w:rPr>
        <w:t xml:space="preserve">это </w:t>
      </w:r>
      <w:r>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оценочн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суждение, стороны пришло совместно к тому какая будет процедура, ответчик неоднократно озвучил само название этой процедуры. По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мнению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это исковое заявление не обоснованно и не законно, и направлено на личное обогащение самого истца.</w:t>
      </w:r>
    </w:p>
    <w:p>
      <w:pPr>
        <w:spacing w:before="0" w:after="0"/>
        <w:ind w:firstLine="708"/>
        <w:jc w:val="both"/>
        <w:rPr>
          <w:sz w:val="28"/>
          <w:szCs w:val="28"/>
        </w:rPr>
      </w:pPr>
      <w:r>
        <w:rPr>
          <w:rFonts w:ascii="Times New Roman" w:eastAsia="Times New Roman" w:hAnsi="Times New Roman" w:cs="Times New Roman"/>
          <w:sz w:val="28"/>
          <w:szCs w:val="28"/>
        </w:rPr>
        <w:t xml:space="preserve">Третье лицо, не заявляющее самостоятельных требований относительно предмета спора – Межрегиональное управление федеральной службы по надзору в сфере защиты прав потребителей и благополучия человека по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городу федерального значения Севастополю в судебное заседание не явилось, </w:t>
      </w:r>
      <w:r>
        <w:rPr>
          <w:rFonts w:ascii="Times New Roman" w:eastAsia="Times New Roman" w:hAnsi="Times New Roman" w:cs="Times New Roman"/>
          <w:sz w:val="27"/>
          <w:szCs w:val="27"/>
        </w:rPr>
        <w:t>извещалось надлежащим образом, причины неявки мировому судье не известны, каких-либо ходатайств и заявлений от него мировому судье не поступали.</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мнения </w:t>
      </w:r>
      <w:r>
        <w:rPr>
          <w:rFonts w:ascii="Times New Roman" w:eastAsia="Times New Roman" w:hAnsi="Times New Roman" w:cs="Times New Roman"/>
          <w:sz w:val="28"/>
          <w:szCs w:val="28"/>
        </w:rPr>
        <w:t>участников процесса</w:t>
      </w:r>
      <w:r>
        <w:rPr>
          <w:rFonts w:ascii="Times New Roman" w:eastAsia="Times New Roman" w:hAnsi="Times New Roman" w:cs="Times New Roman"/>
          <w:sz w:val="28"/>
          <w:szCs w:val="28"/>
        </w:rPr>
        <w:t xml:space="preserve"> мировой судья считает возможным рассмотреть дело в отсутствие неявивш</w:t>
      </w:r>
      <w:r>
        <w:rPr>
          <w:rFonts w:ascii="Times New Roman" w:eastAsia="Times New Roman" w:hAnsi="Times New Roman" w:cs="Times New Roman"/>
          <w:sz w:val="28"/>
          <w:szCs w:val="28"/>
        </w:rPr>
        <w:t>ихся лиц.</w:t>
      </w:r>
    </w:p>
    <w:p>
      <w:pPr>
        <w:spacing w:before="0" w:after="0"/>
        <w:ind w:firstLine="567"/>
        <w:jc w:val="both"/>
        <w:rPr>
          <w:sz w:val="28"/>
          <w:szCs w:val="28"/>
        </w:rPr>
      </w:pPr>
      <w:r>
        <w:rPr>
          <w:rFonts w:ascii="Times New Roman" w:eastAsia="Times New Roman" w:hAnsi="Times New Roman" w:cs="Times New Roman"/>
          <w:sz w:val="28"/>
          <w:szCs w:val="28"/>
        </w:rPr>
        <w:t xml:space="preserve">Ходатайств о проведении экспертизы в судебном заседании сторонами не </w:t>
      </w:r>
      <w:r>
        <w:rPr>
          <w:rFonts w:ascii="Times New Roman" w:eastAsia="Times New Roman" w:hAnsi="Times New Roman" w:cs="Times New Roman"/>
          <w:sz w:val="28"/>
          <w:szCs w:val="28"/>
        </w:rPr>
        <w:t>заявлялось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принципа состязательности сторон и положений ст. ст. 56, 68 ГПК РФ каждая сторона должна доказать те обстоятельства, на которые она ссылается как на основания своих требований и возражений. </w:t>
      </w:r>
      <w:r>
        <w:rPr>
          <w:rFonts w:ascii="Times New Roman" w:eastAsia="Times New Roman" w:hAnsi="Times New Roman" w:cs="Times New Roman"/>
          <w:sz w:val="28"/>
          <w:szCs w:val="28"/>
        </w:rPr>
        <w:t xml:space="preserve">При этом в соответствии с положениями ст. 1098 ГК РФ и п. 6 ст. 28 Закона Российской Федерации от </w:t>
      </w:r>
      <w:r>
        <w:rPr>
          <w:rStyle w:val="cat-Dategrp-13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2300-1 "О защите прав потребителей" (далее - Закон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уполномоченной</w:t>
      </w:r>
      <w:r>
        <w:rPr>
          <w:rFonts w:ascii="Times New Roman" w:eastAsia="Times New Roman" w:hAnsi="Times New Roman" w:cs="Times New Roman"/>
          <w:sz w:val="28"/>
          <w:szCs w:val="28"/>
        </w:rPr>
        <w:t xml:space="preserve"> организации или уполномоченном индивидуальном предпринимателе, импортере).</w:t>
      </w:r>
    </w:p>
    <w:p>
      <w:pPr>
        <w:spacing w:before="0" w:after="0"/>
        <w:ind w:firstLine="708"/>
        <w:jc w:val="both"/>
        <w:rPr>
          <w:sz w:val="28"/>
          <w:szCs w:val="28"/>
        </w:rPr>
      </w:pPr>
      <w:r>
        <w:rPr>
          <w:rFonts w:ascii="Times New Roman" w:eastAsia="Times New Roman" w:hAnsi="Times New Roman" w:cs="Times New Roman"/>
          <w:sz w:val="28"/>
          <w:szCs w:val="28"/>
        </w:rPr>
        <w:t>В силу п. 1 ст. 779 и п. 1 ст. 781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Заказчик обязан оплатить оказанные ему услуги в сроки и в порядке, которые указаны в договоре возмездного оказания услуг.</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4 Закона Российской Федерации от </w:t>
      </w:r>
      <w:r>
        <w:rPr>
          <w:rStyle w:val="cat-Dategrp-22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spacing w:before="0" w:after="0"/>
        <w:ind w:firstLine="708"/>
        <w:jc w:val="both"/>
        <w:rPr>
          <w:sz w:val="28"/>
          <w:szCs w:val="28"/>
        </w:rPr>
      </w:pPr>
      <w:r>
        <w:rPr>
          <w:rFonts w:ascii="Times New Roman" w:eastAsia="Times New Roman" w:hAnsi="Times New Roman" w:cs="Times New Roman"/>
          <w:sz w:val="28"/>
          <w:szCs w:val="28"/>
        </w:rPr>
        <w:t xml:space="preserve">Статья 4 Правил бытового обслуживания населения в Российской Федерации, утвержденных Постановление Правительства РФ от </w:t>
      </w:r>
      <w:r>
        <w:rPr>
          <w:rStyle w:val="cat-Dategrp-23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предусматривает "Договор об оказании услуги (выполнении работы) оформляется в письменной форме (квитанция, иной документ) и должен содержать следующие сведения: 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 услуги (работы); цена услуги (работы); точное наименование, описание и цена материалов (вещи), если услуга (работа) выполняется из материалов исполнителя или из материалов (с вещью) потребителя; отметка об оплате потребителем полной цены услуги (работы) либо </w:t>
      </w:r>
      <w:r>
        <w:rPr>
          <w:rFonts w:ascii="Times New Roman" w:eastAsia="Times New Roman" w:hAnsi="Times New Roman" w:cs="Times New Roman"/>
          <w:sz w:val="28"/>
          <w:szCs w:val="28"/>
        </w:rPr>
        <w:t>о внесенном авансе при оформлении договора, если такая оплата была произведена; даты приема и исполнения заказа;</w:t>
      </w:r>
      <w:r>
        <w:rPr>
          <w:rFonts w:ascii="Times New Roman" w:eastAsia="Times New Roman" w:hAnsi="Times New Roman" w:cs="Times New Roman"/>
          <w:sz w:val="28"/>
          <w:szCs w:val="28"/>
        </w:rPr>
        <w:t xml:space="preserve"> 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 другие необходимые данные, связанные со спецификой оказываемых услуг (выполняемых работ); должность лица, принявшего заказ, и его подпись, а также подпись потребителя, сдавшего заказ. Один экземпляр договора выдается исполнителем потребителю. 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pPr>
        <w:spacing w:before="0" w:after="0"/>
        <w:ind w:firstLine="708"/>
        <w:jc w:val="both"/>
        <w:rPr>
          <w:sz w:val="28"/>
          <w:szCs w:val="28"/>
        </w:rPr>
      </w:pPr>
      <w:r>
        <w:rPr>
          <w:rFonts w:ascii="Times New Roman" w:eastAsia="Times New Roman" w:hAnsi="Times New Roman" w:cs="Times New Roman"/>
          <w:sz w:val="28"/>
          <w:szCs w:val="28"/>
        </w:rPr>
        <w:t>Согласно п. 4 ст. 503 Гражданского кодекса Российской Федерации в случае ненадлежащего выполнения или невыполнения работы по договору бытового подряда заказчик вправе отказаться от исполнения договора и потребовать возврата уплаченной за товар суммы.</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730 ГК РФ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spacing w:before="0" w:after="0"/>
        <w:ind w:firstLine="708"/>
        <w:jc w:val="both"/>
        <w:rPr>
          <w:sz w:val="28"/>
          <w:szCs w:val="28"/>
        </w:rPr>
      </w:pPr>
      <w:r>
        <w:rPr>
          <w:rFonts w:ascii="Times New Roman" w:eastAsia="Times New Roman" w:hAnsi="Times New Roman" w:cs="Times New Roman"/>
          <w:sz w:val="28"/>
          <w:szCs w:val="28"/>
        </w:rPr>
        <w:t>Договор бытового подряда является публичным договором (ст. 426 ГК РФ).</w:t>
      </w:r>
    </w:p>
    <w:p>
      <w:pPr>
        <w:spacing w:before="0" w:after="0"/>
        <w:ind w:firstLine="708"/>
        <w:jc w:val="both"/>
        <w:rPr>
          <w:sz w:val="28"/>
          <w:szCs w:val="28"/>
        </w:rPr>
      </w:pPr>
      <w:r>
        <w:rPr>
          <w:rFonts w:ascii="Times New Roman" w:eastAsia="Times New Roman" w:hAnsi="Times New Roman" w:cs="Times New Roman"/>
          <w:sz w:val="28"/>
          <w:szCs w:val="28"/>
        </w:rPr>
        <w:t>Согласно п. 1 ст. 732 ГК РФ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w:t>
      </w:r>
    </w:p>
    <w:p>
      <w:pPr>
        <w:spacing w:before="0" w:after="0"/>
        <w:jc w:val="both"/>
        <w:rPr>
          <w:sz w:val="28"/>
          <w:szCs w:val="28"/>
        </w:rPr>
      </w:pPr>
      <w:r>
        <w:rPr>
          <w:rFonts w:ascii="Times New Roman" w:eastAsia="Times New Roman" w:hAnsi="Times New Roman" w:cs="Times New Roman"/>
          <w:sz w:val="28"/>
          <w:szCs w:val="28"/>
        </w:rPr>
        <w:t>Если по характеру работы это имеет значение, подрядчик должен указать заказчику конкретное лицо, которое будет ее выполнять.</w:t>
      </w:r>
    </w:p>
    <w:p>
      <w:pPr>
        <w:spacing w:before="0" w:after="0"/>
        <w:ind w:firstLine="708"/>
        <w:jc w:val="both"/>
        <w:rPr>
          <w:sz w:val="28"/>
          <w:szCs w:val="28"/>
        </w:rPr>
      </w:pPr>
      <w:r>
        <w:rPr>
          <w:rFonts w:ascii="Times New Roman" w:eastAsia="Times New Roman" w:hAnsi="Times New Roman" w:cs="Times New Roman"/>
          <w:sz w:val="28"/>
          <w:szCs w:val="28"/>
        </w:rPr>
        <w:t>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Закону РФ от </w:t>
      </w:r>
      <w:r>
        <w:rPr>
          <w:rStyle w:val="cat-Dategrp-24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2300-1 "О защите прав потребителей", потребитель при обнаружении недостатков оказанной услуги вправе по своему выбору потребовать возмещения понесенных им расходов по устранению недостатков оказанной услуги своими силами или третьими лицами.</w:t>
      </w:r>
    </w:p>
    <w:p>
      <w:pPr>
        <w:spacing w:before="0" w:after="0"/>
        <w:ind w:firstLine="708"/>
        <w:jc w:val="both"/>
        <w:rPr>
          <w:sz w:val="28"/>
          <w:szCs w:val="28"/>
        </w:rPr>
      </w:pPr>
      <w:r>
        <w:rPr>
          <w:rFonts w:ascii="Times New Roman" w:eastAsia="Times New Roman" w:hAnsi="Times New Roman" w:cs="Times New Roman"/>
          <w:sz w:val="28"/>
          <w:szCs w:val="28"/>
        </w:rPr>
        <w:t>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pPr>
        <w:spacing w:before="0" w:after="0"/>
        <w:ind w:firstLine="708"/>
        <w:jc w:val="both"/>
        <w:rPr>
          <w:sz w:val="28"/>
          <w:szCs w:val="28"/>
        </w:rPr>
      </w:pPr>
      <w:r>
        <w:rPr>
          <w:rFonts w:ascii="Times New Roman" w:eastAsia="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 2 ст. 1096 Гражданского кодекса Российской Федерации вред, причиненный вследствие недостатков работы или услуги, подлежит возмещению лицом, выполнившим работу или оказавшим услугу (исполнителем).</w:t>
      </w:r>
    </w:p>
    <w:p>
      <w:pPr>
        <w:spacing w:before="0" w:after="0"/>
        <w:ind w:firstLine="708"/>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ч.ч</w:t>
      </w:r>
      <w:r>
        <w:rPr>
          <w:rFonts w:ascii="Times New Roman" w:eastAsia="Times New Roman" w:hAnsi="Times New Roman" w:cs="Times New Roman"/>
          <w:sz w:val="28"/>
          <w:szCs w:val="28"/>
        </w:rPr>
        <w:t xml:space="preserve">. 1, 2 ст. 14 Закона Российской Федерации от </w:t>
      </w:r>
      <w:r>
        <w:rPr>
          <w:rStyle w:val="cat-Dategrp-22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2300-1 "О защите прав потребителей" вред, причиненный имуществу потребителя вследствие недостатков работы (услуги), подлежит возмещению в полном объеме.</w:t>
      </w:r>
    </w:p>
    <w:p>
      <w:pPr>
        <w:spacing w:before="0" w:after="0"/>
        <w:ind w:firstLine="708"/>
        <w:jc w:val="both"/>
        <w:rPr>
          <w:sz w:val="28"/>
          <w:szCs w:val="28"/>
        </w:rPr>
      </w:pPr>
      <w:r>
        <w:rPr>
          <w:rFonts w:ascii="Times New Roman" w:eastAsia="Times New Roman" w:hAnsi="Times New Roman" w:cs="Times New Roman"/>
          <w:sz w:val="28"/>
          <w:szCs w:val="28"/>
        </w:rPr>
        <w:t>Право требовать возмещения вреда, причиненного вследствие недостатков работы, услуги, признается за любым потерпевшим независимо от того, состоял он в договорных отношениях с исполнителем или нет.</w:t>
      </w:r>
    </w:p>
    <w:p>
      <w:pPr>
        <w:spacing w:before="0" w:after="0"/>
        <w:ind w:firstLine="708"/>
        <w:jc w:val="both"/>
        <w:rPr>
          <w:sz w:val="28"/>
          <w:szCs w:val="28"/>
        </w:rPr>
      </w:pPr>
      <w:r>
        <w:rPr>
          <w:rFonts w:ascii="Times New Roman" w:eastAsia="Times New Roman" w:hAnsi="Times New Roman" w:cs="Times New Roman"/>
          <w:sz w:val="28"/>
          <w:szCs w:val="28"/>
        </w:rPr>
        <w:t>Ст. 782 ГК РФ предусматривается односторонний отказ от исполнения договора возмездного оказания услуг: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pPr>
        <w:spacing w:before="0" w:after="0"/>
        <w:ind w:firstLine="708"/>
        <w:jc w:val="both"/>
        <w:rPr>
          <w:sz w:val="28"/>
          <w:szCs w:val="28"/>
        </w:rPr>
      </w:pPr>
      <w:r>
        <w:rPr>
          <w:rFonts w:ascii="Times New Roman" w:eastAsia="Times New Roman" w:hAnsi="Times New Roman" w:cs="Times New Roman"/>
          <w:sz w:val="28"/>
          <w:szCs w:val="28"/>
        </w:rPr>
        <w:t xml:space="preserve">Право потребителя на отказ от исполнения договора об оказании услуг предусматривается также статьей 32 Закона РФ от </w:t>
      </w:r>
      <w:r>
        <w:rPr>
          <w:rStyle w:val="cat-Dategrp-25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№2300-1 "О защите прав потребителей".</w:t>
      </w:r>
    </w:p>
    <w:p>
      <w:pPr>
        <w:spacing w:before="0" w:after="0"/>
        <w:ind w:firstLine="708"/>
        <w:jc w:val="both"/>
        <w:rPr>
          <w:sz w:val="28"/>
          <w:szCs w:val="28"/>
        </w:rPr>
      </w:pPr>
      <w:r>
        <w:rPr>
          <w:rFonts w:ascii="Times New Roman" w:eastAsia="Times New Roman" w:hAnsi="Times New Roman" w:cs="Times New Roman"/>
          <w:sz w:val="28"/>
          <w:szCs w:val="28"/>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spacing w:before="0" w:after="0"/>
        <w:ind w:firstLine="708"/>
        <w:jc w:val="both"/>
        <w:rPr>
          <w:sz w:val="28"/>
          <w:szCs w:val="28"/>
        </w:rPr>
      </w:pPr>
      <w:r>
        <w:rPr>
          <w:rFonts w:ascii="Times New Roman" w:eastAsia="Times New Roman" w:hAnsi="Times New Roman" w:cs="Times New Roman"/>
          <w:sz w:val="28"/>
          <w:szCs w:val="28"/>
        </w:rPr>
        <w:t>При этом мотивы, по которым потребитель решил отказаться от исполнения договора, не имеют правового значения для реализации его права, предусмотренного ст. 32 Закона.</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материалов дела и установлено судом </w:t>
      </w:r>
      <w:r>
        <w:rPr>
          <w:rFonts w:ascii="Times New Roman" w:eastAsia="Times New Roman" w:hAnsi="Times New Roman" w:cs="Times New Roman"/>
          <w:sz w:val="28"/>
          <w:szCs w:val="28"/>
        </w:rPr>
        <w:t xml:space="preserve">Фомкина О.М. </w:t>
      </w:r>
      <w:r>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индивидуальным предпринимателем</w:t>
      </w:r>
      <w:r>
        <w:rPr>
          <w:rFonts w:ascii="Times New Roman" w:eastAsia="Times New Roman" w:hAnsi="Times New Roman" w:cs="Times New Roman"/>
          <w:sz w:val="28"/>
          <w:szCs w:val="28"/>
        </w:rPr>
        <w:t>, одним из видов ее деятельности является предоставление услуг парикмахерскими и салонами красоты.</w:t>
      </w:r>
    </w:p>
    <w:p>
      <w:pPr>
        <w:spacing w:before="0" w:after="0"/>
        <w:ind w:firstLine="708"/>
        <w:jc w:val="both"/>
        <w:rPr>
          <w:sz w:val="28"/>
          <w:szCs w:val="28"/>
        </w:rPr>
      </w:pPr>
      <w:r>
        <w:rPr>
          <w:rStyle w:val="cat-Dategrp-26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истец впервые обратилась </w:t>
      </w:r>
      <w:r>
        <w:rPr>
          <w:rFonts w:ascii="Times New Roman" w:eastAsia="Times New Roman" w:hAnsi="Times New Roman" w:cs="Times New Roman"/>
          <w:sz w:val="28"/>
          <w:szCs w:val="28"/>
        </w:rPr>
        <w:t xml:space="preserve">к ответчику за оказанием услуги </w:t>
      </w:r>
      <w:r>
        <w:rPr>
          <w:rFonts w:ascii="Times New Roman" w:eastAsia="Times New Roman" w:hAnsi="Times New Roman" w:cs="Times New Roman"/>
          <w:sz w:val="28"/>
          <w:szCs w:val="28"/>
        </w:rPr>
        <w:t>в виде осветления по всей длине на два тона</w:t>
      </w:r>
      <w:r>
        <w:rPr>
          <w:rFonts w:ascii="Times New Roman" w:eastAsia="Times New Roman" w:hAnsi="Times New Roman" w:cs="Times New Roman"/>
          <w:sz w:val="28"/>
          <w:szCs w:val="28"/>
        </w:rPr>
        <w:t xml:space="preserve"> без контрастных переходов.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Входе</w:t>
      </w:r>
      <w:r>
        <w:rPr>
          <w:rFonts w:ascii="Times New Roman" w:eastAsia="Times New Roman" w:hAnsi="Times New Roman" w:cs="Times New Roman"/>
          <w:sz w:val="28"/>
          <w:szCs w:val="28"/>
        </w:rPr>
        <w:t xml:space="preserve"> консультации ответчиком ей была предложена процедура </w:t>
      </w:r>
      <w:r>
        <w:rPr>
          <w:rFonts w:ascii="Times New Roman" w:eastAsia="Times New Roman" w:hAnsi="Times New Roman" w:cs="Times New Roman"/>
          <w:sz w:val="28"/>
          <w:szCs w:val="28"/>
        </w:rPr>
        <w:t>контуринга</w:t>
      </w:r>
      <w:r>
        <w:rPr>
          <w:rFonts w:ascii="Times New Roman" w:eastAsia="Times New Roman" w:hAnsi="Times New Roman" w:cs="Times New Roman"/>
          <w:sz w:val="28"/>
          <w:szCs w:val="28"/>
        </w:rPr>
        <w:t>, общей стоимостью 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 рублей. </w:t>
      </w:r>
      <w:r>
        <w:rPr>
          <w:rFonts w:ascii="Times New Roman" w:eastAsia="Times New Roman" w:hAnsi="Times New Roman" w:cs="Times New Roman"/>
          <w:sz w:val="28"/>
          <w:szCs w:val="28"/>
        </w:rPr>
        <w:t>Истец в судебном заседании указывала о том, что воспользовавшись услугами ответчика по окрашиванию волос, указанная у</w:t>
      </w:r>
      <w:r>
        <w:rPr>
          <w:rFonts w:ascii="Times New Roman" w:eastAsia="Times New Roman" w:hAnsi="Times New Roman" w:cs="Times New Roman"/>
          <w:sz w:val="28"/>
          <w:szCs w:val="28"/>
        </w:rPr>
        <w:t xml:space="preserve">слуга оказана некачественно (не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 xml:space="preserve"> достигнут заявленный оттенок).</w:t>
      </w:r>
    </w:p>
    <w:p>
      <w:pPr>
        <w:spacing w:before="0" w:after="0"/>
        <w:ind w:firstLine="708"/>
        <w:jc w:val="both"/>
        <w:rPr>
          <w:sz w:val="28"/>
          <w:szCs w:val="28"/>
        </w:rPr>
      </w:pPr>
      <w:r>
        <w:rPr>
          <w:rFonts w:ascii="Times New Roman" w:eastAsia="Times New Roman" w:hAnsi="Times New Roman" w:cs="Times New Roman"/>
          <w:sz w:val="28"/>
          <w:szCs w:val="28"/>
        </w:rPr>
        <w:t xml:space="preserve">В обоснование заявленного требования </w:t>
      </w:r>
      <w:r>
        <w:rPr>
          <w:rFonts w:ascii="Times New Roman" w:eastAsia="Times New Roman" w:hAnsi="Times New Roman" w:cs="Times New Roman"/>
          <w:sz w:val="28"/>
          <w:szCs w:val="28"/>
        </w:rPr>
        <w:t>Демидовой В.Н. представлены фотографии</w:t>
      </w:r>
      <w:r>
        <w:rPr>
          <w:rFonts w:ascii="Times New Roman" w:eastAsia="Times New Roman" w:hAnsi="Times New Roman" w:cs="Times New Roman"/>
          <w:sz w:val="28"/>
          <w:szCs w:val="28"/>
        </w:rPr>
        <w:t>. Данные фотографии подтверждают доводы истца, в части того, что услуга по окраске была выполнена некачественно (л.д.</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Судом также установлено, что расчет за оказанную услугу произведен </w:t>
      </w:r>
      <w:r>
        <w:rPr>
          <w:rFonts w:ascii="Times New Roman" w:eastAsia="Times New Roman" w:hAnsi="Times New Roman" w:cs="Times New Roman"/>
          <w:sz w:val="28"/>
          <w:szCs w:val="28"/>
        </w:rPr>
        <w:t>Демидовой В.Н. с ИП Фомкина О.М.</w:t>
      </w:r>
    </w:p>
    <w:p>
      <w:pPr>
        <w:spacing w:before="0" w:after="0"/>
        <w:ind w:firstLine="708"/>
        <w:jc w:val="both"/>
        <w:rPr>
          <w:sz w:val="28"/>
          <w:szCs w:val="28"/>
        </w:rPr>
      </w:pPr>
      <w:r>
        <w:rPr>
          <w:rFonts w:ascii="Times New Roman" w:eastAsia="Times New Roman" w:hAnsi="Times New Roman" w:cs="Times New Roman"/>
          <w:sz w:val="28"/>
          <w:szCs w:val="28"/>
        </w:rPr>
        <w:t>Мастер</w:t>
      </w:r>
      <w:r>
        <w:rPr>
          <w:rFonts w:ascii="Times New Roman" w:eastAsia="Times New Roman" w:hAnsi="Times New Roman" w:cs="Times New Roman"/>
          <w:sz w:val="28"/>
          <w:szCs w:val="28"/>
        </w:rPr>
        <w:t xml:space="preserve"> действовала по поручению ответчика, оказав </w:t>
      </w:r>
      <w:r>
        <w:rPr>
          <w:rFonts w:ascii="Times New Roman" w:eastAsia="Times New Roman" w:hAnsi="Times New Roman" w:cs="Times New Roman"/>
          <w:sz w:val="28"/>
          <w:szCs w:val="28"/>
        </w:rPr>
        <w:t>Демидовой В.Н.</w:t>
      </w:r>
      <w:r>
        <w:rPr>
          <w:rFonts w:ascii="Times New Roman" w:eastAsia="Times New Roman" w:hAnsi="Times New Roman" w:cs="Times New Roman"/>
          <w:sz w:val="28"/>
          <w:szCs w:val="28"/>
        </w:rPr>
        <w:t xml:space="preserve"> парикмахерские услуги, что в соответствии со ст. 402 ГК РФ обязывает ответчика отвечать за эти действия, если они повлекли неисполнение или ненадлежащее исполнение обязательства.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истец пояснила, что при предварительной консультации стоимость всех процедур для достижения желаемого результата с </w:t>
      </w:r>
      <w:r>
        <w:rPr>
          <w:rFonts w:ascii="Times New Roman" w:eastAsia="Times New Roman" w:hAnsi="Times New Roman" w:cs="Times New Roman"/>
          <w:sz w:val="28"/>
          <w:szCs w:val="28"/>
        </w:rPr>
        <w:t>Фомкиной О.М.</w:t>
      </w:r>
      <w:r>
        <w:rPr>
          <w:rFonts w:ascii="Times New Roman" w:eastAsia="Times New Roman" w:hAnsi="Times New Roman" w:cs="Times New Roman"/>
          <w:sz w:val="28"/>
          <w:szCs w:val="28"/>
        </w:rPr>
        <w:t xml:space="preserve"> оговаривалась в размере </w:t>
      </w:r>
      <w:r>
        <w:rPr>
          <w:rFonts w:ascii="Times New Roman" w:eastAsia="Times New Roman" w:hAnsi="Times New Roman" w:cs="Times New Roman"/>
          <w:sz w:val="28"/>
          <w:szCs w:val="28"/>
        </w:rPr>
        <w:t>5000</w:t>
      </w:r>
      <w:r>
        <w:rPr>
          <w:rFonts w:ascii="Times New Roman" w:eastAsia="Times New Roman" w:hAnsi="Times New Roman" w:cs="Times New Roman"/>
          <w:sz w:val="28"/>
          <w:szCs w:val="28"/>
        </w:rPr>
        <w:t xml:space="preserve">,00 руб. Обнаружив, что услуга выполнена некачественно, </w:t>
      </w:r>
      <w:r>
        <w:rPr>
          <w:rFonts w:ascii="Times New Roman" w:eastAsia="Times New Roman" w:hAnsi="Times New Roman" w:cs="Times New Roman"/>
          <w:sz w:val="28"/>
          <w:szCs w:val="28"/>
        </w:rPr>
        <w:t>Демидова В.Н.</w:t>
      </w:r>
      <w:r>
        <w:rPr>
          <w:rFonts w:ascii="Times New Roman" w:eastAsia="Times New Roman" w:hAnsi="Times New Roman" w:cs="Times New Roman"/>
          <w:sz w:val="28"/>
          <w:szCs w:val="28"/>
        </w:rPr>
        <w:t xml:space="preserve"> попросила вернуть денежные средства, ссылаясь на </w:t>
      </w:r>
      <w:r>
        <w:rPr>
          <w:rFonts w:ascii="Times New Roman" w:eastAsia="Times New Roman" w:hAnsi="Times New Roman" w:cs="Times New Roman"/>
          <w:sz w:val="28"/>
          <w:szCs w:val="28"/>
        </w:rPr>
        <w:t>некачественное окрашивание</w:t>
      </w:r>
      <w:r>
        <w:rPr>
          <w:rFonts w:ascii="Times New Roman" w:eastAsia="Times New Roman" w:hAnsi="Times New Roman" w:cs="Times New Roman"/>
          <w:sz w:val="28"/>
          <w:szCs w:val="28"/>
        </w:rPr>
        <w:t xml:space="preserve">. На требование истца </w:t>
      </w:r>
      <w:r>
        <w:rPr>
          <w:rFonts w:ascii="Times New Roman" w:eastAsia="Times New Roman" w:hAnsi="Times New Roman" w:cs="Times New Roman"/>
          <w:sz w:val="28"/>
          <w:szCs w:val="28"/>
        </w:rPr>
        <w:t>вернуть денежные средства за некачественно оказанную услугу ответчик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было отказано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вышеизложенного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признает факт нарушения технологии окрашивания волос и оказание истцу </w:t>
      </w:r>
      <w:r>
        <w:rPr>
          <w:rFonts w:ascii="Times New Roman" w:eastAsia="Times New Roman" w:hAnsi="Times New Roman" w:cs="Times New Roman"/>
          <w:sz w:val="28"/>
          <w:szCs w:val="28"/>
        </w:rPr>
        <w:t>Демидовой В.Н.</w:t>
      </w:r>
      <w:r>
        <w:rPr>
          <w:rFonts w:ascii="Times New Roman" w:eastAsia="Times New Roman" w:hAnsi="Times New Roman" w:cs="Times New Roman"/>
          <w:sz w:val="28"/>
          <w:szCs w:val="28"/>
        </w:rPr>
        <w:t xml:space="preserve"> услуги ненадлежащего качества, а требования истца о возврате уплаченных денежных средств в размере </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500,00 руб. руб. законными и обоснованными.</w:t>
      </w:r>
    </w:p>
    <w:p>
      <w:pPr>
        <w:spacing w:before="0" w:after="0"/>
        <w:ind w:firstLine="708"/>
        <w:jc w:val="both"/>
        <w:rPr>
          <w:sz w:val="28"/>
          <w:szCs w:val="28"/>
        </w:rPr>
      </w:pPr>
      <w:r>
        <w:rPr>
          <w:rFonts w:ascii="Times New Roman" w:eastAsia="Times New Roman" w:hAnsi="Times New Roman" w:cs="Times New Roman"/>
          <w:sz w:val="28"/>
          <w:szCs w:val="28"/>
        </w:rPr>
        <w:t>Таким образом, установлено, что ответчиком были оказаны услуги ненадлежащего качества Ист</w:t>
      </w:r>
      <w:r>
        <w:rPr>
          <w:rFonts w:ascii="Times New Roman" w:eastAsia="Times New Roman" w:hAnsi="Times New Roman" w:cs="Times New Roman"/>
          <w:sz w:val="28"/>
          <w:szCs w:val="28"/>
        </w:rPr>
        <w:t>цу</w:t>
      </w:r>
      <w:r>
        <w:rPr>
          <w:rFonts w:ascii="Times New Roman" w:eastAsia="Times New Roman" w:hAnsi="Times New Roman" w:cs="Times New Roman"/>
          <w:sz w:val="28"/>
          <w:szCs w:val="28"/>
        </w:rPr>
        <w:t xml:space="preserve">, кроме того, </w:t>
      </w:r>
      <w:r>
        <w:rPr>
          <w:rFonts w:ascii="Times New Roman" w:eastAsia="Times New Roman" w:hAnsi="Times New Roman" w:cs="Times New Roman"/>
          <w:sz w:val="28"/>
          <w:szCs w:val="28"/>
        </w:rPr>
        <w:t>Демидовой В.Н.</w:t>
      </w:r>
      <w:r>
        <w:rPr>
          <w:rFonts w:ascii="Times New Roman" w:eastAsia="Times New Roman" w:hAnsi="Times New Roman" w:cs="Times New Roman"/>
          <w:sz w:val="28"/>
          <w:szCs w:val="28"/>
        </w:rPr>
        <w:t xml:space="preserve"> были обнаружены </w:t>
      </w:r>
      <w:r>
        <w:rPr>
          <w:rFonts w:ascii="Times New Roman" w:eastAsia="Times New Roman" w:hAnsi="Times New Roman" w:cs="Times New Roman"/>
          <w:sz w:val="28"/>
          <w:szCs w:val="28"/>
        </w:rPr>
        <w:t>существенные недостатки оказанной услуги, а именно цвет волос не соответствовал ранее оговоренному цвету.</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28 Постановления Правительства РФ от </w:t>
      </w:r>
      <w:r>
        <w:rPr>
          <w:rStyle w:val="cat-Dategrp-23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№1025 (ред. от </w:t>
      </w:r>
      <w:r>
        <w:rPr>
          <w:rStyle w:val="cat-Dategrp-27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"Об утверждении Правил бытового обслуживания населения в Российской Федерации" 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w:t>
      </w:r>
    </w:p>
    <w:p>
      <w:pPr>
        <w:spacing w:before="0" w:after="0"/>
        <w:ind w:firstLine="708"/>
        <w:jc w:val="both"/>
        <w:rPr>
          <w:sz w:val="28"/>
          <w:szCs w:val="28"/>
        </w:rPr>
      </w:pPr>
      <w:r>
        <w:rPr>
          <w:rStyle w:val="cat-Dategrp-28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присутствии двух свидетелей ответчику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была вручена претензия</w:t>
      </w:r>
      <w:r>
        <w:rPr>
          <w:rFonts w:ascii="Times New Roman" w:eastAsia="Times New Roman" w:hAnsi="Times New Roman" w:cs="Times New Roman"/>
          <w:sz w:val="28"/>
          <w:szCs w:val="28"/>
        </w:rPr>
        <w:t xml:space="preserve"> о возврате денежных средств за</w:t>
      </w:r>
      <w:r>
        <w:rPr>
          <w:rFonts w:ascii="Times New Roman" w:eastAsia="Times New Roman" w:hAnsi="Times New Roman" w:cs="Times New Roman"/>
          <w:sz w:val="28"/>
          <w:szCs w:val="28"/>
        </w:rPr>
        <w:t xml:space="preserve"> некачественно оказанную услугу.</w:t>
      </w:r>
    </w:p>
    <w:p>
      <w:pPr>
        <w:spacing w:before="0" w:after="0"/>
        <w:ind w:firstLine="708"/>
        <w:jc w:val="both"/>
        <w:rPr>
          <w:sz w:val="28"/>
          <w:szCs w:val="28"/>
        </w:rPr>
      </w:pPr>
      <w:r>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истечение </w:t>
      </w:r>
      <w:r>
        <w:rPr>
          <w:rFonts w:ascii="Times New Roman" w:eastAsia="Times New Roman" w:hAnsi="Times New Roman" w:cs="Times New Roman"/>
          <w:sz w:val="28"/>
          <w:szCs w:val="28"/>
        </w:rPr>
        <w:t>десятидневного</w:t>
      </w:r>
      <w:r>
        <w:rPr>
          <w:rFonts w:ascii="Times New Roman" w:eastAsia="Times New Roman" w:hAnsi="Times New Roman" w:cs="Times New Roman"/>
          <w:sz w:val="28"/>
          <w:szCs w:val="28"/>
        </w:rPr>
        <w:t xml:space="preserve"> срока денежные средства так и не были возвращены истцу.</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приходит к выводу, что ответчик не выполнил требования в досудебном порядке.</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на ответчика в соответствии с п. 2 ст. 14, п. 1 ст. 14, Закона Российской Федерации "О защите прав потребителей" возлагается ответственность за нарушение прав потребителя, имущественная ответственность за вред, причиненный вследствие недостатка оказанной услуги, состоящая из стоимости парикмахерских услуг в размере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500,00 руб.</w:t>
      </w:r>
    </w:p>
    <w:p>
      <w:pPr>
        <w:spacing w:before="0" w:after="0"/>
        <w:ind w:firstLine="708"/>
        <w:jc w:val="both"/>
        <w:rPr>
          <w:sz w:val="28"/>
          <w:szCs w:val="28"/>
        </w:rPr>
      </w:pPr>
      <w:r>
        <w:rPr>
          <w:rFonts w:ascii="Times New Roman" w:eastAsia="Times New Roman" w:hAnsi="Times New Roman" w:cs="Times New Roman"/>
          <w:sz w:val="28"/>
          <w:szCs w:val="28"/>
        </w:rPr>
        <w:t>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что </w:t>
      </w:r>
      <w:r>
        <w:rPr>
          <w:rFonts w:ascii="Times New Roman" w:eastAsia="Times New Roman" w:hAnsi="Times New Roman" w:cs="Times New Roman"/>
          <w:sz w:val="28"/>
          <w:szCs w:val="28"/>
        </w:rPr>
        <w:t>ИП Фомкина О.М.</w:t>
      </w:r>
      <w:r>
        <w:rPr>
          <w:rFonts w:ascii="Times New Roman" w:eastAsia="Times New Roman" w:hAnsi="Times New Roman" w:cs="Times New Roman"/>
          <w:sz w:val="28"/>
          <w:szCs w:val="28"/>
        </w:rPr>
        <w:t xml:space="preserve"> добровольно не исполнил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требование истца о возврате уплаченной за услугу денежной суммы, возмещении расходов вследствие некачественно оказанной парикмахерской услуги,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взыскивает с ответчика в пользу истца неустойку, размер которой определяет в соответствии с п. 5 ст. 28 Закона, исходя из цены оказанной услуги – </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500,00 руб.</w:t>
      </w:r>
    </w:p>
    <w:p>
      <w:pPr>
        <w:spacing w:before="0" w:after="0"/>
        <w:ind w:firstLine="708"/>
        <w:jc w:val="both"/>
        <w:rPr>
          <w:sz w:val="28"/>
          <w:szCs w:val="28"/>
        </w:rPr>
      </w:pPr>
      <w:r>
        <w:rPr>
          <w:rFonts w:ascii="Times New Roman" w:eastAsia="Times New Roman" w:hAnsi="Times New Roman" w:cs="Times New Roman"/>
          <w:sz w:val="28"/>
          <w:szCs w:val="28"/>
        </w:rPr>
        <w:t>Согласно ст.</w:t>
      </w:r>
      <w:r>
        <w:rPr>
          <w:rFonts w:ascii="Times New Roman" w:eastAsia="Times New Roman" w:hAnsi="Times New Roman" w:cs="Times New Roman"/>
          <w:sz w:val="28"/>
          <w:szCs w:val="28"/>
        </w:rPr>
        <w:t> </w:t>
      </w:r>
      <w:hyperlink r:id="rId4" w:anchor="rF26Jp5Yz7Ja" w:tgtFrame="_blank" w:history="1">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Закона РФ «О защите прав потребителей» моральный вред, причиненный потребителю вследствие нарушения продавцом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rFonts w:ascii="Times New Roman" w:eastAsia="Times New Roman" w:hAnsi="Times New Roman" w:cs="Times New Roman"/>
          <w:sz w:val="28"/>
          <w:szCs w:val="28"/>
        </w:rPr>
        <w:t>причинителем</w:t>
      </w:r>
      <w:r>
        <w:rPr>
          <w:rFonts w:ascii="Times New Roman" w:eastAsia="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pPr>
        <w:spacing w:before="0" w:after="0"/>
        <w:ind w:firstLine="708"/>
        <w:jc w:val="both"/>
        <w:rPr>
          <w:sz w:val="28"/>
          <w:szCs w:val="28"/>
        </w:rPr>
      </w:pPr>
      <w:r>
        <w:rPr>
          <w:rFonts w:ascii="Times New Roman" w:eastAsia="Times New Roman" w:hAnsi="Times New Roman" w:cs="Times New Roman"/>
          <w:sz w:val="28"/>
          <w:szCs w:val="28"/>
        </w:rPr>
        <w:t xml:space="preserve">Ввиду </w:t>
      </w:r>
      <w:r>
        <w:rPr>
          <w:rFonts w:ascii="Times New Roman" w:eastAsia="Times New Roman" w:hAnsi="Times New Roman" w:cs="Times New Roman"/>
          <w:sz w:val="28"/>
          <w:szCs w:val="28"/>
        </w:rPr>
        <w:t>не подтверждения</w:t>
      </w:r>
      <w:r>
        <w:rPr>
          <w:rFonts w:ascii="Times New Roman" w:eastAsia="Times New Roman" w:hAnsi="Times New Roman" w:cs="Times New Roman"/>
          <w:sz w:val="28"/>
          <w:szCs w:val="28"/>
        </w:rPr>
        <w:t xml:space="preserve"> истцом, какие именно ей были причины нравственные страдания, как потребителя услуг, действиями ответчика исковые требования о компенсации морального вреда не подлежат удовлетворению.</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разъяснениям п.46 Постановления Пленума Верховного Суда РФ от </w:t>
      </w:r>
      <w:r>
        <w:rPr>
          <w:rStyle w:val="cat-Dategrp-29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w:t>
      </w:r>
      <w:r>
        <w:rPr>
          <w:rFonts w:ascii="Times New Roman" w:eastAsia="Times New Roman" w:hAnsi="Times New Roman" w:cs="Times New Roman"/>
          <w:sz w:val="28"/>
          <w:szCs w:val="28"/>
        </w:rPr>
        <w:t xml:space="preserve"> ответчика в пользу потребителя штраф независимо от того, </w:t>
      </w:r>
      <w:r>
        <w:rPr>
          <w:rFonts w:ascii="Times New Roman" w:eastAsia="Times New Roman" w:hAnsi="Times New Roman" w:cs="Times New Roman"/>
          <w:sz w:val="28"/>
          <w:szCs w:val="28"/>
        </w:rPr>
        <w:t>заявлялось</w:t>
      </w:r>
      <w:r>
        <w:rPr>
          <w:rFonts w:ascii="Times New Roman" w:eastAsia="Times New Roman" w:hAnsi="Times New Roman" w:cs="Times New Roman"/>
          <w:sz w:val="28"/>
          <w:szCs w:val="28"/>
        </w:rPr>
        <w:t xml:space="preserve"> ли такое требование суду (пункт 6 статьи 13 Закона).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п.6 ст.13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pPr>
        <w:spacing w:before="0" w:after="0"/>
        <w:ind w:firstLine="708"/>
        <w:jc w:val="both"/>
        <w:rPr>
          <w:sz w:val="28"/>
          <w:szCs w:val="28"/>
        </w:rPr>
      </w:pPr>
      <w:r>
        <w:rPr>
          <w:rFonts w:ascii="Times New Roman" w:eastAsia="Times New Roman" w:hAnsi="Times New Roman" w:cs="Times New Roman"/>
          <w:sz w:val="28"/>
          <w:szCs w:val="28"/>
        </w:rPr>
        <w:t>Поскольку заявленные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Демидовой В.Н.</w:t>
      </w:r>
      <w:r>
        <w:rPr>
          <w:rFonts w:ascii="Times New Roman" w:eastAsia="Times New Roman" w:hAnsi="Times New Roman" w:cs="Times New Roman"/>
          <w:sz w:val="28"/>
          <w:szCs w:val="28"/>
        </w:rPr>
        <w:t xml:space="preserve"> требования являются законными и обоснованными, однако не удовлетворены ответчиком в добровольном порядке, с </w:t>
      </w:r>
      <w:r>
        <w:rPr>
          <w:rFonts w:ascii="Times New Roman" w:eastAsia="Times New Roman" w:hAnsi="Times New Roman" w:cs="Times New Roman"/>
          <w:sz w:val="28"/>
          <w:szCs w:val="28"/>
        </w:rPr>
        <w:t>ИП Фомкина О.М.</w:t>
      </w:r>
      <w:r>
        <w:rPr>
          <w:rFonts w:ascii="Times New Roman" w:eastAsia="Times New Roman" w:hAnsi="Times New Roman" w:cs="Times New Roman"/>
          <w:sz w:val="28"/>
          <w:szCs w:val="28"/>
        </w:rPr>
        <w:t xml:space="preserve"> подлежит взысканию штраф, в размере </w:t>
      </w:r>
      <w:r>
        <w:rPr>
          <w:rFonts w:ascii="Times New Roman" w:eastAsia="Times New Roman" w:hAnsi="Times New Roman" w:cs="Times New Roman"/>
          <w:sz w:val="28"/>
          <w:szCs w:val="28"/>
        </w:rPr>
        <w:t>117</w:t>
      </w:r>
      <w:r>
        <w:rPr>
          <w:rFonts w:ascii="Times New Roman" w:eastAsia="Times New Roman" w:hAnsi="Times New Roman" w:cs="Times New Roman"/>
          <w:sz w:val="28"/>
          <w:szCs w:val="28"/>
        </w:rPr>
        <w:t>00,00 руб.</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положений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ст.</w:t>
      </w:r>
      <w:hyperlink r:id="rId5" w:tgtFrame="_blank" w:history="1">
        <w:r>
          <w:rPr>
            <w:rFonts w:ascii="Times New Roman" w:eastAsia="Times New Roman" w:hAnsi="Times New Roman" w:cs="Times New Roman"/>
            <w:color w:val="0000EE"/>
            <w:sz w:val="28"/>
            <w:szCs w:val="28"/>
          </w:rPr>
          <w:t>98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100 ГПК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с ответчика в пользу истца подлежат к взысканию почтовые </w:t>
      </w:r>
      <w:r>
        <w:rPr>
          <w:rFonts w:ascii="Times New Roman" w:eastAsia="Times New Roman" w:hAnsi="Times New Roman" w:cs="Times New Roman"/>
          <w:sz w:val="28"/>
          <w:szCs w:val="28"/>
        </w:rPr>
        <w:t xml:space="preserve">расходы за получение письма РНКБ Банк (ПАО) </w:t>
      </w:r>
      <w:r>
        <w:rPr>
          <w:rStyle w:val="cat-Addressgrp-5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 № 06032-ИСХ в размере 400,00руб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которые являлись необходимыми по делу.</w:t>
      </w: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Налоговым Кодексом РФ истец при подаче иска о защите прав потребителя освобожден от уплаты госпошлины,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на основании ст. 103 ГПК РФ с ответчика в доход местного бюджета подлежит взысканию госпошлина в сумме </w:t>
      </w:r>
      <w:r>
        <w:rPr>
          <w:rFonts w:ascii="Times New Roman" w:eastAsia="Times New Roman" w:hAnsi="Times New Roman" w:cs="Times New Roman"/>
          <w:sz w:val="28"/>
          <w:szCs w:val="28"/>
        </w:rPr>
        <w:t>1253,00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p>
    <w:p>
      <w:pPr>
        <w:spacing w:before="0" w:after="0"/>
        <w:ind w:firstLine="708"/>
        <w:jc w:val="both"/>
        <w:rPr>
          <w:sz w:val="28"/>
          <w:szCs w:val="28"/>
        </w:rPr>
      </w:pPr>
      <w:r>
        <w:rPr>
          <w:rFonts w:ascii="Times New Roman" w:eastAsia="Times New Roman" w:hAnsi="Times New Roman" w:cs="Times New Roman"/>
          <w:sz w:val="28"/>
          <w:szCs w:val="28"/>
        </w:rPr>
        <w:t xml:space="preserve">К возражениям ответчика в части того, что после окрашивания у </w:t>
      </w:r>
      <w:r>
        <w:rPr>
          <w:rFonts w:ascii="Times New Roman" w:eastAsia="Times New Roman" w:hAnsi="Times New Roman" w:cs="Times New Roman"/>
          <w:sz w:val="28"/>
          <w:szCs w:val="28"/>
        </w:rPr>
        <w:t xml:space="preserve">Демидовой В.Н. </w:t>
      </w:r>
      <w:r>
        <w:rPr>
          <w:rFonts w:ascii="Times New Roman" w:eastAsia="Times New Roman" w:hAnsi="Times New Roman" w:cs="Times New Roman"/>
          <w:sz w:val="28"/>
          <w:szCs w:val="28"/>
        </w:rPr>
        <w:t xml:space="preserve">не было претензий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относится критически. Поскольку после выполнения окрашивания волос с левой и правой сторон в височной части головы истца были видны четкие </w:t>
      </w:r>
      <w:r>
        <w:rPr>
          <w:rFonts w:ascii="Times New Roman" w:eastAsia="Times New Roman" w:hAnsi="Times New Roman" w:cs="Times New Roman"/>
          <w:sz w:val="28"/>
          <w:szCs w:val="28"/>
        </w:rPr>
        <w:t>контрастные переходы</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Представленные </w:t>
      </w:r>
      <w:r>
        <w:rPr>
          <w:rFonts w:ascii="Times New Roman" w:eastAsia="Times New Roman" w:hAnsi="Times New Roman" w:cs="Times New Roman"/>
          <w:sz w:val="28"/>
          <w:szCs w:val="28"/>
        </w:rPr>
        <w:t>видеоматериалы</w:t>
      </w:r>
      <w:r>
        <w:rPr>
          <w:rFonts w:ascii="Times New Roman" w:eastAsia="Times New Roman" w:hAnsi="Times New Roman" w:cs="Times New Roman"/>
          <w:sz w:val="28"/>
          <w:szCs w:val="28"/>
        </w:rPr>
        <w:t xml:space="preserve"> представителем ответчика судом также не могут быть приняты во внимание, как в подтверждение качественно оказанной услуги, поскольку из представленных </w:t>
      </w:r>
      <w:r>
        <w:rPr>
          <w:rFonts w:ascii="Times New Roman" w:eastAsia="Times New Roman" w:hAnsi="Times New Roman" w:cs="Times New Roman"/>
          <w:sz w:val="28"/>
          <w:szCs w:val="28"/>
        </w:rPr>
        <w:t>видеоматериалов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возможно</w:t>
      </w:r>
      <w:r>
        <w:rPr>
          <w:rFonts w:ascii="Times New Roman" w:eastAsia="Times New Roman" w:hAnsi="Times New Roman" w:cs="Times New Roman"/>
          <w:sz w:val="28"/>
          <w:szCs w:val="28"/>
        </w:rPr>
        <w:t xml:space="preserve"> увидеть окончательного результата при оказании услуги окрашивания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приходит к выводу, что ответчик не представил суду доказательств, опровергающих доводы истца и подтверждающих, что некачественно оказанная услуга явилась следствием непреодолимой силы либо умышленных действий </w:t>
      </w:r>
      <w:r>
        <w:rPr>
          <w:rFonts w:ascii="Times New Roman" w:eastAsia="Times New Roman" w:hAnsi="Times New Roman" w:cs="Times New Roman"/>
          <w:sz w:val="28"/>
          <w:szCs w:val="28"/>
        </w:rPr>
        <w:t>Демидовой В.Н.</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88, 98, 194, 198, 199 Гражданского процессуального кодекса Российской Федерации, мировой судья</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left="285" w:firstLine="566"/>
        <w:jc w:val="both"/>
        <w:rPr>
          <w:sz w:val="28"/>
          <w:szCs w:val="28"/>
        </w:rPr>
      </w:pPr>
      <w:r>
        <w:rPr>
          <w:rFonts w:ascii="Times New Roman" w:eastAsia="Times New Roman" w:hAnsi="Times New Roman" w:cs="Times New Roman"/>
          <w:sz w:val="28"/>
          <w:szCs w:val="28"/>
        </w:rPr>
        <w:t>Исковые требования удовлетворить частично.</w:t>
      </w:r>
    </w:p>
    <w:p>
      <w:pPr>
        <w:spacing w:before="0" w:after="0"/>
        <w:ind w:firstLine="851"/>
        <w:jc w:val="both"/>
        <w:rPr>
          <w:sz w:val="28"/>
          <w:szCs w:val="28"/>
        </w:rPr>
      </w:pPr>
      <w:r>
        <w:rPr>
          <w:rFonts w:ascii="Times New Roman" w:eastAsia="Times New Roman" w:hAnsi="Times New Roman" w:cs="Times New Roman"/>
          <w:sz w:val="28"/>
          <w:szCs w:val="28"/>
        </w:rPr>
        <w:t xml:space="preserve">Взыскать с индивидуального предпринимателя Фомкиной Ольги Михайловны (ОГРНИП 322911200070519, ИНН 910610248973) в пользу Демидовой Валерии Николаевны, </w:t>
      </w:r>
      <w:r>
        <w:rPr>
          <w:rStyle w:val="cat-PassportDatagrp-53rplc-8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зарегистрированной по адресу: </w:t>
      </w:r>
      <w:r>
        <w:rPr>
          <w:rStyle w:val="cat-Addressgrp-7rplc-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денежные средства, уплаченные за оказание некачественной услуги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размере 11 500,00 руб.</w:t>
      </w:r>
    </w:p>
    <w:p>
      <w:pPr>
        <w:spacing w:before="0" w:after="0"/>
        <w:ind w:firstLine="851"/>
        <w:jc w:val="both"/>
        <w:rPr>
          <w:sz w:val="28"/>
          <w:szCs w:val="28"/>
        </w:rPr>
      </w:pPr>
      <w:r>
        <w:rPr>
          <w:rFonts w:ascii="Times New Roman" w:eastAsia="Times New Roman" w:hAnsi="Times New Roman" w:cs="Times New Roman"/>
          <w:sz w:val="28"/>
          <w:szCs w:val="28"/>
        </w:rPr>
        <w:t xml:space="preserve">Взыскать с индивидуального предпринимателя Фомкиной Ольги Михайловны (ОГРНИП 322911200070519, ИНН 910610248973) в пользу Демидовой Валерии Николаевны, </w:t>
      </w:r>
      <w:r>
        <w:rPr>
          <w:rStyle w:val="cat-PassportDatagrp-53rplc-9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зарегистрированной по адресу: </w:t>
      </w:r>
      <w:r>
        <w:rPr>
          <w:rStyle w:val="cat-Addressgrp-7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неустойку в размере 11 500,00 руб.</w:t>
      </w:r>
    </w:p>
    <w:p>
      <w:pPr>
        <w:spacing w:before="0" w:after="0"/>
        <w:ind w:firstLine="851"/>
        <w:jc w:val="both"/>
        <w:rPr>
          <w:sz w:val="28"/>
          <w:szCs w:val="28"/>
        </w:rPr>
      </w:pPr>
      <w:r>
        <w:rPr>
          <w:rFonts w:ascii="Times New Roman" w:eastAsia="Times New Roman" w:hAnsi="Times New Roman" w:cs="Times New Roman"/>
          <w:sz w:val="28"/>
          <w:szCs w:val="28"/>
        </w:rPr>
        <w:t xml:space="preserve">Взыскать с индивидуального предпринимателя Фомкиной Ольги Михайловны (ОГРНИП 322911200070519, ИНН 910610248973) в пользу Демидовой Валерии Николаевны, </w:t>
      </w:r>
      <w:r>
        <w:rPr>
          <w:rStyle w:val="cat-PassportDatagrp-53rplc-9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зарегистрированной по адресу: </w:t>
      </w:r>
      <w:r>
        <w:rPr>
          <w:rStyle w:val="cat-Addressgrp-7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штраф, в соответствии с п. 6 ст. 13 </w:t>
      </w:r>
      <w:r>
        <w:rPr>
          <w:rFonts w:ascii="Times New Roman" w:eastAsia="Times New Roman" w:hAnsi="Times New Roman" w:cs="Times New Roman"/>
          <w:sz w:val="28"/>
          <w:szCs w:val="28"/>
        </w:rPr>
        <w:t xml:space="preserve">Закона РФ от </w:t>
      </w:r>
      <w:r>
        <w:rPr>
          <w:rStyle w:val="cat-Dategrp-13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2300-I "О защите прав потребителей"</w:t>
      </w:r>
      <w:r>
        <w:rPr>
          <w:rFonts w:ascii="Times New Roman" w:eastAsia="Times New Roman" w:hAnsi="Times New Roman" w:cs="Times New Roman"/>
          <w:sz w:val="28"/>
          <w:szCs w:val="28"/>
        </w:rPr>
        <w:t xml:space="preserve"> в размере 11 700,00руб.</w:t>
      </w:r>
    </w:p>
    <w:p>
      <w:pPr>
        <w:spacing w:before="0" w:after="0"/>
        <w:ind w:firstLine="851"/>
        <w:jc w:val="both"/>
        <w:rPr>
          <w:sz w:val="28"/>
          <w:szCs w:val="28"/>
        </w:rPr>
      </w:pPr>
      <w:r>
        <w:rPr>
          <w:rFonts w:ascii="Times New Roman" w:eastAsia="Times New Roman" w:hAnsi="Times New Roman" w:cs="Times New Roman"/>
          <w:sz w:val="28"/>
          <w:szCs w:val="28"/>
        </w:rPr>
        <w:t xml:space="preserve">Взыскать с индивидуального предпринимателя Фомкиной Ольги Михайловны (ОГРНИП 322911200070519, ИНН 910610248973) в пользу Демидовой Валерии Николаевны, </w:t>
      </w:r>
      <w:r>
        <w:rPr>
          <w:rStyle w:val="cat-PassportDatagrp-53rplc-10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зарегистрированной по адресу: </w:t>
      </w:r>
      <w:r>
        <w:rPr>
          <w:rStyle w:val="cat-Addressgrp-7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понесённые расходы за получение письма РНКБ Банк (ПАО) </w:t>
      </w:r>
      <w:r>
        <w:rPr>
          <w:rStyle w:val="cat-Addressgrp-5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исх. № 06032-ИСХ в размере 400,00руб.</w:t>
      </w:r>
    </w:p>
    <w:p>
      <w:pPr>
        <w:spacing w:before="0" w:after="0"/>
        <w:ind w:firstLine="851"/>
        <w:jc w:val="both"/>
        <w:rPr>
          <w:sz w:val="28"/>
          <w:szCs w:val="28"/>
        </w:rPr>
      </w:pPr>
      <w:r>
        <w:rPr>
          <w:rFonts w:ascii="Times New Roman" w:eastAsia="Times New Roman" w:hAnsi="Times New Roman" w:cs="Times New Roman"/>
          <w:sz w:val="28"/>
          <w:szCs w:val="28"/>
        </w:rPr>
        <w:t xml:space="preserve">Взыскать с индивидуального предпринимателя Фомкиной Ольги Михайловны (ОГРНИП 322911200070519, ИНН 910610248973) в бюджет </w:t>
      </w:r>
      <w:r>
        <w:rPr>
          <w:rStyle w:val="cat-Addressgrp-9rplc-1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следующие реквизиты: Получатель: Управление Федерального казначейства по </w:t>
      </w:r>
      <w:r>
        <w:rPr>
          <w:rStyle w:val="cat-Addressgrp-8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(МЕЖРЕГИОНАЛЬНАЯ ИНСПЕКЦИЯ ФЕДЕРАЛЬНОЙ НАЛОГОВОЙ СЛУЖБЫ ПО УПРАВЛЕНИЮ ДОЛГОМ) ИНН налогового органа: 7727406020 КПП налогового органа: 770801001, Наименование банка получателя средств: ОТДЕЛЕНИЕ </w:t>
      </w:r>
      <w:r>
        <w:rPr>
          <w:rStyle w:val="cat-OrganizationNamegrp-60rplc-1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РОССИИ//УФК по </w:t>
      </w:r>
      <w:r>
        <w:rPr>
          <w:rStyle w:val="cat-Addressgrp-10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OrganizationNamegrp-61rplc-1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017003983, Номер счета банка получателя средств (номер банковского счета, входящего в состав единого казначейского счета): 40102810445370000059, Номер казначейского счета: 03100643000000018500, ОКТМО: 35604101, КБК: 18210803010011060110, государственную пошлину в размере </w:t>
      </w:r>
      <w:r>
        <w:rPr>
          <w:rFonts w:ascii="Times New Roman" w:eastAsia="Times New Roman" w:hAnsi="Times New Roman" w:cs="Times New Roman"/>
          <w:sz w:val="28"/>
          <w:szCs w:val="28"/>
        </w:rPr>
        <w:t>1253,00</w:t>
      </w:r>
      <w:r>
        <w:rPr>
          <w:rFonts w:ascii="Times New Roman" w:eastAsia="Times New Roman" w:hAnsi="Times New Roman" w:cs="Times New Roman"/>
          <w:sz w:val="28"/>
          <w:szCs w:val="28"/>
        </w:rPr>
        <w:t xml:space="preserve"> руб.</w:t>
      </w:r>
    </w:p>
    <w:p>
      <w:pPr>
        <w:spacing w:before="0" w:after="0"/>
        <w:ind w:firstLine="851"/>
        <w:jc w:val="both"/>
        <w:rPr>
          <w:sz w:val="28"/>
          <w:szCs w:val="28"/>
        </w:rPr>
      </w:pPr>
      <w:r>
        <w:rPr>
          <w:rFonts w:ascii="Times New Roman" w:eastAsia="Times New Roman" w:hAnsi="Times New Roman" w:cs="Times New Roman"/>
          <w:sz w:val="28"/>
          <w:szCs w:val="28"/>
        </w:rPr>
        <w:t>В остальной части исковых требований отказать.</w:t>
      </w:r>
    </w:p>
    <w:p>
      <w:pPr>
        <w:spacing w:before="0" w:after="0"/>
        <w:ind w:firstLine="851"/>
        <w:jc w:val="both"/>
        <w:rPr>
          <w:sz w:val="28"/>
          <w:szCs w:val="28"/>
        </w:rPr>
      </w:pPr>
      <w:r>
        <w:rPr>
          <w:rFonts w:ascii="Times New Roman" w:eastAsia="Times New Roman" w:hAnsi="Times New Roman" w:cs="Times New Roman"/>
          <w:sz w:val="28"/>
          <w:szCs w:val="28"/>
        </w:rPr>
        <w:t>Лица, участвующие в деле, их представители вправе подать мировому судье заявление о составлении мотивированного решения суда -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этом случае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ind w:firstLine="851"/>
        <w:jc w:val="both"/>
        <w:rPr>
          <w:sz w:val="28"/>
          <w:szCs w:val="28"/>
        </w:rPr>
      </w:pPr>
      <w:r>
        <w:rPr>
          <w:rFonts w:ascii="Times New Roman" w:eastAsia="Times New Roman" w:hAnsi="Times New Roman" w:cs="Times New Roman"/>
          <w:sz w:val="28"/>
          <w:szCs w:val="28"/>
        </w:rPr>
        <w:t xml:space="preserve">Решение может быть обжаловано в Бахчисарайский районный суд </w:t>
      </w:r>
      <w:r>
        <w:rPr>
          <w:rStyle w:val="cat-Addressgrp-1rplc-1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№29 Бахчисарайского судебного района (</w:t>
      </w:r>
      <w:r>
        <w:rPr>
          <w:rStyle w:val="cat-Addressgrp-2rplc-1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1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месяца со дня принятия решения в окончательной форме.</w:t>
      </w:r>
    </w:p>
    <w:p>
      <w:pPr>
        <w:spacing w:before="0" w:after="160" w:line="259" w:lineRule="auto"/>
        <w:ind w:firstLine="851"/>
        <w:rPr>
          <w:sz w:val="28"/>
          <w:szCs w:val="28"/>
        </w:rPr>
      </w:pPr>
      <w:r>
        <w:rPr>
          <w:rFonts w:ascii="Times New Roman" w:eastAsia="Times New Roman" w:hAnsi="Times New Roman" w:cs="Times New Roman"/>
          <w:sz w:val="28"/>
          <w:szCs w:val="28"/>
        </w:rPr>
        <w:t xml:space="preserve">Полный текст изготовлен </w:t>
      </w:r>
      <w:r>
        <w:rPr>
          <w:rStyle w:val="cat-Dategrp-30rplc-1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851"/>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4rplc-4">
    <w:name w:val="cat-Address grp-4 rplc-4"/>
    <w:basedOn w:val="DefaultParagraphFont"/>
  </w:style>
  <w:style w:type="character" w:customStyle="1" w:styleId="cat-Addressgrp-0rplc-7">
    <w:name w:val="cat-Address grp-0 rplc-7"/>
    <w:basedOn w:val="DefaultParagraphFont"/>
  </w:style>
  <w:style w:type="character" w:customStyle="1" w:styleId="cat-Addressgrp-1rplc-10">
    <w:name w:val="cat-Address grp-1 rplc-10"/>
    <w:basedOn w:val="DefaultParagraphFont"/>
  </w:style>
  <w:style w:type="character" w:customStyle="1" w:styleId="cat-Addressgrp-3rplc-11">
    <w:name w:val="cat-Address grp-3 rplc-11"/>
    <w:basedOn w:val="DefaultParagraphFont"/>
  </w:style>
  <w:style w:type="character" w:customStyle="1" w:styleId="cat-Addressgrp-5rplc-16">
    <w:name w:val="cat-Address grp-5 rplc-16"/>
    <w:basedOn w:val="DefaultParagraphFont"/>
  </w:style>
  <w:style w:type="character" w:customStyle="1" w:styleId="cat-Dategrp-12rplc-17">
    <w:name w:val="cat-Date grp-12 rplc-17"/>
    <w:basedOn w:val="DefaultParagraphFont"/>
  </w:style>
  <w:style w:type="character" w:customStyle="1" w:styleId="cat-Dategrp-13rplc-18">
    <w:name w:val="cat-Date grp-13 rplc-18"/>
    <w:basedOn w:val="DefaultParagraphFont"/>
  </w:style>
  <w:style w:type="character" w:customStyle="1" w:styleId="cat-Dategrp-14rplc-21">
    <w:name w:val="cat-Date grp-14 rplc-21"/>
    <w:basedOn w:val="DefaultParagraphFont"/>
  </w:style>
  <w:style w:type="character" w:customStyle="1" w:styleId="cat-Addressgrp-6rplc-22">
    <w:name w:val="cat-Address grp-6 rplc-22"/>
    <w:basedOn w:val="DefaultParagraphFont"/>
  </w:style>
  <w:style w:type="character" w:customStyle="1" w:styleId="cat-Dategrp-15rplc-24">
    <w:name w:val="cat-Date grp-15 rplc-24"/>
    <w:basedOn w:val="DefaultParagraphFont"/>
  </w:style>
  <w:style w:type="character" w:customStyle="1" w:styleId="cat-Addressgrp-5rplc-29">
    <w:name w:val="cat-Address grp-5 rplc-29"/>
    <w:basedOn w:val="DefaultParagraphFont"/>
  </w:style>
  <w:style w:type="character" w:customStyle="1" w:styleId="cat-Dategrp-16rplc-30">
    <w:name w:val="cat-Date grp-16 rplc-30"/>
    <w:basedOn w:val="DefaultParagraphFont"/>
  </w:style>
  <w:style w:type="character" w:customStyle="1" w:styleId="cat-Dategrp-17rplc-32">
    <w:name w:val="cat-Date grp-17 rplc-32"/>
    <w:basedOn w:val="DefaultParagraphFont"/>
  </w:style>
  <w:style w:type="character" w:customStyle="1" w:styleId="cat-Dategrp-18rplc-33">
    <w:name w:val="cat-Date grp-18 rplc-33"/>
    <w:basedOn w:val="DefaultParagraphFont"/>
  </w:style>
  <w:style w:type="character" w:customStyle="1" w:styleId="cat-Addressgrp-5rplc-37">
    <w:name w:val="cat-Address grp-5 rplc-37"/>
    <w:basedOn w:val="DefaultParagraphFont"/>
  </w:style>
  <w:style w:type="character" w:customStyle="1" w:styleId="cat-Dategrp-19rplc-39">
    <w:name w:val="cat-Date grp-19 rplc-39"/>
    <w:basedOn w:val="DefaultParagraphFont"/>
  </w:style>
  <w:style w:type="character" w:customStyle="1" w:styleId="cat-FIOgrp-34rplc-40">
    <w:name w:val="cat-FIO grp-34 rplc-40"/>
    <w:basedOn w:val="DefaultParagraphFont"/>
  </w:style>
  <w:style w:type="character" w:customStyle="1" w:styleId="cat-FIOgrp-35rplc-41">
    <w:name w:val="cat-FIO grp-35 rplc-41"/>
    <w:basedOn w:val="DefaultParagraphFont"/>
  </w:style>
  <w:style w:type="character" w:customStyle="1" w:styleId="cat-Dategrp-20rplc-47">
    <w:name w:val="cat-Date grp-20 rplc-47"/>
    <w:basedOn w:val="DefaultParagraphFont"/>
  </w:style>
  <w:style w:type="character" w:customStyle="1" w:styleId="cat-Dategrp-14rplc-48">
    <w:name w:val="cat-Date grp-14 rplc-48"/>
    <w:basedOn w:val="DefaultParagraphFont"/>
  </w:style>
  <w:style w:type="character" w:customStyle="1" w:styleId="cat-Dategrp-21rplc-50">
    <w:name w:val="cat-Date grp-21 rplc-50"/>
    <w:basedOn w:val="DefaultParagraphFont"/>
  </w:style>
  <w:style w:type="character" w:customStyle="1" w:styleId="cat-Addressgrp-1rplc-51">
    <w:name w:val="cat-Address grp-1 rplc-51"/>
    <w:basedOn w:val="DefaultParagraphFont"/>
  </w:style>
  <w:style w:type="character" w:customStyle="1" w:styleId="cat-Dategrp-13rplc-52">
    <w:name w:val="cat-Date grp-13 rplc-52"/>
    <w:basedOn w:val="DefaultParagraphFont"/>
  </w:style>
  <w:style w:type="character" w:customStyle="1" w:styleId="cat-Dategrp-22rplc-53">
    <w:name w:val="cat-Date grp-22 rplc-53"/>
    <w:basedOn w:val="DefaultParagraphFont"/>
  </w:style>
  <w:style w:type="character" w:customStyle="1" w:styleId="cat-Dategrp-23rplc-54">
    <w:name w:val="cat-Date grp-23 rplc-54"/>
    <w:basedOn w:val="DefaultParagraphFont"/>
  </w:style>
  <w:style w:type="character" w:customStyle="1" w:styleId="cat-Dategrp-24rplc-55">
    <w:name w:val="cat-Date grp-24 rplc-55"/>
    <w:basedOn w:val="DefaultParagraphFont"/>
  </w:style>
  <w:style w:type="character" w:customStyle="1" w:styleId="cat-Dategrp-22rplc-56">
    <w:name w:val="cat-Date grp-22 rplc-56"/>
    <w:basedOn w:val="DefaultParagraphFont"/>
  </w:style>
  <w:style w:type="character" w:customStyle="1" w:styleId="cat-Dategrp-25rplc-57">
    <w:name w:val="cat-Date grp-25 rplc-57"/>
    <w:basedOn w:val="DefaultParagraphFont"/>
  </w:style>
  <w:style w:type="character" w:customStyle="1" w:styleId="cat-Dategrp-26rplc-59">
    <w:name w:val="cat-Date grp-26 rplc-59"/>
    <w:basedOn w:val="DefaultParagraphFont"/>
  </w:style>
  <w:style w:type="character" w:customStyle="1" w:styleId="cat-Dategrp-23rplc-71">
    <w:name w:val="cat-Date grp-23 rplc-71"/>
    <w:basedOn w:val="DefaultParagraphFont"/>
  </w:style>
  <w:style w:type="character" w:customStyle="1" w:styleId="cat-Dategrp-27rplc-72">
    <w:name w:val="cat-Date grp-27 rplc-72"/>
    <w:basedOn w:val="DefaultParagraphFont"/>
  </w:style>
  <w:style w:type="character" w:customStyle="1" w:styleId="cat-Dategrp-28rplc-73">
    <w:name w:val="cat-Date grp-28 rplc-73"/>
    <w:basedOn w:val="DefaultParagraphFont"/>
  </w:style>
  <w:style w:type="character" w:customStyle="1" w:styleId="cat-Dategrp-29rplc-77">
    <w:name w:val="cat-Date grp-29 rplc-77"/>
    <w:basedOn w:val="DefaultParagraphFont"/>
  </w:style>
  <w:style w:type="character" w:customStyle="1" w:styleId="cat-Addressgrp-5rplc-82">
    <w:name w:val="cat-Address grp-5 rplc-82"/>
    <w:basedOn w:val="DefaultParagraphFont"/>
  </w:style>
  <w:style w:type="character" w:customStyle="1" w:styleId="cat-Dategrp-12rplc-83">
    <w:name w:val="cat-Date grp-12 rplc-83"/>
    <w:basedOn w:val="DefaultParagraphFont"/>
  </w:style>
  <w:style w:type="character" w:customStyle="1" w:styleId="cat-PassportDatagrp-53rplc-89">
    <w:name w:val="cat-PassportData grp-53 rplc-89"/>
    <w:basedOn w:val="DefaultParagraphFont"/>
  </w:style>
  <w:style w:type="character" w:customStyle="1" w:styleId="cat-Addressgrp-7rplc-90">
    <w:name w:val="cat-Address grp-7 rplc-90"/>
    <w:basedOn w:val="DefaultParagraphFont"/>
  </w:style>
  <w:style w:type="character" w:customStyle="1" w:styleId="cat-PassportDatagrp-53rplc-94">
    <w:name w:val="cat-PassportData grp-53 rplc-94"/>
    <w:basedOn w:val="DefaultParagraphFont"/>
  </w:style>
  <w:style w:type="character" w:customStyle="1" w:styleId="cat-Addressgrp-7rplc-95">
    <w:name w:val="cat-Address grp-7 rplc-95"/>
    <w:basedOn w:val="DefaultParagraphFont"/>
  </w:style>
  <w:style w:type="character" w:customStyle="1" w:styleId="cat-PassportDatagrp-53rplc-99">
    <w:name w:val="cat-PassportData grp-53 rplc-99"/>
    <w:basedOn w:val="DefaultParagraphFont"/>
  </w:style>
  <w:style w:type="character" w:customStyle="1" w:styleId="cat-Addressgrp-7rplc-100">
    <w:name w:val="cat-Address grp-7 rplc-100"/>
    <w:basedOn w:val="DefaultParagraphFont"/>
  </w:style>
  <w:style w:type="character" w:customStyle="1" w:styleId="cat-Dategrp-13rplc-101">
    <w:name w:val="cat-Date grp-13 rplc-101"/>
    <w:basedOn w:val="DefaultParagraphFont"/>
  </w:style>
  <w:style w:type="character" w:customStyle="1" w:styleId="cat-PassportDatagrp-53rplc-104">
    <w:name w:val="cat-PassportData grp-53 rplc-104"/>
    <w:basedOn w:val="DefaultParagraphFont"/>
  </w:style>
  <w:style w:type="character" w:customStyle="1" w:styleId="cat-Addressgrp-7rplc-105">
    <w:name w:val="cat-Address grp-7 rplc-105"/>
    <w:basedOn w:val="DefaultParagraphFont"/>
  </w:style>
  <w:style w:type="character" w:customStyle="1" w:styleId="cat-Addressgrp-5rplc-107">
    <w:name w:val="cat-Address grp-5 rplc-107"/>
    <w:basedOn w:val="DefaultParagraphFont"/>
  </w:style>
  <w:style w:type="character" w:customStyle="1" w:styleId="cat-Dategrp-12rplc-108">
    <w:name w:val="cat-Date grp-12 rplc-108"/>
    <w:basedOn w:val="DefaultParagraphFont"/>
  </w:style>
  <w:style w:type="character" w:customStyle="1" w:styleId="cat-Addressgrp-9rplc-110">
    <w:name w:val="cat-Address grp-9 rplc-110"/>
    <w:basedOn w:val="DefaultParagraphFont"/>
  </w:style>
  <w:style w:type="character" w:customStyle="1" w:styleId="cat-Addressgrp-8rplc-111">
    <w:name w:val="cat-Address grp-8 rplc-111"/>
    <w:basedOn w:val="DefaultParagraphFont"/>
  </w:style>
  <w:style w:type="character" w:customStyle="1" w:styleId="cat-OrganizationNamegrp-60rplc-114">
    <w:name w:val="cat-OrganizationName grp-60 rplc-114"/>
    <w:basedOn w:val="DefaultParagraphFont"/>
  </w:style>
  <w:style w:type="character" w:customStyle="1" w:styleId="cat-Addressgrp-10rplc-115">
    <w:name w:val="cat-Address grp-10 rplc-115"/>
    <w:basedOn w:val="DefaultParagraphFont"/>
  </w:style>
  <w:style w:type="character" w:customStyle="1" w:styleId="cat-OrganizationNamegrp-61rplc-116">
    <w:name w:val="cat-OrganizationName grp-61 rplc-116"/>
    <w:basedOn w:val="DefaultParagraphFont"/>
  </w:style>
  <w:style w:type="character" w:customStyle="1" w:styleId="cat-Addressgrp-1rplc-120">
    <w:name w:val="cat-Address grp-1 rplc-120"/>
    <w:basedOn w:val="DefaultParagraphFont"/>
  </w:style>
  <w:style w:type="character" w:customStyle="1" w:styleId="cat-Addressgrp-2rplc-121">
    <w:name w:val="cat-Address grp-2 rplc-121"/>
    <w:basedOn w:val="DefaultParagraphFont"/>
  </w:style>
  <w:style w:type="character" w:customStyle="1" w:styleId="cat-Addressgrp-1rplc-122">
    <w:name w:val="cat-Address grp-1 rplc-122"/>
    <w:basedOn w:val="DefaultParagraphFont"/>
  </w:style>
  <w:style w:type="character" w:customStyle="1" w:styleId="cat-Dategrp-30rplc-123">
    <w:name w:val="cat-Date grp-30 rplc-1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zakon-rf-ot-07021992-n-2300-1-o/" TargetMode="External" /><Relationship Id="rId5" Type="http://schemas.openxmlformats.org/officeDocument/2006/relationships/hyperlink" Target="https://sudact.ru/law/gpk-rf/razdel-i/glava-7/statia-98/" TargetMode="External" /><Relationship Id="rId6" Type="http://schemas.openxmlformats.org/officeDocument/2006/relationships/hyperlink" Target="https://sudact.ru/law/gpk-rf/razdel-i/glava-7/statia-100/"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