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5176" w:rsidRPr="002D0D59" w:rsidP="00265176">
      <w:pPr>
        <w:spacing w:after="0"/>
        <w:ind w:left="5664"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дело № 2-30-</w:t>
      </w:r>
      <w:r w:rsidR="004728F8">
        <w:rPr>
          <w:rFonts w:ascii="Times New Roman" w:eastAsia="Times New Roman" w:hAnsi="Times New Roman"/>
          <w:sz w:val="26"/>
          <w:szCs w:val="26"/>
          <w:lang w:eastAsia="ru-RU"/>
        </w:rPr>
        <w:t>43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="004728F8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265176" w:rsidRPr="002D0D59" w:rsidP="0026517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</w:p>
    <w:p w:rsidR="00265176" w:rsidRPr="002D0D59" w:rsidP="0026517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ИМЕНЕМ РОССИЙСКОЙ ФЕДЕРАЦИИ</w:t>
      </w:r>
    </w:p>
    <w:p w:rsidR="00265176" w:rsidRPr="002D0D59" w:rsidP="0026517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(резолютивная часть)</w:t>
      </w:r>
    </w:p>
    <w:p w:rsidR="00265176" w:rsidRPr="002D0D59" w:rsidP="0026517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г. Белогорск</w:t>
      </w:r>
    </w:p>
    <w:p w:rsidR="00265176" w:rsidRPr="002D0D59" w:rsidP="0026517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65176" w:rsidRPr="002D0D59" w:rsidP="0026517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6F30BC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265176" w:rsidRPr="002D0D59" w:rsidP="006F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265176" w:rsidRPr="002D0D59" w:rsidP="006F30B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Олейникова</w:t>
            </w: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6F30BC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265176" w:rsidRPr="002D0D59" w:rsidP="006F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секретаре</w:t>
            </w:r>
          </w:p>
          <w:p w:rsidR="00265176" w:rsidRPr="002D0D59" w:rsidP="006F30BC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участием представителя истца </w:t>
            </w:r>
          </w:p>
          <w:p w:rsidR="00265176" w:rsidRPr="002D0D59" w:rsidP="006F30BC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ответчика</w:t>
            </w:r>
          </w:p>
          <w:p w:rsidR="00265176" w:rsidRPr="002D0D59" w:rsidP="00265176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265176" w:rsidRPr="002D0D59" w:rsidP="006F30B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Казачек Я.С.</w:t>
            </w:r>
          </w:p>
          <w:p w:rsidR="00265176" w:rsidRPr="002D0D59" w:rsidP="006F30B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Фоломеев А.Н.</w:t>
            </w:r>
          </w:p>
          <w:p w:rsidR="00265176" w:rsidRPr="002D0D59" w:rsidP="006F30B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Михайлова Д.А.</w:t>
            </w:r>
          </w:p>
          <w:p w:rsidR="00265176" w:rsidRPr="002D0D59" w:rsidP="0026517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65176" w:rsidRPr="002D0D59" w:rsidP="00265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6"/>
          <w:szCs w:val="26"/>
        </w:rPr>
        <w:t>Крымэнерго</w:t>
      </w:r>
      <w:r>
        <w:rPr>
          <w:rFonts w:ascii="Times New Roman" w:hAnsi="Times New Roman"/>
          <w:sz w:val="26"/>
          <w:szCs w:val="26"/>
        </w:rPr>
        <w:t xml:space="preserve">» </w:t>
      </w:r>
      <w:r w:rsidR="004728F8">
        <w:rPr>
          <w:rFonts w:ascii="Times New Roman" w:hAnsi="Times New Roman"/>
          <w:sz w:val="26"/>
          <w:szCs w:val="26"/>
        </w:rPr>
        <w:t xml:space="preserve">в лице Белогорского районного отделения </w:t>
      </w:r>
      <w:r w:rsidR="004728F8">
        <w:rPr>
          <w:rFonts w:ascii="Times New Roman" w:hAnsi="Times New Roman"/>
          <w:sz w:val="26"/>
          <w:szCs w:val="26"/>
        </w:rPr>
        <w:t>энергосбыта</w:t>
      </w:r>
      <w:r w:rsidR="004728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 </w:t>
      </w:r>
      <w:r w:rsidR="004728F8">
        <w:rPr>
          <w:rFonts w:ascii="Times New Roman" w:hAnsi="Times New Roman"/>
          <w:sz w:val="26"/>
          <w:szCs w:val="26"/>
        </w:rPr>
        <w:t>Михайлову Дмитрию Александровичу</w:t>
      </w:r>
      <w:r>
        <w:rPr>
          <w:rFonts w:ascii="Times New Roman" w:hAnsi="Times New Roman"/>
          <w:sz w:val="26"/>
          <w:szCs w:val="26"/>
        </w:rPr>
        <w:t xml:space="preserve"> о взыскании задолженности в связи с </w:t>
      </w:r>
      <w:r>
        <w:rPr>
          <w:rFonts w:ascii="Times New Roman" w:hAnsi="Times New Roman"/>
          <w:sz w:val="26"/>
          <w:szCs w:val="26"/>
        </w:rPr>
        <w:t>безучетным</w:t>
      </w:r>
      <w:r>
        <w:rPr>
          <w:rFonts w:ascii="Times New Roman" w:hAnsi="Times New Roman"/>
          <w:sz w:val="26"/>
          <w:szCs w:val="26"/>
        </w:rPr>
        <w:t xml:space="preserve"> потреблением электрической энергии</w:t>
      </w:r>
      <w:r w:rsidRPr="002D0D59">
        <w:rPr>
          <w:rFonts w:ascii="Times New Roman" w:hAnsi="Times New Roman" w:eastAsiaTheme="minorHAnsi"/>
          <w:sz w:val="26"/>
          <w:szCs w:val="26"/>
        </w:rPr>
        <w:t>,</w:t>
      </w:r>
    </w:p>
    <w:p w:rsidR="00265176" w:rsidP="002651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. 194, 195,199 ГПК РФ, судья –</w:t>
      </w:r>
    </w:p>
    <w:p w:rsidR="00265176" w:rsidRPr="002D0D59" w:rsidP="002651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65176" w:rsidP="00265176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265176" w:rsidRPr="002D0D59" w:rsidP="0026517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="004728F8"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</w:t>
      </w:r>
      <w:r w:rsidR="004728F8">
        <w:rPr>
          <w:rFonts w:ascii="Times New Roman" w:hAnsi="Times New Roman"/>
          <w:sz w:val="26"/>
          <w:szCs w:val="26"/>
        </w:rPr>
        <w:t>Крымэнерго</w:t>
      </w:r>
      <w:r w:rsidR="004728F8">
        <w:rPr>
          <w:rFonts w:ascii="Times New Roman" w:hAnsi="Times New Roman"/>
          <w:sz w:val="26"/>
          <w:szCs w:val="26"/>
        </w:rPr>
        <w:t xml:space="preserve">» в лице Белогорского районного отделения </w:t>
      </w:r>
      <w:r w:rsidR="004728F8">
        <w:rPr>
          <w:rFonts w:ascii="Times New Roman" w:hAnsi="Times New Roman"/>
          <w:sz w:val="26"/>
          <w:szCs w:val="26"/>
        </w:rPr>
        <w:t>энергосбыта</w:t>
      </w:r>
      <w:r w:rsidR="004728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 </w:t>
      </w:r>
      <w:r w:rsidR="004728F8">
        <w:rPr>
          <w:rFonts w:ascii="Times New Roman" w:hAnsi="Times New Roman"/>
          <w:sz w:val="26"/>
          <w:szCs w:val="26"/>
        </w:rPr>
        <w:t xml:space="preserve">Михайлову Дмитрию Александровичу </w:t>
      </w:r>
      <w:r>
        <w:rPr>
          <w:rFonts w:ascii="Times New Roman" w:hAnsi="Times New Roman"/>
          <w:sz w:val="26"/>
          <w:szCs w:val="26"/>
        </w:rPr>
        <w:t xml:space="preserve">о взыскании задолженности в связи с </w:t>
      </w:r>
      <w:r>
        <w:rPr>
          <w:rFonts w:ascii="Times New Roman" w:hAnsi="Times New Roman"/>
          <w:sz w:val="26"/>
          <w:szCs w:val="26"/>
        </w:rPr>
        <w:t>безучетным</w:t>
      </w:r>
      <w:r>
        <w:rPr>
          <w:rFonts w:ascii="Times New Roman" w:hAnsi="Times New Roman"/>
          <w:sz w:val="26"/>
          <w:szCs w:val="26"/>
        </w:rPr>
        <w:t xml:space="preserve"> потреблением электрической энергии</w:t>
      </w:r>
      <w:r w:rsidRPr="002D0D59">
        <w:rPr>
          <w:rFonts w:ascii="Times New Roman" w:hAnsi="Times New Roman"/>
          <w:sz w:val="26"/>
          <w:szCs w:val="26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265176" w:rsidRPr="002D0D59" w:rsidP="00265176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2D0D59">
        <w:rPr>
          <w:rFonts w:ascii="Times New Roman" w:eastAsia="Times New Roman" w:hAnsi="Times New Roman"/>
          <w:color w:val="0D0D0D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Взыскать с </w:t>
      </w:r>
      <w:r w:rsidR="004728F8">
        <w:rPr>
          <w:rFonts w:ascii="Times New Roman" w:hAnsi="Times New Roman"/>
          <w:sz w:val="26"/>
          <w:szCs w:val="26"/>
        </w:rPr>
        <w:t>Михайлова Дмитрия Александровича</w:t>
      </w:r>
      <w:r w:rsidRPr="002D0D59" w:rsidR="004728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="004728F8"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</w:t>
      </w:r>
      <w:r w:rsidR="004728F8">
        <w:rPr>
          <w:rFonts w:ascii="Times New Roman" w:hAnsi="Times New Roman"/>
          <w:sz w:val="26"/>
          <w:szCs w:val="26"/>
        </w:rPr>
        <w:t>Крымэнерго</w:t>
      </w:r>
      <w:r w:rsidR="004728F8">
        <w:rPr>
          <w:rFonts w:ascii="Times New Roman" w:hAnsi="Times New Roman"/>
          <w:sz w:val="26"/>
          <w:szCs w:val="26"/>
        </w:rPr>
        <w:t xml:space="preserve">» в лице Белогорского районного отделения </w:t>
      </w:r>
      <w:r w:rsidR="004728F8">
        <w:rPr>
          <w:rFonts w:ascii="Times New Roman" w:hAnsi="Times New Roman"/>
          <w:sz w:val="26"/>
          <w:szCs w:val="26"/>
        </w:rPr>
        <w:t>энергосбыта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406A7">
        <w:rPr>
          <w:rFonts w:ascii="Times New Roman" w:hAnsi="Times New Roman"/>
          <w:sz w:val="26"/>
          <w:szCs w:val="26"/>
        </w:rPr>
        <w:t xml:space="preserve">задолженность в связи с </w:t>
      </w:r>
      <w:r w:rsidR="00F406A7">
        <w:rPr>
          <w:rFonts w:ascii="Times New Roman" w:hAnsi="Times New Roman"/>
          <w:sz w:val="26"/>
          <w:szCs w:val="26"/>
        </w:rPr>
        <w:t>безучетным</w:t>
      </w:r>
      <w:r w:rsidR="00F406A7">
        <w:rPr>
          <w:rFonts w:ascii="Times New Roman" w:hAnsi="Times New Roman"/>
          <w:sz w:val="26"/>
          <w:szCs w:val="26"/>
        </w:rPr>
        <w:t xml:space="preserve"> потреблением электрической энергии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по акту о безучетном/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бездоговором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потреблении электрической энергии № </w:t>
      </w:r>
      <w:r w:rsidRPr="00E355A9" w:rsidR="000F69EA">
        <w:rPr>
          <w:rFonts w:ascii="Times New Roman" w:eastAsia="Times New Roman" w:hAnsi="Times New Roman"/>
          <w:sz w:val="26"/>
          <w:szCs w:val="26"/>
          <w:shd w:val="clear" w:color="auto" w:fill="FFFFFF"/>
          <w:lang w:val="en-US" w:eastAsia="ru-RU"/>
        </w:rPr>
        <w:t>&lt; &gt;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от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0F69EA">
        <w:rPr>
          <w:rFonts w:ascii="Times New Roman" w:eastAsia="Times New Roman" w:hAnsi="Times New Roman"/>
          <w:sz w:val="26"/>
          <w:szCs w:val="26"/>
          <w:shd w:val="clear" w:color="auto" w:fill="FFFFFF"/>
          <w:lang w:val="en-US" w:eastAsia="ru-RU"/>
        </w:rPr>
        <w:t>&lt;</w:t>
      </w:r>
      <w:r w:rsidR="000F69EA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0F69EA">
        <w:rPr>
          <w:rFonts w:ascii="Times New Roman" w:eastAsia="Times New Roman" w:hAnsi="Times New Roman"/>
          <w:sz w:val="26"/>
          <w:szCs w:val="26"/>
          <w:shd w:val="clear" w:color="auto" w:fill="FFFFFF"/>
          <w:lang w:val="en-US" w:eastAsia="ru-RU"/>
        </w:rPr>
        <w:t>&gt;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0F69EA">
        <w:rPr>
          <w:rFonts w:ascii="Times New Roman" w:eastAsia="Times New Roman" w:hAnsi="Times New Roman"/>
          <w:sz w:val="26"/>
          <w:szCs w:val="26"/>
          <w:shd w:val="clear" w:color="auto" w:fill="FFFFFF"/>
          <w:lang w:val="en-US" w:eastAsia="ru-RU"/>
        </w:rPr>
        <w:t>&lt; &gt;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E355A9" w:rsidR="000F69EA">
        <w:rPr>
          <w:rFonts w:ascii="Times New Roman" w:eastAsia="Times New Roman" w:hAnsi="Times New Roman"/>
          <w:sz w:val="26"/>
          <w:szCs w:val="26"/>
          <w:shd w:val="clear" w:color="auto" w:fill="FFFFFF"/>
          <w:lang w:val="en-US" w:eastAsia="ru-RU"/>
        </w:rPr>
        <w:t>&lt; &gt;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) рубл</w:t>
      </w:r>
      <w:r w:rsidR="004728F8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ей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0F69EA">
        <w:rPr>
          <w:rFonts w:ascii="Times New Roman" w:eastAsia="Times New Roman" w:hAnsi="Times New Roman"/>
          <w:sz w:val="26"/>
          <w:szCs w:val="26"/>
          <w:shd w:val="clear" w:color="auto" w:fill="FFFFFF"/>
          <w:lang w:val="en-US" w:eastAsia="ru-RU"/>
        </w:rPr>
        <w:t>&lt; &gt;</w:t>
      </w:r>
      <w:r w:rsidR="00F406A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.</w:t>
      </w:r>
    </w:p>
    <w:p w:rsidR="00265176" w:rsidRPr="002D0D59" w:rsidP="00265176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4728F8">
        <w:rPr>
          <w:rFonts w:ascii="Times New Roman" w:hAnsi="Times New Roman"/>
          <w:sz w:val="26"/>
          <w:szCs w:val="26"/>
        </w:rPr>
        <w:t>Михайлова Дмитрия Александровича</w:t>
      </w:r>
      <w:r w:rsidRPr="002D0D59" w:rsidR="004728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406A7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="004728F8"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</w:t>
      </w:r>
      <w:r w:rsidR="004728F8">
        <w:rPr>
          <w:rFonts w:ascii="Times New Roman" w:hAnsi="Times New Roman"/>
          <w:sz w:val="26"/>
          <w:szCs w:val="26"/>
        </w:rPr>
        <w:t>Крымэнерго</w:t>
      </w:r>
      <w:r w:rsidR="004728F8">
        <w:rPr>
          <w:rFonts w:ascii="Times New Roman" w:hAnsi="Times New Roman"/>
          <w:sz w:val="26"/>
          <w:szCs w:val="26"/>
        </w:rPr>
        <w:t xml:space="preserve">» в лице Белогорского районного отделения </w:t>
      </w:r>
      <w:r w:rsidR="004728F8">
        <w:rPr>
          <w:rFonts w:ascii="Times New Roman" w:hAnsi="Times New Roman"/>
          <w:sz w:val="26"/>
          <w:szCs w:val="26"/>
        </w:rPr>
        <w:t>энергосбыта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государственную пошлину в размере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355A9" w:rsidR="000F69EA">
        <w:rPr>
          <w:rFonts w:ascii="Times New Roman" w:eastAsia="Times New Roman" w:hAnsi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E355A9" w:rsidR="000F69EA">
        <w:rPr>
          <w:rFonts w:ascii="Times New Roman" w:eastAsia="Times New Roman" w:hAnsi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)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рублей.</w:t>
      </w:r>
    </w:p>
    <w:p w:rsidR="00265176" w:rsidRPr="002D0D59" w:rsidP="00265176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265176" w:rsidRPr="002D0D59" w:rsidP="00265176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265176" w:rsidRPr="002D0D59" w:rsidP="0026517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Белогорский районный суд Республики Крым через судебный участок №30 Белогорского судебного района Республики Крым в течение месяца со дня принятия решения судом.</w:t>
      </w:r>
    </w:p>
    <w:p w:rsidR="00265176" w:rsidRPr="002D0D59" w:rsidP="0026517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F69EA" w:rsidP="000F69E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0F69EA" w:rsidP="000F69E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</w:t>
      </w:r>
      <w:r>
        <w:rPr>
          <w:rFonts w:ascii="Times New Roman" w:hAnsi="Times New Roman"/>
          <w:sz w:val="26"/>
          <w:szCs w:val="26"/>
        </w:rPr>
        <w:t>рна</w:t>
      </w:r>
    </w:p>
    <w:p w:rsidR="000F69EA" w:rsidP="000F69E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65176" w:rsidRPr="002D0D59" w:rsidP="000F69EA">
      <w:pPr>
        <w:widowControl w:val="0"/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sectPr w:rsidSect="000F69E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1B"/>
    <w:rsid w:val="000F69EA"/>
    <w:rsid w:val="00265176"/>
    <w:rsid w:val="002D0D59"/>
    <w:rsid w:val="0039691B"/>
    <w:rsid w:val="004728F8"/>
    <w:rsid w:val="006F30BC"/>
    <w:rsid w:val="00C92059"/>
    <w:rsid w:val="00E355A9"/>
    <w:rsid w:val="00E46D18"/>
    <w:rsid w:val="00F406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1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