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2-30-110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27</w:t>
      </w:r>
      <w:r w:rsidR="00C70746">
        <w:t xml:space="preserve"> ма</w:t>
      </w:r>
      <w:r w:rsidR="00201B29">
        <w:t>я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Публичного акционерного общества Страховая Компания «Росгосстрах»</w:t>
      </w:r>
      <w:r w:rsidR="00DB6FDD">
        <w:t xml:space="preserve"> в лице филиала Публичного акционерного общества Страховая Компания «Росгосстрах» в Ростовской области </w:t>
      </w:r>
      <w:r>
        <w:t xml:space="preserve"> к </w:t>
      </w:r>
      <w:r w:rsidR="00DB6FDD">
        <w:t>Георгиеву Михаилу Петровичу</w:t>
      </w:r>
      <w:r>
        <w:t xml:space="preserve"> о возмещении ущерба в порядке регресса,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</w:t>
      </w:r>
      <w:r w:rsidR="00201B29">
        <w:t>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="00DB6FDD">
        <w:t>Публичного акционерного общества Страховая Компания «Росгосстрах» в лице филиала Публичного акционерного общества Страховая Компания «Росгосстрах» в Ростовской области</w:t>
      </w:r>
      <w:r>
        <w:t xml:space="preserve"> к </w:t>
      </w:r>
      <w:r w:rsidR="00DB6FDD">
        <w:t xml:space="preserve">Георгиеву </w:t>
      </w:r>
      <w:r w:rsidR="00713B26">
        <w:t>Михаилу Петровичу</w:t>
      </w:r>
      <w:r>
        <w:t xml:space="preserve"> о возмещении ущерба в порядке регресса - удовлетворить.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DB6FDD">
        <w:t>Георгиева Михаила Петровича</w:t>
      </w:r>
      <w:r>
        <w:t xml:space="preserve"> в пользу Публичного акционерного общества Страховая Компания «Росгосстрах»</w:t>
      </w:r>
      <w:r w:rsidR="00DB6FDD">
        <w:t xml:space="preserve"> в лице филиала Публичного акционерного общества Страховая Компания «Росгосстрах» в Ростовской области</w:t>
      </w:r>
      <w:r>
        <w:t xml:space="preserve"> сумму вреда, причиненного в результате повреждения застрахованного имущества в размере </w:t>
      </w:r>
      <w:r w:rsidRPr="007270BD" w:rsidR="00EF3773">
        <w:rPr>
          <w:sz w:val="28"/>
          <w:szCs w:val="28"/>
          <w:lang w:val="en-US"/>
        </w:rPr>
        <w:t>&lt; &gt;</w:t>
      </w:r>
      <w:r>
        <w:t xml:space="preserve"> (</w:t>
      </w:r>
      <w:r w:rsidRPr="007270BD" w:rsidR="00EF3773">
        <w:rPr>
          <w:sz w:val="28"/>
          <w:szCs w:val="28"/>
          <w:lang w:val="en-US"/>
        </w:rPr>
        <w:t>&lt; &gt;</w:t>
      </w:r>
      <w:r>
        <w:t>) рублей</w:t>
      </w:r>
      <w:r w:rsidR="00DB6FDD">
        <w:t xml:space="preserve"> </w:t>
      </w:r>
      <w:r w:rsidRPr="007270BD" w:rsidR="00EF3773">
        <w:rPr>
          <w:sz w:val="28"/>
          <w:szCs w:val="28"/>
          <w:lang w:val="en-US"/>
        </w:rPr>
        <w:t>&lt; &gt;</w:t>
      </w:r>
      <w:r w:rsidR="00C70746">
        <w:t xml:space="preserve"> копеек</w:t>
      </w:r>
      <w:r>
        <w:t xml:space="preserve">, на </w:t>
      </w:r>
      <w:r>
        <w:t>р</w:t>
      </w:r>
      <w:r>
        <w:t xml:space="preserve">/с 40701810600000000186, банк получателя: ПАО «РГС БАНК» г. Москва, БИК 044525174, получатель: ПАО СК «Росгосстрах», ИНН 7707067683, КПП 502701001, , </w:t>
      </w:r>
      <w:r>
        <w:t>к</w:t>
      </w:r>
      <w:r>
        <w:t xml:space="preserve">/с № 30101810945250000174, назначение платежа: </w:t>
      </w:r>
      <w:r w:rsidR="00DB6FDD">
        <w:t>по делу № 0015819859-36150010-211</w:t>
      </w:r>
      <w:r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DB6FDD">
        <w:t>Георгиева Михаила Петровича</w:t>
      </w:r>
      <w:r>
        <w:t xml:space="preserve"> в пользу Публичного акционерного общества Страховая Компания «Росгосстрах»</w:t>
      </w:r>
      <w:r w:rsidR="00DB6FDD">
        <w:t xml:space="preserve"> в лице филиала Публичного акционерного общества Страховая Компания «Росгосстрах» в Ростовской области</w:t>
      </w:r>
      <w:r>
        <w:t xml:space="preserve"> расходы по оплате государственной пошлины в размере </w:t>
      </w:r>
      <w:r w:rsidRPr="007270BD" w:rsidR="00EF3773">
        <w:rPr>
          <w:sz w:val="28"/>
          <w:szCs w:val="28"/>
          <w:lang w:val="en-US"/>
        </w:rPr>
        <w:t>&lt; &gt;</w:t>
      </w:r>
      <w:r>
        <w:t xml:space="preserve"> (</w:t>
      </w:r>
      <w:r w:rsidRPr="007270BD" w:rsidR="00EF3773">
        <w:rPr>
          <w:sz w:val="28"/>
          <w:szCs w:val="28"/>
          <w:lang w:val="en-US"/>
        </w:rPr>
        <w:t>&lt; &gt;</w:t>
      </w:r>
      <w:r w:rsidR="00DB6FDD">
        <w:t xml:space="preserve">) рублей </w:t>
      </w:r>
      <w:r w:rsidRPr="007270BD" w:rsidR="00EF3773">
        <w:rPr>
          <w:sz w:val="28"/>
          <w:szCs w:val="28"/>
          <w:lang w:val="en-US"/>
        </w:rPr>
        <w:t>&lt; &gt;</w:t>
      </w:r>
      <w:r w:rsidR="00C70746">
        <w:t xml:space="preserve"> копеек</w:t>
      </w:r>
      <w:r>
        <w:t xml:space="preserve">, на </w:t>
      </w:r>
      <w:r>
        <w:t>р</w:t>
      </w:r>
      <w:r>
        <w:t xml:space="preserve">/с 40701810600000000186, Банк получателя: ПАО «РГС БАНК» г. Москва, БИК 044525174, получатель: ПАО СК «Росгосстрах», ИНН 7707067683, КПП 502701001, </w:t>
      </w:r>
      <w:r>
        <w:t>к</w:t>
      </w:r>
      <w:r>
        <w:t>/с № 30101810945250000174.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70746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</w:t>
      </w:r>
      <w:r>
        <w:t>определения суда об отказе в удовлетворении этого заявления, через судебный участок № 30 Белогорского судебного района Р</w:t>
      </w:r>
      <w:r>
        <w:t>еспублики</w:t>
      </w:r>
      <w:r>
        <w:t xml:space="preserve"> Крым. </w:t>
      </w:r>
    </w:p>
    <w:p w:rsidR="00C70746">
      <w:pPr>
        <w:pStyle w:val="20"/>
        <w:shd w:val="clear" w:color="auto" w:fill="auto"/>
        <w:spacing w:line="293" w:lineRule="exact"/>
        <w:ind w:firstLine="640"/>
        <w:jc w:val="both"/>
      </w:pPr>
    </w:p>
    <w:p w:rsidR="00EF3773" w:rsidRPr="00A50B89" w:rsidP="00EF37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EF3773" w:rsidRPr="00A50B89" w:rsidP="00EF37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EF3773" w:rsidRPr="00A50B89" w:rsidP="00EF3773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F223A" w:rsidP="00EF3773">
      <w:pPr>
        <w:pStyle w:val="20"/>
        <w:shd w:val="clear" w:color="auto" w:fill="auto"/>
        <w:spacing w:line="293" w:lineRule="exact"/>
        <w:ind w:firstLine="567"/>
        <w:jc w:val="both"/>
        <w:sectPr w:rsidSect="00EF3773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  <w:r w:rsidRPr="00A50B89">
        <w:t>Мировой судья:</w:t>
      </w:r>
    </w:p>
    <w:p w:rsidR="00AF223A">
      <w:pPr>
        <w:rPr>
          <w:sz w:val="2"/>
          <w:szCs w:val="2"/>
        </w:rPr>
      </w:pPr>
    </w:p>
    <w:sectPr w:rsidSect="00DB6FDD">
      <w:type w:val="continuous"/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201B29"/>
    <w:rsid w:val="00437AD5"/>
    <w:rsid w:val="004A532A"/>
    <w:rsid w:val="0055452A"/>
    <w:rsid w:val="00713B26"/>
    <w:rsid w:val="007270BD"/>
    <w:rsid w:val="00A50B89"/>
    <w:rsid w:val="00AF223A"/>
    <w:rsid w:val="00C70746"/>
    <w:rsid w:val="00DB6FDD"/>
    <w:rsid w:val="00EF37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EF3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F37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