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2-30-127</w:t>
      </w:r>
      <w:r w:rsidR="00201B29">
        <w:t>/2020</w:t>
      </w: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02 июня</w:t>
      </w:r>
      <w:r w:rsidR="00201B29">
        <w:t xml:space="preserve"> 2020 года</w:t>
      </w:r>
      <w:r w:rsidR="00201B29">
        <w:tab/>
        <w:t>г. Белогорск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при секретаре Казачек Я.С.,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55343C" w:rsidR="0055343C">
        <w:t>Государственного унитарного предприятия Республики Крым «Вода Крыма»</w:t>
      </w:r>
      <w:r>
        <w:t xml:space="preserve"> к </w:t>
      </w:r>
      <w:r w:rsidR="0055343C">
        <w:t>Григорьеву Михаилу Ивановичу</w:t>
      </w:r>
      <w:r>
        <w:t xml:space="preserve"> о </w:t>
      </w:r>
      <w:r w:rsidR="0055343C">
        <w:t>взыскании задолженности по оплате коммунальных услуг</w:t>
      </w:r>
      <w:r>
        <w:t>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>На основании изложенного, руководствуясь статьями 194-199, 235 ГПК РФ, мировой судья,</w:t>
      </w:r>
    </w:p>
    <w:p w:rsidR="00AF223A">
      <w:pPr>
        <w:pStyle w:val="20"/>
        <w:shd w:val="clear" w:color="auto" w:fill="auto"/>
        <w:spacing w:after="229" w:line="278" w:lineRule="exact"/>
        <w:ind w:left="4560"/>
        <w:jc w:val="left"/>
      </w:pPr>
      <w:r>
        <w:t>решил: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</w:t>
      </w:r>
      <w:r w:rsidRPr="0055343C" w:rsidR="0055343C">
        <w:t>Государственного унитарного предприятия Республики Крым «Вода Крыма»</w:t>
      </w:r>
      <w:r w:rsidR="0055343C">
        <w:t xml:space="preserve"> к Григорьеву Михаилу Ивановичу о взыскании задолженности по оплате коммунальных услуг</w:t>
      </w:r>
      <w:r>
        <w:t xml:space="preserve"> - удовлетворить.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55343C">
        <w:t>Григорьева Михаила Ивановича</w:t>
      </w:r>
      <w:r>
        <w:t xml:space="preserve"> в пользу </w:t>
      </w:r>
      <w:r w:rsidRPr="0055343C" w:rsidR="0055343C">
        <w:t>Государственного унитарного предприятия Республики Крым «Вода Крыма»</w:t>
      </w:r>
      <w:r>
        <w:t xml:space="preserve"> сумму </w:t>
      </w:r>
      <w:r w:rsidR="0055343C">
        <w:t>задолженности</w:t>
      </w:r>
      <w:r>
        <w:t xml:space="preserve"> </w:t>
      </w:r>
      <w:r w:rsidR="0055343C">
        <w:t>по оплате коммунальных услуг по холодному водоснабжению</w:t>
      </w:r>
      <w:r w:rsidR="00A7351B">
        <w:t xml:space="preserve"> з</w:t>
      </w:r>
      <w:r w:rsidR="00326B28">
        <w:t xml:space="preserve">а период с </w:t>
      </w:r>
      <w:r w:rsidRPr="007270BD" w:rsidR="00297AEB">
        <w:rPr>
          <w:sz w:val="28"/>
          <w:szCs w:val="28"/>
          <w:lang w:val="en-US"/>
        </w:rPr>
        <w:t>&lt;</w:t>
      </w:r>
      <w:r w:rsidR="00297AEB">
        <w:rPr>
          <w:sz w:val="28"/>
          <w:szCs w:val="28"/>
        </w:rPr>
        <w:t>дата</w:t>
      </w:r>
      <w:r w:rsidRPr="007270BD" w:rsidR="00297AEB">
        <w:rPr>
          <w:sz w:val="28"/>
          <w:szCs w:val="28"/>
          <w:lang w:val="en-US"/>
        </w:rPr>
        <w:t>&gt;</w:t>
      </w:r>
      <w:r w:rsidR="00326B28">
        <w:t xml:space="preserve"> по </w:t>
      </w:r>
      <w:r w:rsidRPr="007270BD" w:rsidR="00297AEB">
        <w:rPr>
          <w:sz w:val="28"/>
          <w:szCs w:val="28"/>
          <w:lang w:val="en-US"/>
        </w:rPr>
        <w:t>&lt;</w:t>
      </w:r>
      <w:r w:rsidR="00297AEB">
        <w:rPr>
          <w:sz w:val="28"/>
          <w:szCs w:val="28"/>
        </w:rPr>
        <w:t>дата</w:t>
      </w:r>
      <w:r w:rsidRPr="007270BD" w:rsidR="00297AEB">
        <w:rPr>
          <w:sz w:val="28"/>
          <w:szCs w:val="28"/>
          <w:lang w:val="en-US"/>
        </w:rPr>
        <w:t>&gt;</w:t>
      </w:r>
      <w:r>
        <w:t xml:space="preserve"> в размере </w:t>
      </w:r>
      <w:r w:rsidRPr="007270BD" w:rsidR="00297AEB">
        <w:rPr>
          <w:sz w:val="28"/>
          <w:szCs w:val="28"/>
          <w:lang w:val="en-US"/>
        </w:rPr>
        <w:t>&lt; &gt;</w:t>
      </w:r>
      <w:r>
        <w:t xml:space="preserve">  рублей</w:t>
      </w:r>
      <w:r w:rsidR="0055343C">
        <w:t xml:space="preserve"> </w:t>
      </w:r>
      <w:r w:rsidRPr="007270BD" w:rsidR="00297AEB">
        <w:rPr>
          <w:sz w:val="28"/>
          <w:szCs w:val="28"/>
          <w:lang w:val="en-US"/>
        </w:rPr>
        <w:t>&lt; &gt;</w:t>
      </w:r>
      <w:r w:rsidR="0055343C">
        <w:t xml:space="preserve"> копейки</w:t>
      </w:r>
      <w:r>
        <w:t>,</w:t>
      </w:r>
      <w:r w:rsidR="0055343C">
        <w:t xml:space="preserve"> пеню в размере </w:t>
      </w:r>
      <w:r w:rsidRPr="007270BD" w:rsidR="00297AEB">
        <w:rPr>
          <w:sz w:val="28"/>
          <w:szCs w:val="28"/>
          <w:lang w:val="en-US"/>
        </w:rPr>
        <w:t>&lt; &gt;</w:t>
      </w:r>
      <w:r w:rsidR="0055343C">
        <w:t xml:space="preserve"> рубля </w:t>
      </w:r>
      <w:r w:rsidRPr="007270BD" w:rsidR="00297AEB">
        <w:rPr>
          <w:sz w:val="28"/>
          <w:szCs w:val="28"/>
          <w:lang w:val="en-US"/>
        </w:rPr>
        <w:t>&lt; &gt;</w:t>
      </w:r>
      <w:r w:rsidR="0055343C">
        <w:t xml:space="preserve"> копеек, а всего взыскать </w:t>
      </w:r>
      <w:r w:rsidRPr="007270BD" w:rsidR="00297AEB">
        <w:rPr>
          <w:sz w:val="28"/>
          <w:szCs w:val="28"/>
          <w:lang w:val="en-US"/>
        </w:rPr>
        <w:t>&lt; &gt;</w:t>
      </w:r>
      <w:r w:rsidR="0055343C">
        <w:t xml:space="preserve"> (</w:t>
      </w:r>
      <w:r w:rsidRPr="007270BD" w:rsidR="00297AEB">
        <w:rPr>
          <w:sz w:val="28"/>
          <w:szCs w:val="28"/>
          <w:lang w:val="en-US"/>
        </w:rPr>
        <w:t>&lt; &gt;</w:t>
      </w:r>
      <w:r w:rsidR="0055343C">
        <w:t xml:space="preserve">) рублей </w:t>
      </w:r>
      <w:r w:rsidRPr="007270BD" w:rsidR="00297AEB">
        <w:rPr>
          <w:sz w:val="28"/>
          <w:szCs w:val="28"/>
          <w:lang w:val="en-US"/>
        </w:rPr>
        <w:t>&lt; &gt;</w:t>
      </w:r>
      <w:r w:rsidR="0055343C">
        <w:t xml:space="preserve"> копеек</w:t>
      </w:r>
      <w:r>
        <w:t xml:space="preserve"> на</w:t>
      </w:r>
      <w:r w:rsidR="00A7351B">
        <w:t xml:space="preserve"> реквизиты</w:t>
      </w:r>
      <w:r>
        <w:t xml:space="preserve"> </w:t>
      </w:r>
      <w:r w:rsidRPr="00A7351B" w:rsidR="00A7351B">
        <w:t>ОГРН 1149102120947, ИНН 9102057281, КПП 91020</w:t>
      </w:r>
      <w:r w:rsidR="003E09C8">
        <w:t>1</w:t>
      </w:r>
      <w:r w:rsidR="00A7351B">
        <w:t>001,</w:t>
      </w:r>
      <w:r w:rsidRPr="00A7351B" w:rsidR="00A7351B">
        <w:t xml:space="preserve"> на расчетный счет 40602810640080000006, Банк: РНКБ Банк (ПАО), БИК 043510607, </w:t>
      </w:r>
      <w:r w:rsidRPr="00A7351B" w:rsidR="00A7351B">
        <w:t>кор</w:t>
      </w:r>
      <w:r w:rsidRPr="00A7351B" w:rsidR="00A7351B">
        <w:t>. счет 30101810335100000607.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 w:rsidR="00A7351B">
        <w:t>Григорьева Михаила Ивановича</w:t>
      </w:r>
      <w:r>
        <w:t xml:space="preserve"> в пользу </w:t>
      </w:r>
      <w:r w:rsidRPr="0055343C" w:rsidR="00A7351B">
        <w:t>Государственного унитарного предприятия Республики Крым «Вода Крыма»</w:t>
      </w:r>
      <w:r>
        <w:t xml:space="preserve"> расходы по оплате государственной пошлины в размере </w:t>
      </w:r>
      <w:r w:rsidRPr="007270BD" w:rsidR="00297AEB">
        <w:rPr>
          <w:sz w:val="28"/>
          <w:szCs w:val="28"/>
          <w:lang w:val="en-US"/>
        </w:rPr>
        <w:t>&lt; &gt;</w:t>
      </w:r>
      <w:r>
        <w:t xml:space="preserve"> (</w:t>
      </w:r>
      <w:r w:rsidRPr="007270BD" w:rsidR="00297AEB">
        <w:rPr>
          <w:sz w:val="28"/>
          <w:szCs w:val="28"/>
          <w:lang w:val="en-US"/>
        </w:rPr>
        <w:t>&lt; &gt;</w:t>
      </w:r>
      <w:r>
        <w:t xml:space="preserve">) рублей, </w:t>
      </w:r>
      <w:r w:rsidR="00A7351B">
        <w:t xml:space="preserve">на реквизиты </w:t>
      </w:r>
      <w:r w:rsidRPr="00A7351B" w:rsidR="00A7351B">
        <w:t>ОГРН 1149102120947, ИНН 9102057281, КПП 91020</w:t>
      </w:r>
      <w:r w:rsidR="003E09C8">
        <w:t>1</w:t>
      </w:r>
      <w:r w:rsidR="00A7351B">
        <w:t>001,</w:t>
      </w:r>
      <w:r w:rsidRPr="00A7351B" w:rsidR="00A7351B">
        <w:t xml:space="preserve"> на расчетный счет 406028</w:t>
      </w:r>
      <w:r w:rsidR="00A7351B">
        <w:t>10040300000001</w:t>
      </w:r>
      <w:r w:rsidRPr="00A7351B" w:rsidR="00A7351B">
        <w:t xml:space="preserve">, Банк: РНКБ Банк (ПАО), БИК 043510607, </w:t>
      </w:r>
      <w:r w:rsidRPr="00A7351B" w:rsidR="00A7351B">
        <w:t>кор</w:t>
      </w:r>
      <w:r w:rsidRPr="00A7351B" w:rsidR="00A7351B">
        <w:t>. счет 30101810335100000607.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  <w:sectPr w:rsidSect="00297AEB">
          <w:pgSz w:w="11900" w:h="16840"/>
          <w:pgMar w:top="284" w:right="1134" w:bottom="454" w:left="1134" w:header="0" w:footer="6" w:gutter="0"/>
          <w:cols w:space="720"/>
          <w:noEndnote/>
          <w:docGrid w:linePitch="360"/>
        </w:sectPr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 Крым.</w:t>
      </w:r>
    </w:p>
    <w:p w:rsidR="00297AEB" w:rsidP="00297AEB">
      <w:pPr>
        <w:widowControl/>
        <w:ind w:firstLine="567"/>
        <w:jc w:val="both"/>
        <w:rPr>
          <w:rFonts w:ascii="Times New Roman" w:hAnsi="Times New Roman" w:eastAsiaTheme="minorHAnsi" w:cstheme="minorBidi"/>
          <w:color w:val="auto"/>
          <w:sz w:val="26"/>
          <w:szCs w:val="26"/>
          <w:lang w:eastAsia="en-US" w:bidi="ar-SA"/>
        </w:rPr>
      </w:pPr>
    </w:p>
    <w:p w:rsidR="00297AEB" w:rsidRPr="00297AEB" w:rsidP="00297AEB">
      <w:pPr>
        <w:widowControl/>
        <w:ind w:firstLine="567"/>
        <w:jc w:val="both"/>
        <w:rPr>
          <w:rFonts w:ascii="Times New Roman" w:hAnsi="Times New Roman" w:eastAsiaTheme="minorHAnsi" w:cstheme="minorBidi"/>
          <w:color w:val="auto"/>
          <w:sz w:val="26"/>
          <w:szCs w:val="26"/>
          <w:lang w:eastAsia="en-US" w:bidi="ar-SA"/>
        </w:rPr>
      </w:pPr>
      <w:r w:rsidRPr="00297AEB">
        <w:rPr>
          <w:rFonts w:ascii="Times New Roman" w:hAnsi="Times New Roman" w:eastAsiaTheme="minorHAnsi" w:cstheme="minorBidi"/>
          <w:color w:val="auto"/>
          <w:sz w:val="26"/>
          <w:szCs w:val="26"/>
          <w:lang w:eastAsia="en-US" w:bidi="ar-SA"/>
        </w:rPr>
        <w:t>Мировой судья: п/п</w:t>
      </w:r>
    </w:p>
    <w:p w:rsidR="00297AEB" w:rsidRPr="00297AEB" w:rsidP="00297AEB">
      <w:pPr>
        <w:widowControl/>
        <w:ind w:firstLine="567"/>
        <w:jc w:val="both"/>
        <w:rPr>
          <w:rFonts w:ascii="Times New Roman" w:hAnsi="Times New Roman" w:eastAsiaTheme="minorHAnsi" w:cstheme="minorBidi"/>
          <w:color w:val="auto"/>
          <w:sz w:val="26"/>
          <w:szCs w:val="26"/>
          <w:lang w:eastAsia="en-US" w:bidi="ar-SA"/>
        </w:rPr>
      </w:pPr>
      <w:r w:rsidRPr="00297AEB">
        <w:rPr>
          <w:rFonts w:ascii="Times New Roman" w:hAnsi="Times New Roman" w:eastAsiaTheme="minorHAnsi" w:cstheme="minorBidi"/>
          <w:color w:val="auto"/>
          <w:sz w:val="26"/>
          <w:szCs w:val="26"/>
          <w:lang w:eastAsia="en-US" w:bidi="ar-SA"/>
        </w:rPr>
        <w:t>Копия верна</w:t>
      </w:r>
    </w:p>
    <w:p w:rsidR="00AF223A" w:rsidP="00297AEB">
      <w:pPr>
        <w:spacing w:line="448" w:lineRule="exact"/>
        <w:ind w:firstLine="567"/>
      </w:pPr>
      <w:r w:rsidRPr="00297AEB">
        <w:rPr>
          <w:rFonts w:ascii="Times New Roman" w:hAnsi="Times New Roman" w:eastAsiaTheme="minorHAnsi" w:cstheme="minorBidi"/>
          <w:color w:val="auto"/>
          <w:sz w:val="26"/>
          <w:szCs w:val="26"/>
          <w:lang w:eastAsia="en-US" w:bidi="ar-SA"/>
        </w:rPr>
        <w:t>Мировой судья:</w:t>
      </w:r>
    </w:p>
    <w:p w:rsidR="00AF223A">
      <w:pPr>
        <w:rPr>
          <w:sz w:val="2"/>
          <w:szCs w:val="2"/>
        </w:rPr>
      </w:pPr>
    </w:p>
    <w:sectPr w:rsidSect="00297AEB">
      <w:type w:val="continuous"/>
      <w:pgSz w:w="11900" w:h="16840"/>
      <w:pgMar w:top="454" w:right="1134" w:bottom="28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201B29"/>
    <w:rsid w:val="00297AEB"/>
    <w:rsid w:val="00326B28"/>
    <w:rsid w:val="003E09C8"/>
    <w:rsid w:val="0055343C"/>
    <w:rsid w:val="0055452A"/>
    <w:rsid w:val="007270BD"/>
    <w:rsid w:val="00A7351B"/>
    <w:rsid w:val="00AF223A"/>
    <w:rsid w:val="00FF3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