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2-30-176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13 августа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(межрайонное)</w:t>
      </w:r>
      <w:r>
        <w:t xml:space="preserve"> к </w:t>
      </w:r>
      <w:r w:rsidR="00B04023">
        <w:t>Петрушенко Владимиру Васильевичу</w:t>
      </w:r>
      <w:r>
        <w:t xml:space="preserve"> о </w:t>
      </w:r>
      <w:r w:rsidR="0091082C">
        <w:t xml:space="preserve">взыскании </w:t>
      </w:r>
      <w:r w:rsidR="00B04023">
        <w:t>причиненного ущерба</w:t>
      </w:r>
      <w:r>
        <w:t>,</w:t>
      </w:r>
    </w:p>
    <w:p w:rsidR="00BA4837" w:rsidP="001052E3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</w:t>
      </w:r>
      <w:r w:rsidR="0091082C">
        <w:t>межрайонное</w:t>
      </w:r>
      <w:r w:rsidR="0091082C">
        <w:t xml:space="preserve">) к </w:t>
      </w:r>
      <w:r w:rsidR="00B04023">
        <w:t>Петрушенко Владимиру Васильевичу</w:t>
      </w:r>
      <w:r w:rsidR="0091082C">
        <w:t xml:space="preserve"> о взыскании </w:t>
      </w:r>
      <w:r w:rsidR="00B04023">
        <w:t>причиненного ущерба</w:t>
      </w:r>
      <w:r>
        <w:t xml:space="preserve"> 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B04023">
        <w:t>Петрушенко Владимира Васильевича</w:t>
      </w:r>
      <w:r>
        <w:t xml:space="preserve"> в пользу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</w:t>
      </w:r>
      <w:r w:rsidR="0091082C">
        <w:t>межрайонное</w:t>
      </w:r>
      <w:r w:rsidR="0091082C">
        <w:t>)</w:t>
      </w:r>
      <w:r>
        <w:t xml:space="preserve"> сумму </w:t>
      </w:r>
      <w:r w:rsidR="00B04023">
        <w:t>необоснованно полученной социальной пенсии по старости</w:t>
      </w:r>
      <w:r>
        <w:t xml:space="preserve"> в размере </w:t>
      </w:r>
      <w:r w:rsidRPr="009E58C4" w:rsidR="00B30CA3">
        <w:rPr>
          <w:lang w:val="en-US"/>
        </w:rPr>
        <w:t>&lt; &gt;</w:t>
      </w:r>
      <w:r>
        <w:t xml:space="preserve"> (</w:t>
      </w:r>
      <w:r w:rsidRPr="009E58C4" w:rsidR="00B30CA3">
        <w:rPr>
          <w:lang w:val="en-US"/>
        </w:rPr>
        <w:t>&lt; &gt;</w:t>
      </w:r>
      <w:r>
        <w:t>) рублей</w:t>
      </w:r>
      <w:r w:rsidR="00B04023">
        <w:t xml:space="preserve"> </w:t>
      </w:r>
      <w:r w:rsidRPr="009E58C4" w:rsidR="00B30CA3">
        <w:rPr>
          <w:lang w:val="en-US"/>
        </w:rPr>
        <w:t>&lt; &gt;</w:t>
      </w:r>
      <w:r w:rsidR="00B04023">
        <w:t xml:space="preserve"> копеек</w:t>
      </w:r>
      <w:r>
        <w:t>,</w:t>
      </w:r>
      <w:r w:rsidR="00B04023">
        <w:t xml:space="preserve"> сумму необоснованно полученной федеральной социальной доплаты в размере </w:t>
      </w:r>
      <w:r w:rsidRPr="009E58C4" w:rsidR="00B30CA3">
        <w:rPr>
          <w:lang w:val="en-US"/>
        </w:rPr>
        <w:t>&lt; &gt;</w:t>
      </w:r>
      <w:r w:rsidR="00B04023">
        <w:t xml:space="preserve"> (</w:t>
      </w:r>
      <w:r w:rsidRPr="009E58C4" w:rsidR="00B30CA3">
        <w:rPr>
          <w:lang w:val="en-US"/>
        </w:rPr>
        <w:t>&lt; &gt;</w:t>
      </w:r>
      <w:r w:rsidR="00B04023">
        <w:t xml:space="preserve">) рублей </w:t>
      </w:r>
      <w:r w:rsidRPr="009E58C4" w:rsidR="00B30CA3">
        <w:rPr>
          <w:lang w:val="en-US"/>
        </w:rPr>
        <w:t>&lt; &gt;</w:t>
      </w:r>
      <w:r w:rsidR="00B04023">
        <w:t xml:space="preserve"> копейки, а всего взыскать </w:t>
      </w:r>
      <w:r w:rsidRPr="009E58C4" w:rsidR="00B30CA3">
        <w:rPr>
          <w:lang w:val="en-US"/>
        </w:rPr>
        <w:t>&lt; &gt;</w:t>
      </w:r>
      <w:r w:rsidR="00B04023">
        <w:t xml:space="preserve"> (</w:t>
      </w:r>
      <w:r w:rsidRPr="009E58C4" w:rsidR="00B30CA3">
        <w:rPr>
          <w:lang w:val="en-US"/>
        </w:rPr>
        <w:t>&lt; &gt;</w:t>
      </w:r>
      <w:r w:rsidR="00B04023">
        <w:t>) рублей,</w:t>
      </w:r>
      <w:r>
        <w:t xml:space="preserve"> на</w:t>
      </w:r>
      <w:r w:rsidR="0091082C">
        <w:t xml:space="preserve"> реквизиты: 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 </w:t>
      </w:r>
      <w:r w:rsidR="0091082C">
        <w:t>р</w:t>
      </w:r>
      <w:r w:rsidRPr="001052E3" w:rsidR="0091082C">
        <w:t>/</w:t>
      </w:r>
      <w:r w:rsidR="0091082C">
        <w:t xml:space="preserve">с 40101810335100010001, в Отделение по Республике Крым ЦБ РФ, БИК 043510001, КБК 39211302996066000130, ОКТМО 35701000, ИНН 7706808265, КПП 910201001.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B04023">
        <w:t>Петрушенко Владимира Васильевича</w:t>
      </w:r>
      <w:r>
        <w:t xml:space="preserve"> </w:t>
      </w:r>
      <w:r w:rsidRPr="00921C47" w:rsidR="00B04023">
        <w:t>в доход местного бюджета государственную пошлину</w:t>
      </w:r>
      <w:r w:rsidRPr="00BB74BF" w:rsidR="00B04023">
        <w:t xml:space="preserve"> в размере</w:t>
      </w:r>
      <w:r w:rsidR="00B04023">
        <w:t xml:space="preserve"> </w:t>
      </w:r>
      <w:r w:rsidRPr="009E58C4" w:rsidR="00B30CA3">
        <w:rPr>
          <w:lang w:val="en-US"/>
        </w:rPr>
        <w:t>&lt; &gt;</w:t>
      </w:r>
      <w:r w:rsidR="00B04023">
        <w:t xml:space="preserve"> рубля </w:t>
      </w:r>
      <w:r w:rsidRPr="009E58C4" w:rsidR="00B30CA3">
        <w:rPr>
          <w:lang w:val="en-US"/>
        </w:rPr>
        <w:t>&lt; &gt;</w:t>
      </w:r>
      <w:r w:rsidR="00B04023">
        <w:t xml:space="preserve"> копеек.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1052E3">
      <w:pPr>
        <w:pStyle w:val="20"/>
        <w:shd w:val="clear" w:color="auto" w:fill="auto"/>
        <w:spacing w:line="293" w:lineRule="exact"/>
        <w:ind w:firstLine="640"/>
        <w:jc w:val="both"/>
      </w:pPr>
    </w:p>
    <w:p w:rsidR="001052E3">
      <w:pPr>
        <w:pStyle w:val="20"/>
        <w:shd w:val="clear" w:color="auto" w:fill="auto"/>
        <w:spacing w:line="293" w:lineRule="exact"/>
        <w:ind w:firstLine="640"/>
        <w:jc w:val="both"/>
        <w:sectPr w:rsidSect="001052E3">
          <w:pgSz w:w="11900" w:h="16840"/>
          <w:pgMar w:top="284" w:right="851" w:bottom="851" w:left="1418" w:header="0" w:footer="6" w:gutter="0"/>
          <w:cols w:space="720"/>
          <w:noEndnote/>
          <w:docGrid w:linePitch="360"/>
        </w:sectPr>
      </w:pPr>
    </w:p>
    <w:p w:rsidR="001052E3" w:rsidP="001052E3">
      <w:pPr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1052E3" w:rsidP="001052E3">
      <w:pPr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AF223A" w:rsidRPr="001052E3" w:rsidP="001052E3">
      <w:pPr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sectPr w:rsidSect="001052E3">
      <w:type w:val="continuous"/>
      <w:pgSz w:w="11900" w:h="16840"/>
      <w:pgMar w:top="0" w:right="1587" w:bottom="0" w:left="8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1052E3"/>
    <w:rsid w:val="00201B29"/>
    <w:rsid w:val="0055452A"/>
    <w:rsid w:val="0091082C"/>
    <w:rsid w:val="00921C47"/>
    <w:rsid w:val="009E58C4"/>
    <w:rsid w:val="00AF223A"/>
    <w:rsid w:val="00B04023"/>
    <w:rsid w:val="00B30CA3"/>
    <w:rsid w:val="00BA4837"/>
    <w:rsid w:val="00BB74BF"/>
    <w:rsid w:val="00CB14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