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7096" w:rsidP="001E709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2-30-213/2020</w:t>
      </w:r>
    </w:p>
    <w:p w:rsidR="001E7096" w:rsidP="001E709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096" w:rsidP="001E7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1E7096" w:rsidP="001E7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1E7096" w:rsidP="001E7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1E7096" w:rsidP="001E70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 октября 2020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г. Белогорск</w:t>
      </w:r>
    </w:p>
    <w:p w:rsidR="001E7096" w:rsidP="001E70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096" w:rsidP="001E709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1E7096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1E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1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1E7096">
        <w:tblPrEx>
          <w:tblW w:w="11160" w:type="dxa"/>
          <w:tblLayout w:type="fixed"/>
          <w:tblLook w:val="04A0"/>
        </w:tblPrEx>
        <w:trPr>
          <w:trHeight w:val="223"/>
        </w:trPr>
        <w:tc>
          <w:tcPr>
            <w:tcW w:w="6629" w:type="dxa"/>
            <w:hideMark/>
          </w:tcPr>
          <w:p w:rsidR="001E7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секретаре                                                                           </w:t>
            </w:r>
          </w:p>
        </w:tc>
        <w:tc>
          <w:tcPr>
            <w:tcW w:w="4536" w:type="dxa"/>
            <w:hideMark/>
          </w:tcPr>
          <w:p w:rsidR="001E7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1E7096" w:rsidP="001E709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6"/>
          <w:szCs w:val="26"/>
        </w:rPr>
        <w:t xml:space="preserve">Публичного акционерного общества Страховая компания «Росгосстрах» к Девлетову </w:t>
      </w:r>
      <w:r>
        <w:rPr>
          <w:rFonts w:ascii="Times New Roman" w:hAnsi="Times New Roman" w:cs="Times New Roman"/>
          <w:sz w:val="26"/>
          <w:szCs w:val="26"/>
        </w:rPr>
        <w:t>Мидату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Эльдаровичу</w:t>
      </w:r>
      <w:r>
        <w:rPr>
          <w:rFonts w:ascii="Times New Roman" w:hAnsi="Times New Roman" w:cs="Times New Roman"/>
          <w:sz w:val="26"/>
          <w:szCs w:val="26"/>
        </w:rPr>
        <w:t xml:space="preserve"> о возмещении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E7096" w:rsidP="001E709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194, 195,199 ГПК РФ, судья -</w:t>
      </w:r>
    </w:p>
    <w:p w:rsidR="001E7096" w:rsidP="001E709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E7096" w:rsidP="001E7096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РЕШИЛ:</w:t>
      </w:r>
    </w:p>
    <w:p w:rsidR="001E7096" w:rsidP="001E709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096" w:rsidP="001E7096">
      <w:pPr>
        <w:pStyle w:val="HTMLPreformatted"/>
        <w:ind w:firstLine="709"/>
        <w:jc w:val="both"/>
        <w:rPr>
          <w:rFonts w:ascii="Verdana" w:hAnsi="Verdana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удовлетворении искового заявления Публичного акционерного общества Страховая компания «Росгосстрах» к Девлетову </w:t>
      </w:r>
      <w:r>
        <w:rPr>
          <w:rFonts w:ascii="Times New Roman" w:hAnsi="Times New Roman" w:cs="Times New Roman"/>
          <w:sz w:val="26"/>
          <w:szCs w:val="26"/>
        </w:rPr>
        <w:t>Мидату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Эльдаровичу</w:t>
      </w:r>
      <w:r>
        <w:rPr>
          <w:rFonts w:ascii="Times New Roman" w:hAnsi="Times New Roman" w:cs="Times New Roman"/>
          <w:sz w:val="26"/>
          <w:szCs w:val="26"/>
        </w:rPr>
        <w:t xml:space="preserve"> о возмещении ущерба в порядке регресса – отказать.</w:t>
      </w:r>
    </w:p>
    <w:p w:rsidR="001E7096" w:rsidP="001E7096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1E7096" w:rsidP="001E7096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</w:t>
      </w:r>
      <w:r>
        <w:t>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1E7096" w:rsidP="001E709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>
        <w:rPr>
          <w:rFonts w:ascii="Times New Roman" w:hAnsi="Times New Roman" w:cs="Times New Roman"/>
          <w:sz w:val="26"/>
          <w:szCs w:val="26"/>
        </w:rPr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>
        <w:rPr>
          <w:rFonts w:ascii="Times New Roman" w:hAnsi="Times New Roman" w:cs="Times New Roman"/>
          <w:sz w:val="26"/>
          <w:szCs w:val="26"/>
        </w:rPr>
        <w:t xml:space="preserve"> путем подачи апелляционной жалобы через судебный участок № 30 Белогорского судебного района Республики Крым.</w:t>
      </w:r>
    </w:p>
    <w:p w:rsidR="001E7096" w:rsidP="001E709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E7096" w:rsidP="001E70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A2212" w:rsidRPr="00A50B89" w:rsidP="00BA22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BA2212" w:rsidRPr="00A50B89" w:rsidP="00BA22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BA2212" w:rsidRPr="00A50B89" w:rsidP="00BA221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E7096" w:rsidRPr="00BA2212" w:rsidP="00BA2212">
      <w:pPr>
        <w:spacing w:after="0" w:line="240" w:lineRule="auto"/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1E7096" w:rsidP="001E7096">
      <w:pPr>
        <w:rPr>
          <w:sz w:val="24"/>
        </w:rPr>
      </w:pPr>
    </w:p>
    <w:p w:rsidR="001E7096" w:rsidP="001E7096"/>
    <w:p w:rsidR="001E7096" w:rsidP="001E7096">
      <w:pPr>
        <w:rPr>
          <w:sz w:val="24"/>
        </w:rPr>
      </w:pPr>
    </w:p>
    <w:p w:rsidR="001E7096" w:rsidP="001E7096">
      <w:pPr>
        <w:rPr>
          <w:sz w:val="24"/>
        </w:rPr>
      </w:pPr>
    </w:p>
    <w:p w:rsidR="0046567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39"/>
    <w:rsid w:val="001E7096"/>
    <w:rsid w:val="00417239"/>
    <w:rsid w:val="00465676"/>
    <w:rsid w:val="00A50B89"/>
    <w:rsid w:val="00BA2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semiHidden/>
    <w:unhideWhenUsed/>
    <w:rsid w:val="001E7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1E70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1E70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E7096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