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F223A">
      <w:pPr>
        <w:pStyle w:val="20"/>
        <w:shd w:val="clear" w:color="auto" w:fill="auto"/>
      </w:pPr>
      <w:r>
        <w:t>Дело № 2-3</w:t>
      </w:r>
      <w:r w:rsidR="00F7168F">
        <w:t>1</w:t>
      </w:r>
      <w:r>
        <w:t>-1</w:t>
      </w:r>
      <w:r w:rsidR="00F7168F">
        <w:t>87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</w:r>
      <w:r>
        <w:t>ИМЕНЕМ РОССИЙСКОЙ ФЕДЕРАЦИИ</w:t>
      </w:r>
      <w:r>
        <w:br/>
      </w:r>
      <w:r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10</w:t>
      </w:r>
      <w:r w:rsidR="00506E94">
        <w:t xml:space="preserve"> </w:t>
      </w:r>
      <w:r>
        <w:t>сентября</w:t>
      </w:r>
      <w:r w:rsidR="00201B29">
        <w:t xml:space="preserve"> 2020 года</w:t>
      </w:r>
      <w:r w:rsidR="00201B29">
        <w:tab/>
        <w:t>г. Белогорск</w:t>
      </w:r>
    </w:p>
    <w:p w:rsidR="00AF223A" w:rsidRPr="002C6FF0">
      <w:pPr>
        <w:pStyle w:val="20"/>
        <w:shd w:val="clear" w:color="auto" w:fill="auto"/>
        <w:spacing w:line="283" w:lineRule="exact"/>
        <w:ind w:firstLine="640"/>
        <w:jc w:val="both"/>
      </w:pPr>
      <w:r w:rsidRPr="002C6FF0">
        <w:t>Исполняющий обязанности мирового судьи судебного участка № 31 Белогорского судебного района Республики Крым, мировой судья судебного участка № 30 Белогорского судебного района Республики Крым  Олейников А.Ю.</w:t>
      </w:r>
      <w:r w:rsidRPr="002C6FF0" w:rsidR="00201B29">
        <w:t>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 xml:space="preserve">при секретаре </w:t>
      </w:r>
      <w:r w:rsidR="00F7168F">
        <w:t>Задерецкой Т.Ю.</w:t>
      </w:r>
      <w:r>
        <w:t>,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>рассмотрев в открытом судебном заседании в зале судебных заседаний судебного участка № 3</w:t>
      </w:r>
      <w:r w:rsidR="00F7168F">
        <w:t>1</w:t>
      </w:r>
      <w:r>
        <w:t xml:space="preserve"> Белогорского судебного района Республики Крым гражданское дело по иску </w:t>
      </w:r>
      <w:r w:rsidRPr="00241D4E" w:rsidR="00506E94">
        <w:t>Министерства экологии и природных ресурсов Республики Крым</w:t>
      </w:r>
      <w:r>
        <w:t xml:space="preserve"> к </w:t>
      </w:r>
      <w:r w:rsidR="00F7168F">
        <w:t>Слюсарю Виктору Ивановичу</w:t>
      </w:r>
      <w:r>
        <w:t xml:space="preserve"> о </w:t>
      </w:r>
      <w:r w:rsidR="00506E94">
        <w:t xml:space="preserve">возмещении </w:t>
      </w:r>
      <w:r w:rsidR="00F7168F">
        <w:t>вреда причиненного лесным ресурсам.</w:t>
      </w:r>
    </w:p>
    <w:p w:rsidR="00AF223A" w:rsidP="00BA4837">
      <w:pPr>
        <w:pStyle w:val="20"/>
        <w:shd w:val="clear" w:color="auto" w:fill="auto"/>
        <w:spacing w:line="278" w:lineRule="exact"/>
        <w:ind w:firstLine="640"/>
        <w:jc w:val="both"/>
      </w:pPr>
      <w:r>
        <w:t>На основании изложенного, руководствуясь статьями 194-199, 235 ГПК РФ, мировой судья,</w:t>
      </w:r>
    </w:p>
    <w:p w:rsidR="00BA4837" w:rsidP="00BA4837">
      <w:pPr>
        <w:pStyle w:val="20"/>
        <w:shd w:val="clear" w:color="auto" w:fill="auto"/>
        <w:spacing w:line="278" w:lineRule="exact"/>
        <w:ind w:left="4560"/>
        <w:jc w:val="left"/>
      </w:pPr>
    </w:p>
    <w:p w:rsidR="00AF223A" w:rsidP="00BA4837">
      <w:pPr>
        <w:pStyle w:val="20"/>
        <w:shd w:val="clear" w:color="auto" w:fill="auto"/>
        <w:spacing w:line="278" w:lineRule="exact"/>
        <w:ind w:left="4560"/>
        <w:jc w:val="left"/>
      </w:pPr>
      <w:r>
        <w:t>РЕШИЛ</w:t>
      </w:r>
      <w:r w:rsidR="00201B29">
        <w:t>:</w:t>
      </w:r>
    </w:p>
    <w:p w:rsidR="00BA4837" w:rsidP="00BA4837">
      <w:pPr>
        <w:pStyle w:val="20"/>
        <w:shd w:val="clear" w:color="auto" w:fill="auto"/>
        <w:spacing w:line="293" w:lineRule="exact"/>
        <w:ind w:firstLine="640"/>
        <w:jc w:val="both"/>
      </w:pPr>
    </w:p>
    <w:p w:rsidR="00AF223A" w:rsidP="00BA4837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241D4E" w:rsidR="00506E94">
        <w:t>Министерства экологии и природных ресурсов Республики Крым</w:t>
      </w:r>
      <w:r w:rsidR="00506E94">
        <w:t xml:space="preserve"> к </w:t>
      </w:r>
      <w:r w:rsidR="00F7168F">
        <w:t>Слюсарю Виктору Ивановичу</w:t>
      </w:r>
      <w:r w:rsidR="00506E94">
        <w:t xml:space="preserve"> о возмещении </w:t>
      </w:r>
      <w:r w:rsidR="00F7168F">
        <w:t>вреда причиненного лесным ресурсам</w:t>
      </w:r>
      <w:r>
        <w:t xml:space="preserve"> - удовлетворить.</w:t>
      </w:r>
    </w:p>
    <w:p w:rsidR="00AF223A" w:rsidP="0091082C">
      <w:pPr>
        <w:pStyle w:val="20"/>
        <w:shd w:val="clear" w:color="auto" w:fill="auto"/>
        <w:spacing w:line="293" w:lineRule="exact"/>
        <w:ind w:firstLine="640"/>
        <w:jc w:val="both"/>
      </w:pPr>
      <w:r>
        <w:t>Взыскать с</w:t>
      </w:r>
      <w:r w:rsidR="002C6FF0">
        <w:t>о</w:t>
      </w:r>
      <w:r>
        <w:t xml:space="preserve"> </w:t>
      </w:r>
      <w:r w:rsidR="00F7168F">
        <w:t>Слюсарь Виктора Ивановича</w:t>
      </w:r>
      <w:r>
        <w:t xml:space="preserve"> в пользу </w:t>
      </w:r>
      <w:r w:rsidRPr="00241D4E" w:rsidR="00506E94">
        <w:t>Министерства экологии и природных ресурсов Республики Крым</w:t>
      </w:r>
      <w:r>
        <w:t xml:space="preserve"> сумму </w:t>
      </w:r>
      <w:r w:rsidR="00506E94">
        <w:t>вреда, причиненного лесным ресурсам</w:t>
      </w:r>
      <w:r>
        <w:t xml:space="preserve">, в размере </w:t>
      </w:r>
      <w:r w:rsidRPr="00A6620B" w:rsidR="00A6620B">
        <w:t>&lt;</w:t>
      </w:r>
      <w:r w:rsidR="00A6620B">
        <w:t xml:space="preserve"> </w:t>
      </w:r>
      <w:r w:rsidRPr="00A6620B" w:rsidR="00A6620B">
        <w:t>&gt;</w:t>
      </w:r>
      <w:r>
        <w:t>, на</w:t>
      </w:r>
      <w:r w:rsidR="0091082C">
        <w:t xml:space="preserve"> реквизиты: Получатель: </w:t>
      </w:r>
      <w:r w:rsidR="00506E94">
        <w:t>УФК</w:t>
      </w:r>
      <w:r w:rsidR="0091082C">
        <w:t xml:space="preserve"> по Республике Крым (</w:t>
      </w:r>
      <w:r w:rsidR="00506E94">
        <w:t>Минприроды Крыма л</w:t>
      </w:r>
      <w:r w:rsidRPr="00717F4D" w:rsidR="00506E94">
        <w:t>/</w:t>
      </w:r>
      <w:r w:rsidR="00506E94">
        <w:t>с 04752203170</w:t>
      </w:r>
      <w:r w:rsidR="0091082C">
        <w:t>)</w:t>
      </w:r>
      <w:r w:rsidR="00506E94">
        <w:t>,Банк получателя: Отделение Республика Крым, БИК 043510001, р</w:t>
      </w:r>
      <w:r w:rsidRPr="00717F4D" w:rsidR="00506E94">
        <w:t>/</w:t>
      </w:r>
      <w:r w:rsidR="00506E94">
        <w:rPr>
          <w:lang w:val="en-US"/>
        </w:rPr>
        <w:t>c</w:t>
      </w:r>
      <w:r w:rsidR="00506E94">
        <w:t>40101810335100010001, ИНН 9102001017, КПП 910201001, УИН 0, ОКТМО 35607000, КБК 82011610123010051140.</w:t>
      </w:r>
    </w:p>
    <w:p w:rsidR="00C52B1E" w:rsidP="00C52B1E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Слюсаря Виктора Ивановича, в доход местного бюджета государственную пошлину в размере </w:t>
      </w:r>
      <w:r w:rsidRPr="00A6620B" w:rsidR="00A6620B">
        <w:t>&lt;</w:t>
      </w:r>
      <w:r w:rsidR="00A6620B">
        <w:t xml:space="preserve"> </w:t>
      </w:r>
      <w:r w:rsidRPr="00A6620B" w:rsidR="00A6620B">
        <w:t>&gt;</w:t>
      </w:r>
      <w:r>
        <w:t>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P="00031D15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 w:rsidP="00031D15">
      <w:pPr>
        <w:pStyle w:val="20"/>
        <w:shd w:val="clear" w:color="auto" w:fill="auto"/>
        <w:spacing w:line="293" w:lineRule="exact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</w:t>
      </w:r>
      <w:r w:rsidR="002C6FF0">
        <w:t>1</w:t>
      </w:r>
      <w:r>
        <w:t xml:space="preserve"> Белогорского судебного района Республики Крым.</w:t>
      </w:r>
    </w:p>
    <w:p w:rsidR="009A062F" w:rsidP="00031D15">
      <w:pPr>
        <w:pStyle w:val="20"/>
        <w:shd w:val="clear" w:color="auto" w:fill="auto"/>
        <w:spacing w:line="293" w:lineRule="exact"/>
        <w:ind w:firstLine="640"/>
        <w:jc w:val="both"/>
      </w:pPr>
    </w:p>
    <w:p w:rsidR="00A77193" w:rsidP="002C6FF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</w:t>
      </w:r>
      <w:r w:rsidR="005010FF">
        <w:rPr>
          <w:rFonts w:ascii="Times New Roman" w:hAnsi="Times New Roman"/>
          <w:sz w:val="26"/>
          <w:szCs w:val="26"/>
        </w:rPr>
        <w:t>:п/п</w:t>
      </w:r>
    </w:p>
    <w:p w:rsidR="005010FF" w:rsidP="002C6FF0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5010FF" w:rsidP="002C6FF0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010FF" w:rsidRPr="00A50B89" w:rsidP="002C6FF0">
      <w:pPr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AF223A" w:rsidRPr="00717F4D" w:rsidP="00031D15">
      <w:pPr>
        <w:ind w:firstLine="640"/>
        <w:jc w:val="both"/>
        <w:rPr>
          <w:rFonts w:ascii="Calibri" w:hAnsi="Calibri"/>
          <w:sz w:val="26"/>
          <w:szCs w:val="26"/>
        </w:rPr>
      </w:pPr>
    </w:p>
    <w:p w:rsidR="00AF223A">
      <w:pPr>
        <w:rPr>
          <w:sz w:val="2"/>
          <w:szCs w:val="2"/>
        </w:rPr>
      </w:pPr>
    </w:p>
    <w:sectPr w:rsidSect="00A77193">
      <w:pgSz w:w="11900" w:h="16840"/>
      <w:pgMar w:top="426" w:right="851" w:bottom="142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AF223A"/>
    <w:rsid w:val="00031D15"/>
    <w:rsid w:val="000653B7"/>
    <w:rsid w:val="00201B29"/>
    <w:rsid w:val="00241D4E"/>
    <w:rsid w:val="002C6FF0"/>
    <w:rsid w:val="004246B1"/>
    <w:rsid w:val="005010FF"/>
    <w:rsid w:val="00506E94"/>
    <w:rsid w:val="0055452A"/>
    <w:rsid w:val="005E4263"/>
    <w:rsid w:val="005F5F6A"/>
    <w:rsid w:val="0060632C"/>
    <w:rsid w:val="00717F4D"/>
    <w:rsid w:val="00883A4A"/>
    <w:rsid w:val="0091082C"/>
    <w:rsid w:val="009A062F"/>
    <w:rsid w:val="00A50B89"/>
    <w:rsid w:val="00A6620B"/>
    <w:rsid w:val="00A77193"/>
    <w:rsid w:val="00AE286A"/>
    <w:rsid w:val="00AF223A"/>
    <w:rsid w:val="00BA4837"/>
    <w:rsid w:val="00BB2685"/>
    <w:rsid w:val="00C52B1E"/>
    <w:rsid w:val="00D613ED"/>
    <w:rsid w:val="00E87E48"/>
    <w:rsid w:val="00F22B79"/>
    <w:rsid w:val="00F7168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7E4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7E4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E87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sid w:val="00E87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rsid w:val="00E87E48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rsid w:val="00E87E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BA48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48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