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86DAA">
      <w:pPr>
        <w:jc w:val="right"/>
      </w:pPr>
      <w:r>
        <w:t>Дело № 2-32-20/2019</w:t>
      </w:r>
    </w:p>
    <w:p w:rsidR="00A77B3E" w:rsidP="00086DAA">
      <w:pPr>
        <w:jc w:val="center"/>
      </w:pPr>
      <w:r>
        <w:t>Решение</w:t>
      </w:r>
    </w:p>
    <w:p w:rsidR="00A77B3E" w:rsidP="00086DAA">
      <w:pPr>
        <w:jc w:val="center"/>
      </w:pPr>
      <w:r>
        <w:t>Именем Российской Федерации</w:t>
      </w:r>
    </w:p>
    <w:p w:rsidR="00A77B3E" w:rsidP="00086DAA">
      <w:pPr>
        <w:jc w:val="center"/>
      </w:pPr>
      <w:r>
        <w:t>(резолютивная часть)</w:t>
      </w:r>
    </w:p>
    <w:p w:rsidR="00A77B3E" w:rsidP="00086DAA">
      <w:pPr>
        <w:jc w:val="both"/>
      </w:pPr>
      <w:r>
        <w:t>21 февраля 2019 года                                                                                          г. Белогорск</w:t>
      </w:r>
    </w:p>
    <w:p w:rsidR="00A77B3E" w:rsidP="00086DAA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086DAA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086DAA">
      <w:pPr>
        <w:jc w:val="both"/>
      </w:pPr>
      <w:r>
        <w:t>с участием ответчика Богатырева В.А.,</w:t>
      </w:r>
    </w:p>
    <w:p w:rsidR="00A77B3E" w:rsidP="00086DAA">
      <w:pPr>
        <w:jc w:val="both"/>
      </w:pPr>
      <w:r>
        <w:t>рассмотрев в открытом судебном заседании в г. Белогорске гражданское дело по иску индивиду</w:t>
      </w:r>
      <w:r>
        <w:t xml:space="preserve">ального предпринимателя </w:t>
      </w:r>
      <w:r>
        <w:t>Ансиани</w:t>
      </w:r>
      <w:r>
        <w:t xml:space="preserve"> </w:t>
      </w:r>
      <w:r>
        <w:t>Кехвса</w:t>
      </w:r>
      <w:r>
        <w:t xml:space="preserve"> </w:t>
      </w:r>
      <w:r>
        <w:t>Отариевича</w:t>
      </w:r>
      <w:r>
        <w:t xml:space="preserve"> к Богатыреву Владимиру Анатольевичу о взыскании задолженности по оплате стоимости перемещения задержанного транспортного средства на территорию специализированной стоянки,</w:t>
      </w:r>
    </w:p>
    <w:p w:rsidR="00A77B3E" w:rsidP="00086DAA">
      <w:pPr>
        <w:jc w:val="both"/>
      </w:pPr>
      <w:r>
        <w:t>На основании изложенного, руководс</w:t>
      </w:r>
      <w:r>
        <w:t>твуясь статьями 194-199 ГПК РФ, мировой судья,</w:t>
      </w:r>
    </w:p>
    <w:p w:rsidR="00A77B3E" w:rsidP="00086DAA">
      <w:pPr>
        <w:jc w:val="center"/>
      </w:pPr>
      <w:r>
        <w:t>решил:</w:t>
      </w:r>
    </w:p>
    <w:p w:rsidR="00A77B3E" w:rsidP="00086DAA">
      <w:pPr>
        <w:jc w:val="both"/>
      </w:pPr>
      <w:r>
        <w:t xml:space="preserve">Исковые требования индивидуального предпринимателя </w:t>
      </w:r>
      <w:r>
        <w:t>Ансиани</w:t>
      </w:r>
      <w:r>
        <w:t xml:space="preserve"> </w:t>
      </w:r>
      <w:r>
        <w:t>Кехвса</w:t>
      </w:r>
      <w:r>
        <w:t xml:space="preserve"> </w:t>
      </w:r>
      <w:r>
        <w:t>Отариевича</w:t>
      </w:r>
      <w:r>
        <w:t xml:space="preserve"> к Богатыреву Владимиру Анатольевичу о взыскании задолженности по оплате стоимости перемещения задержанного транспортного сред</w:t>
      </w:r>
      <w:r>
        <w:t>ства на территорию специализированной стоянки, - удовлетворить.</w:t>
      </w:r>
    </w:p>
    <w:p w:rsidR="00A77B3E" w:rsidP="00086DAA">
      <w:pPr>
        <w:jc w:val="both"/>
      </w:pPr>
      <w:r>
        <w:t xml:space="preserve">Взыскать с Богатырева Владимира Анатольевича в пользу индивидуального предпринимателя </w:t>
      </w:r>
      <w:r>
        <w:t>Ансиани</w:t>
      </w:r>
      <w:r>
        <w:t xml:space="preserve"> </w:t>
      </w:r>
      <w:r>
        <w:t>Кехвса</w:t>
      </w:r>
      <w:r>
        <w:t xml:space="preserve"> </w:t>
      </w:r>
      <w:r>
        <w:t>Отариевича</w:t>
      </w:r>
      <w:r>
        <w:t xml:space="preserve"> задолженность по оплате стоимости перемещения задержанного транспортного средств</w:t>
      </w:r>
      <w:r>
        <w:t>а на территорию специализированной стоянки в размере 2685 рублей 00 копеек, неустойку за неисполнение денежного обязательства в размере 67 рублей 00 копеек, а также расходы по оплате государственной пошлины в размере 400 рублей 00 копеек, а всего 3152 (три</w:t>
      </w:r>
      <w:r>
        <w:t xml:space="preserve"> тысячи сто пятьдесят два) рубля 00 копеек.</w:t>
      </w:r>
    </w:p>
    <w:p w:rsidR="00A77B3E" w:rsidP="00086DAA">
      <w:pPr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</w:t>
      </w:r>
      <w:r>
        <w:t>ом заседании, или в течение пятнадцати дней, если они не присутствовали в судебном заседании.</w:t>
      </w:r>
    </w:p>
    <w:p w:rsidR="00A77B3E" w:rsidP="00086DAA">
      <w:pPr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</w:t>
      </w:r>
      <w:r>
        <w:t>ие суда в течение пяти дней со дня поступления такого заявления.</w:t>
      </w:r>
    </w:p>
    <w:p w:rsidR="00A77B3E" w:rsidP="00086DAA">
      <w:pPr>
        <w:jc w:val="both"/>
      </w:pPr>
      <w: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</w:t>
      </w:r>
      <w:r>
        <w:t>бы через судебный участок № 32 Белогорского судебного района Республики Крым.</w:t>
      </w:r>
    </w:p>
    <w:p w:rsidR="00A77B3E" w:rsidP="00086DAA">
      <w:pPr>
        <w:jc w:val="both"/>
      </w:pPr>
    </w:p>
    <w:p w:rsidR="00A77B3E" w:rsidP="00086DAA">
      <w:pPr>
        <w:jc w:val="both"/>
      </w:pPr>
    </w:p>
    <w:p w:rsidR="00A77B3E" w:rsidP="00086DAA">
      <w:pPr>
        <w:jc w:val="both"/>
      </w:pPr>
      <w:r>
        <w:t>Мировой судья:                                                                                       С.В. Мещанов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A"/>
    <w:rsid w:val="00086D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