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2-32-54/2019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27 мая 2019 года  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>с участием представителя истца Осадченко А.Г.,</w:t>
      </w:r>
    </w:p>
    <w:p w:rsidR="00A77B3E">
      <w:r>
        <w:t>ответчика Мовчан В.А.,</w:t>
      </w:r>
    </w:p>
    <w:p w:rsidR="00A77B3E">
      <w:r>
        <w:t>рассмотрев в открытом судебном заседании в г. Белогорске г</w:t>
      </w:r>
      <w:r>
        <w:t xml:space="preserve">ражданское дело по иску Муниципального унитарного предприятия «Жилищно-Коммунальное хозяйство </w:t>
      </w:r>
      <w:r>
        <w:t>Зуйского</w:t>
      </w:r>
      <w:r>
        <w:t xml:space="preserve"> сельского поселения» Белогорского района Республики Крым к Мовчан Вячеславу Анатольевичу, Мовчан Марии Васильевне, Мовчан Ярославу Вячеславовичу, </w:t>
      </w:r>
      <w:r>
        <w:t>Мамчуро</w:t>
      </w:r>
      <w:r>
        <w:t>вскому</w:t>
      </w:r>
      <w:r>
        <w:t xml:space="preserve"> Дмитрию Викторовичу, </w:t>
      </w:r>
      <w:r>
        <w:t>Мамчуровской</w:t>
      </w:r>
      <w:r>
        <w:t xml:space="preserve"> Алене Викторовне, третье лицо, не заявляющее самостоятельных требований относительно предмета спора на стороне истца Администрация Муниципального образования </w:t>
      </w:r>
      <w:r>
        <w:t>Зуйского</w:t>
      </w:r>
      <w:r>
        <w:t xml:space="preserve"> сельского поселения Белогорского района Республи</w:t>
      </w:r>
      <w:r>
        <w:t>ки Крым, о взыскании задолженности по оплате коммунальных услуг по сбору и вывозу твердых коммунальных отходов, судебных расходов,</w:t>
      </w:r>
    </w:p>
    <w:p w:rsidR="00A77B3E"/>
    <w:p w:rsidR="00A77B3E">
      <w:r>
        <w:t>На основании изложенного, руководствуясь статьями 194-199 ГПК РФ, мировой судья,</w:t>
      </w:r>
    </w:p>
    <w:p w:rsidR="00A77B3E">
      <w:r>
        <w:t>решил:</w:t>
      </w:r>
    </w:p>
    <w:p w:rsidR="00A77B3E"/>
    <w:p w:rsidR="00A77B3E">
      <w:r>
        <w:t>Исковые требования Муниципального у</w:t>
      </w:r>
      <w:r>
        <w:t xml:space="preserve">нитарного предприятия «Жилищно-Коммунальное хозяйство </w:t>
      </w:r>
      <w:r>
        <w:t>Зуйского</w:t>
      </w:r>
      <w:r>
        <w:t xml:space="preserve"> сельского поселения» Белогорского района Республики Крым к Мовчан Вячеславу Анатольевичу, Мовчан Марии Васильевне, Мовчан Ярославу Вячеславовичу, </w:t>
      </w:r>
      <w:r>
        <w:t>Мамчуровскому</w:t>
      </w:r>
      <w:r>
        <w:t xml:space="preserve"> Дмитрию Викторовичу, </w:t>
      </w:r>
      <w:r>
        <w:t>Мамчуровской</w:t>
      </w:r>
      <w:r>
        <w:t xml:space="preserve"> Алене Викторовне, третье лицо, не заявляющее самостоятельных требований относительно предмета спора на стороне истца Администрация Муниципального образования </w:t>
      </w:r>
      <w:r>
        <w:t>Зуйского</w:t>
      </w:r>
      <w:r>
        <w:t xml:space="preserve"> сельского поселения Белогорского района Республики Крым, о взыскании задолженности по оп</w:t>
      </w:r>
      <w:r>
        <w:t>лате коммунальных услуг по сбору и вывозу твердых коммунальных отходов, судебных расходов, - удовлетворить.</w:t>
      </w:r>
    </w:p>
    <w:p w:rsidR="00A77B3E">
      <w:r>
        <w:t xml:space="preserve">Взыскать солидарно с Мовчан Вячеслава Анатольевича, Мовчан Марии Васильевны, Мовчан Ярослава Вячеславовича, </w:t>
      </w:r>
      <w:r>
        <w:t>Мамчуровского</w:t>
      </w:r>
      <w:r>
        <w:t xml:space="preserve"> Дмитрия Викторовича и </w:t>
      </w:r>
      <w:r>
        <w:t>Мамч</w:t>
      </w:r>
      <w:r>
        <w:t>уровской</w:t>
      </w:r>
      <w:r>
        <w:t xml:space="preserve"> Алены Викторовны в пользу Муниципального унитарного предприятия «Жилищно-Коммунальное хозяйство </w:t>
      </w:r>
      <w:r>
        <w:t>Зуйского</w:t>
      </w:r>
      <w:r>
        <w:t xml:space="preserve"> сельского поселения» Белогорского района Республики Крым задолженность по оплате коммунальных услуг по сбору и вывозу твердых коммунальных отх</w:t>
      </w:r>
      <w:r>
        <w:t>одов в размере 12517 рублей 52 копеек.</w:t>
      </w:r>
    </w:p>
    <w:p w:rsidR="00A77B3E">
      <w:r>
        <w:t xml:space="preserve">Взыскать с Мовчан Вячеслава Анатольевича, Мовчан Марии Васильевны, Мовчан Ярослава Вячеславовича, </w:t>
      </w:r>
      <w:r>
        <w:t>Мамчуровского</w:t>
      </w:r>
      <w:r>
        <w:t xml:space="preserve"> Дмитрия Викторовича и </w:t>
      </w:r>
      <w:r>
        <w:t>Мамчуровской</w:t>
      </w:r>
      <w:r>
        <w:t xml:space="preserve"> </w:t>
      </w:r>
      <w:r>
        <w:t>Алены Викторовны в пользу Муниципального унитарного предприятия «Жилищ</w:t>
      </w:r>
      <w:r>
        <w:t xml:space="preserve">но-Коммунальное хозяйство </w:t>
      </w:r>
      <w:r>
        <w:t>Зуйского</w:t>
      </w:r>
      <w:r>
        <w:t xml:space="preserve"> сельского поселения» Белогорского района Республики Крым расходы по оплате государственной пошлины в размере по 80 рублей 00 копеек с каждого.</w:t>
      </w:r>
    </w:p>
    <w:p w:rsidR="00A77B3E">
      <w:r>
        <w:t>Лица, участвующие в деле, их представители могут подать заявления о составлени</w:t>
      </w:r>
      <w:r>
        <w:t>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77B3E">
      <w:r>
        <w:t>Со дня поступления от лиц, у</w:t>
      </w:r>
      <w:r>
        <w:t>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77B3E">
      <w:r>
        <w:t>Решение может быть обжаловано в апелляционном порядке в Б</w:t>
      </w:r>
      <w:r>
        <w:t>елогорский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32 Белогорского судебного района Республики Крым.</w:t>
      </w:r>
    </w:p>
    <w:p w:rsidR="00A77B3E"/>
    <w:p w:rsidR="00A77B3E"/>
    <w:p w:rsidR="00A77B3E">
      <w:r>
        <w:t>Мировой судья: п/п</w:t>
      </w:r>
    </w:p>
    <w:p w:rsidR="00A77B3E"/>
    <w:p w:rsidR="00A77B3E">
      <w:r>
        <w:t>Копия верна</w:t>
      </w:r>
    </w:p>
    <w:p w:rsidR="00A77B3E"/>
    <w:p w:rsidR="00A77B3E">
      <w:r>
        <w:t>Мировой с</w:t>
      </w:r>
      <w:r>
        <w:t>удья:                                                                                       С.В. Мещанов</w:t>
      </w:r>
    </w:p>
    <w:p w:rsidR="00A77B3E"/>
    <w:p w:rsidR="00A77B3E">
      <w:r>
        <w:t>Секретарь:                                                                                         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BC"/>
    <w:rsid w:val="009968B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