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1E76" w:rsidRPr="007211EF" w:rsidP="00681E76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7211EF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7211EF" w:rsidR="00DB4A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ело № </w:t>
      </w:r>
      <w:r w:rsidRPr="007211EF">
        <w:rPr>
          <w:rFonts w:ascii="Times New Roman" w:eastAsia="Times New Roman" w:hAnsi="Times New Roman" w:cs="Times New Roman"/>
          <w:sz w:val="26"/>
          <w:szCs w:val="26"/>
          <w:lang w:eastAsia="ru-RU"/>
        </w:rPr>
        <w:t>2-</w:t>
      </w:r>
      <w:r w:rsidRPr="007211EF" w:rsidR="005A18AD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7211EF" w:rsidR="00BA4C98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7211EF" w:rsidR="005A18AD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864145">
        <w:rPr>
          <w:rFonts w:ascii="Times New Roman" w:eastAsia="Times New Roman" w:hAnsi="Times New Roman" w:cs="Times New Roman"/>
          <w:sz w:val="26"/>
          <w:szCs w:val="26"/>
          <w:lang w:eastAsia="ru-RU"/>
        </w:rPr>
        <w:t>80</w:t>
      </w:r>
      <w:r w:rsidR="00454912">
        <w:rPr>
          <w:rFonts w:ascii="Times New Roman" w:eastAsia="Times New Roman" w:hAnsi="Times New Roman" w:cs="Times New Roman"/>
          <w:sz w:val="26"/>
          <w:szCs w:val="26"/>
          <w:lang w:eastAsia="ru-RU"/>
        </w:rPr>
        <w:t>/2021</w:t>
      </w:r>
    </w:p>
    <w:p w:rsidR="00A3246D" w:rsidRPr="007211EF" w:rsidP="00681E76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4777" w:rsidRPr="007211EF" w:rsidP="009D4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ЗАОЧНОЕ</w:t>
      </w:r>
      <w:r w:rsidRPr="007211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РЕШЕНИЕ</w:t>
      </w:r>
    </w:p>
    <w:p w:rsidR="009D4777" w:rsidRPr="007211EF" w:rsidP="009D4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11EF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9D4777" w:rsidRPr="007211EF" w:rsidP="009D4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11EF">
        <w:rPr>
          <w:rFonts w:ascii="Times New Roman" w:eastAsia="Times New Roman" w:hAnsi="Times New Roman" w:cs="Times New Roman"/>
          <w:sz w:val="26"/>
          <w:szCs w:val="26"/>
          <w:lang w:eastAsia="ru-RU"/>
        </w:rPr>
        <w:t>(резолютивная часть)</w:t>
      </w:r>
    </w:p>
    <w:p w:rsidR="00681E76" w:rsidRPr="007211EF" w:rsidP="00681E7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27 мая 2021</w:t>
      </w:r>
      <w:r w:rsidRPr="007211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Pr="007211E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211E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211E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211E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211E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</w:t>
      </w:r>
      <w:r w:rsidRPr="007211EF" w:rsid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Pr="007211EF">
        <w:rPr>
          <w:rFonts w:ascii="Times New Roman" w:eastAsia="Times New Roman" w:hAnsi="Times New Roman" w:cs="Times New Roman"/>
          <w:sz w:val="26"/>
          <w:szCs w:val="26"/>
          <w:lang w:eastAsia="ru-RU"/>
        </w:rPr>
        <w:t>г. Белогорск</w:t>
      </w:r>
    </w:p>
    <w:p w:rsidR="00681E76" w:rsidRPr="007211EF" w:rsidP="00681E7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1E76" w:rsidRPr="007211EF" w:rsidP="00384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11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Исполняющий обязанности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мирового судьи судебного участка № 32 Белогорского судебного района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Республики Крым, м</w:t>
      </w:r>
      <w:r w:rsidRPr="007211EF">
        <w:rPr>
          <w:rFonts w:ascii="Times New Roman" w:eastAsia="Times New Roman" w:hAnsi="Times New Roman" w:cs="Times New Roman"/>
          <w:sz w:val="26"/>
          <w:szCs w:val="26"/>
          <w:lang w:eastAsia="ru-RU"/>
        </w:rPr>
        <w:t>ировой судья судебного участка № 30 Белогорского судебного района   Республики Крым в составе:</w:t>
      </w:r>
    </w:p>
    <w:tbl>
      <w:tblPr>
        <w:tblW w:w="11165" w:type="dxa"/>
        <w:tblLayout w:type="fixed"/>
        <w:tblLook w:val="0000"/>
      </w:tblPr>
      <w:tblGrid>
        <w:gridCol w:w="6629"/>
        <w:gridCol w:w="4536"/>
      </w:tblGrid>
      <w:tr w:rsidTr="00DB4AAB">
        <w:tblPrEx>
          <w:tblW w:w="11165" w:type="dxa"/>
          <w:tblLayout w:type="fixed"/>
          <w:tblLook w:val="0000"/>
        </w:tblPrEx>
        <w:tc>
          <w:tcPr>
            <w:tcW w:w="6629" w:type="dxa"/>
          </w:tcPr>
          <w:p w:rsidR="00681E76" w:rsidRPr="007211EF" w:rsidP="00DB4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Председательствующего мирового судьи</w:t>
            </w:r>
          </w:p>
        </w:tc>
        <w:tc>
          <w:tcPr>
            <w:tcW w:w="4536" w:type="dxa"/>
          </w:tcPr>
          <w:p w:rsidR="00681E76" w:rsidRPr="007211EF" w:rsidP="00DB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Олейникова А.Ю.</w:t>
            </w:r>
          </w:p>
        </w:tc>
      </w:tr>
      <w:tr w:rsidTr="00DB4AAB">
        <w:tblPrEx>
          <w:tblW w:w="11165" w:type="dxa"/>
          <w:tblLayout w:type="fixed"/>
          <w:tblLook w:val="0000"/>
        </w:tblPrEx>
        <w:trPr>
          <w:trHeight w:val="223"/>
        </w:trPr>
        <w:tc>
          <w:tcPr>
            <w:tcW w:w="6629" w:type="dxa"/>
          </w:tcPr>
          <w:p w:rsidR="00681E76" w:rsidRPr="007211EF" w:rsidP="008B0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 секретаре</w:t>
            </w:r>
          </w:p>
          <w:p w:rsidR="00681E76" w:rsidRPr="007211EF" w:rsidP="007211EF">
            <w:pPr>
              <w:spacing w:after="0" w:line="240" w:lineRule="auto"/>
              <w:ind w:right="-280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</w:t>
            </w:r>
          </w:p>
        </w:tc>
        <w:tc>
          <w:tcPr>
            <w:tcW w:w="4536" w:type="dxa"/>
          </w:tcPr>
          <w:p w:rsidR="00681E76" w:rsidRPr="007211EF" w:rsidP="00454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Выстороп </w:t>
            </w:r>
            <w:r w:rsidR="00721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</w:t>
            </w:r>
            <w:r w:rsidR="00721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</w:tc>
      </w:tr>
    </w:tbl>
    <w:p w:rsidR="00454912" w:rsidP="00DB7A6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11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&lt;данные изъяты&gt; </w:t>
      </w:r>
      <w:r w:rsidRPr="00454912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4549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&lt;данные изъяты&gt; </w:t>
      </w:r>
      <w:r w:rsidRPr="004549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C46D93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возмещении ущерба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681E76" w:rsidRPr="007211EF" w:rsidP="0038452D">
      <w:pPr>
        <w:spacing w:after="0" w:line="240" w:lineRule="auto"/>
        <w:ind w:right="-1" w:firstLine="567"/>
        <w:jc w:val="both"/>
        <w:mirrorIndents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11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ст.ст. 194, 195,199 </w:t>
      </w:r>
      <w:r w:rsidRPr="007211EF" w:rsidR="00331181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 судья</w:t>
      </w:r>
      <w:r w:rsidRPr="007211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</w:p>
    <w:p w:rsidR="00681E76" w:rsidRPr="007211EF" w:rsidP="00681E76">
      <w:pPr>
        <w:spacing w:after="0" w:line="240" w:lineRule="auto"/>
        <w:ind w:right="-1" w:firstLine="709"/>
        <w:jc w:val="both"/>
        <w:mirrorIndents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81E76" w:rsidRPr="007211EF" w:rsidP="008B01EC">
      <w:pPr>
        <w:spacing w:after="0" w:line="240" w:lineRule="auto"/>
        <w:ind w:right="-1" w:firstLine="709"/>
        <w:mirrorIndents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211E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РЕШИЛ:</w:t>
      </w:r>
    </w:p>
    <w:p w:rsidR="00884813" w:rsidRPr="007211EF" w:rsidP="00DB7A69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6D93" w:rsidRPr="00C46D93" w:rsidP="00C46D93">
      <w:pPr>
        <w:autoSpaceDE w:val="0"/>
        <w:autoSpaceDN w:val="0"/>
        <w:adjustRightInd w:val="0"/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Исковые требования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&lt;данные изъяты&gt; </w:t>
      </w:r>
      <w:r w:rsidRPr="00C46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46D93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C46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&lt;данные изъяты&gt; </w:t>
      </w:r>
      <w:r w:rsidRPr="004549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возмещении ущерба</w:t>
      </w:r>
      <w:r w:rsidRPr="00C46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– удовлетворить.</w:t>
      </w:r>
    </w:p>
    <w:p w:rsidR="00C46D93" w:rsidRPr="00C46D93" w:rsidP="00C46D93">
      <w:pPr>
        <w:autoSpaceDE w:val="0"/>
        <w:autoSpaceDN w:val="0"/>
        <w:adjustRightInd w:val="0"/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&lt;данные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изъяты&gt; </w:t>
      </w:r>
      <w:r w:rsidRPr="00C46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пользу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&lt;данные изъяты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&gt;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необоснованно полученную сумму</w:t>
      </w:r>
      <w:r w:rsidRPr="00C46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в размере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&lt;данные изъяты&gt;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C46D93" w:rsidP="00C46D93">
      <w:pPr>
        <w:autoSpaceDE w:val="0"/>
        <w:autoSpaceDN w:val="0"/>
        <w:adjustRightInd w:val="0"/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&lt;данные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изъяты&gt; </w:t>
      </w:r>
      <w:r w:rsidRPr="00C46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пользу местного бюджета государственную пошлину в размере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&lt;данные изъяты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&gt;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DB7A69" w:rsidRPr="007211EF" w:rsidP="0038452D">
      <w:pPr>
        <w:autoSpaceDE w:val="0"/>
        <w:autoSpaceDN w:val="0"/>
        <w:adjustRightInd w:val="0"/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11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Лица, участвующие в деле, их представители могут подать заявления о составлении мотивированного решения суда в течение трех </w:t>
      </w:r>
      <w:r w:rsidRPr="007211EF">
        <w:rPr>
          <w:rFonts w:ascii="Times New Roman" w:eastAsia="Times New Roman" w:hAnsi="Times New Roman" w:cs="Times New Roman"/>
          <w:sz w:val="26"/>
          <w:szCs w:val="26"/>
          <w:lang w:eastAsia="ru-RU"/>
        </w:rPr>
        <w:t>дней со дня объявления резолютивной части решения суда, если они присутствовали в судебном заседании, или в течение пятнадцати дней, если они не присутствовали в судебном заседании.</w:t>
      </w:r>
    </w:p>
    <w:p w:rsidR="00DB7A69" w:rsidRPr="007211EF" w:rsidP="00DB7A69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11EF">
        <w:rPr>
          <w:rFonts w:ascii="Times New Roman" w:eastAsia="Times New Roman" w:hAnsi="Times New Roman" w:cs="Times New Roman"/>
          <w:sz w:val="26"/>
          <w:szCs w:val="26"/>
          <w:lang w:eastAsia="ru-RU"/>
        </w:rPr>
        <w:t>Со дня поступления от лиц, участвующих в деле, их представителей заявления</w:t>
      </w:r>
      <w:r w:rsidRPr="007211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составлении мотивированного решения суда, мировой судья составит мотивированное решение суда в течение пяти дней со дня поступления такого заявления.</w:t>
      </w:r>
    </w:p>
    <w:p w:rsidR="00DB7A69" w:rsidRPr="007211EF" w:rsidP="00DB7A69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11EF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Ответчик вправе подать в суд, принявший заочное решение, заявление об отмене этого решения суда в течен</w:t>
      </w:r>
      <w:r w:rsidRPr="007211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ие семи дней со дня вручения ему копии этого решения. </w:t>
      </w:r>
    </w:p>
    <w:p w:rsidR="00DB7A69" w:rsidRPr="007211EF" w:rsidP="00DB7A69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11EF">
        <w:rPr>
          <w:rFonts w:ascii="Times New Roman" w:eastAsia="Times New Roman" w:hAnsi="Times New Roman" w:cs="Times New Roman"/>
          <w:sz w:val="26"/>
          <w:szCs w:val="26"/>
          <w:lang w:eastAsia="ru-RU"/>
        </w:rPr>
        <w:t>Заочное решение суда может быть обжаловано сторонами также в апелляционном порядке в Белогорский районный суд Республики Крым в течение месяца по истечении срока подачи ответчиком заявления об отмене э</w:t>
      </w:r>
      <w:r w:rsidRPr="007211EF">
        <w:rPr>
          <w:rFonts w:ascii="Times New Roman" w:eastAsia="Times New Roman" w:hAnsi="Times New Roman" w:cs="Times New Roman"/>
          <w:sz w:val="26"/>
          <w:szCs w:val="26"/>
          <w:lang w:eastAsia="ru-RU"/>
        </w:rPr>
        <w:t>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заявления, через судебный участок № 3</w:t>
      </w:r>
      <w:r w:rsidR="00EB37C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7211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Белогорского судебного района Республики Крым.</w:t>
      </w:r>
    </w:p>
    <w:p w:rsidR="00DB7A69" w:rsidRPr="007211EF" w:rsidP="00DB7A69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A17B7" w:rsidRPr="007211EF" w:rsidP="00CE219F">
      <w:pPr>
        <w:spacing w:after="0" w:line="240" w:lineRule="auto"/>
        <w:ind w:firstLine="567"/>
        <w:jc w:val="both"/>
        <w:rPr>
          <w:sz w:val="26"/>
          <w:szCs w:val="26"/>
        </w:rPr>
      </w:pPr>
      <w:r w:rsidRPr="007211EF">
        <w:rPr>
          <w:rFonts w:ascii="Times New Roman" w:hAnsi="Times New Roman"/>
          <w:sz w:val="26"/>
          <w:szCs w:val="26"/>
        </w:rPr>
        <w:t xml:space="preserve">Мировой судья: </w:t>
      </w:r>
    </w:p>
    <w:p w:rsidR="008A17B7" w:rsidRPr="007211EF" w:rsidP="008A17B7">
      <w:pPr>
        <w:rPr>
          <w:sz w:val="24"/>
        </w:rPr>
      </w:pPr>
    </w:p>
    <w:p w:rsidR="008A17B7" w:rsidRPr="007211EF" w:rsidP="008A17B7">
      <w:pPr>
        <w:rPr>
          <w:sz w:val="24"/>
        </w:rPr>
      </w:pPr>
    </w:p>
    <w:p w:rsidR="00DB7A69" w:rsidRPr="007211EF" w:rsidP="00DB7A69">
      <w:pPr>
        <w:widowControl w:val="0"/>
        <w:shd w:val="clear" w:color="auto" w:fill="FFFFFF"/>
        <w:autoSpaceDE w:val="0"/>
        <w:autoSpaceDN w:val="0"/>
        <w:adjustRightInd w:val="0"/>
        <w:spacing w:before="5" w:after="0" w:line="322" w:lineRule="exact"/>
        <w:ind w:left="71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503B" w:rsidRPr="007211EF" w:rsidP="00B521F7">
      <w:pPr>
        <w:spacing w:after="0" w:line="240" w:lineRule="auto"/>
        <w:ind w:firstLine="567"/>
        <w:jc w:val="both"/>
        <w:rPr>
          <w:sz w:val="26"/>
          <w:szCs w:val="26"/>
        </w:rPr>
      </w:pPr>
    </w:p>
    <w:sectPr w:rsidSect="00C46D93">
      <w:pgSz w:w="11906" w:h="16838"/>
      <w:pgMar w:top="426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8D6"/>
    <w:rsid w:val="00043D23"/>
    <w:rsid w:val="000F53AB"/>
    <w:rsid w:val="000F745E"/>
    <w:rsid w:val="00165C66"/>
    <w:rsid w:val="001E6326"/>
    <w:rsid w:val="00200CA7"/>
    <w:rsid w:val="0028665C"/>
    <w:rsid w:val="002B6F6E"/>
    <w:rsid w:val="002D3DC0"/>
    <w:rsid w:val="002E74E3"/>
    <w:rsid w:val="0030233C"/>
    <w:rsid w:val="00306586"/>
    <w:rsid w:val="00331181"/>
    <w:rsid w:val="00356AEF"/>
    <w:rsid w:val="0038452D"/>
    <w:rsid w:val="003B4081"/>
    <w:rsid w:val="00454912"/>
    <w:rsid w:val="004B60FC"/>
    <w:rsid w:val="00583AE8"/>
    <w:rsid w:val="005964E9"/>
    <w:rsid w:val="005A18AD"/>
    <w:rsid w:val="005A39F2"/>
    <w:rsid w:val="005C2329"/>
    <w:rsid w:val="006151AF"/>
    <w:rsid w:val="00636DD5"/>
    <w:rsid w:val="00681E76"/>
    <w:rsid w:val="006D5F69"/>
    <w:rsid w:val="007211EF"/>
    <w:rsid w:val="0072395E"/>
    <w:rsid w:val="007B7854"/>
    <w:rsid w:val="00853C6A"/>
    <w:rsid w:val="00864145"/>
    <w:rsid w:val="00884813"/>
    <w:rsid w:val="008A17B7"/>
    <w:rsid w:val="008B01EC"/>
    <w:rsid w:val="008B7C99"/>
    <w:rsid w:val="009302A1"/>
    <w:rsid w:val="0097385A"/>
    <w:rsid w:val="009A42FC"/>
    <w:rsid w:val="009D4777"/>
    <w:rsid w:val="00A23BF4"/>
    <w:rsid w:val="00A3246D"/>
    <w:rsid w:val="00AC3B9D"/>
    <w:rsid w:val="00AE7D59"/>
    <w:rsid w:val="00B13A95"/>
    <w:rsid w:val="00B17A80"/>
    <w:rsid w:val="00B521F7"/>
    <w:rsid w:val="00B6047D"/>
    <w:rsid w:val="00BA4C98"/>
    <w:rsid w:val="00C0503B"/>
    <w:rsid w:val="00C27237"/>
    <w:rsid w:val="00C36F36"/>
    <w:rsid w:val="00C46D93"/>
    <w:rsid w:val="00C62623"/>
    <w:rsid w:val="00C63267"/>
    <w:rsid w:val="00C725E2"/>
    <w:rsid w:val="00C93F47"/>
    <w:rsid w:val="00CA3722"/>
    <w:rsid w:val="00CE219F"/>
    <w:rsid w:val="00D72922"/>
    <w:rsid w:val="00D862BC"/>
    <w:rsid w:val="00DB4AAB"/>
    <w:rsid w:val="00DB62AE"/>
    <w:rsid w:val="00DB7A69"/>
    <w:rsid w:val="00E068D6"/>
    <w:rsid w:val="00E40D90"/>
    <w:rsid w:val="00EB37C9"/>
    <w:rsid w:val="00F1019E"/>
    <w:rsid w:val="00FA2403"/>
    <w:rsid w:val="00FA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72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729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