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0A8F" w:rsidRPr="00B7561B">
      <w:pPr>
        <w:pStyle w:val="20"/>
        <w:shd w:val="clear" w:color="auto" w:fill="auto"/>
        <w:spacing w:after="554" w:line="280" w:lineRule="exact"/>
        <w:rPr>
          <w:sz w:val="24"/>
          <w:szCs w:val="24"/>
        </w:rPr>
      </w:pPr>
      <w:r w:rsidRPr="00B7561B">
        <w:rPr>
          <w:sz w:val="24"/>
          <w:szCs w:val="24"/>
        </w:rPr>
        <w:t>№ 2-921/33/2023</w:t>
      </w:r>
    </w:p>
    <w:p w:rsidR="00150A8F" w:rsidRPr="00B7561B">
      <w:pPr>
        <w:pStyle w:val="30"/>
        <w:shd w:val="clear" w:color="auto" w:fill="auto"/>
        <w:spacing w:before="0" w:after="277"/>
        <w:ind w:right="700"/>
        <w:rPr>
          <w:sz w:val="24"/>
          <w:szCs w:val="24"/>
        </w:rPr>
      </w:pPr>
      <w:r w:rsidRPr="00B7561B">
        <w:rPr>
          <w:sz w:val="24"/>
          <w:szCs w:val="24"/>
        </w:rPr>
        <w:t>ЗАОЧНОЕ РЕШЕНИЕ</w:t>
      </w:r>
      <w:r w:rsidRPr="00B7561B">
        <w:rPr>
          <w:sz w:val="24"/>
          <w:szCs w:val="24"/>
        </w:rPr>
        <w:br/>
        <w:t>именем Российской Федерации</w:t>
      </w:r>
      <w:r w:rsidRPr="00B7561B">
        <w:rPr>
          <w:sz w:val="24"/>
          <w:szCs w:val="24"/>
        </w:rPr>
        <w:br/>
        <w:t>(резолютивная часть)</w:t>
      </w:r>
    </w:p>
    <w:p w:rsidR="00150A8F" w:rsidRPr="00B7561B" w:rsidP="003C7AE8">
      <w:pPr>
        <w:pStyle w:val="20"/>
        <w:shd w:val="clear" w:color="auto" w:fill="auto"/>
        <w:tabs>
          <w:tab w:val="left" w:pos="7454"/>
        </w:tabs>
        <w:spacing w:after="198" w:line="280" w:lineRule="exact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>31 августа 2023 года</w:t>
      </w:r>
      <w:r w:rsidRPr="00B7561B">
        <w:rPr>
          <w:sz w:val="24"/>
          <w:szCs w:val="24"/>
        </w:rPr>
        <w:tab/>
        <w:t>г. Джанкой</w:t>
      </w:r>
    </w:p>
    <w:p w:rsidR="000111B2" w:rsidRPr="00B7561B" w:rsidP="003C7AE8">
      <w:pPr>
        <w:pStyle w:val="20"/>
        <w:shd w:val="clear" w:color="auto" w:fill="auto"/>
        <w:tabs>
          <w:tab w:val="left" w:pos="189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>Исполняющий обязанности мирового судьи судебного участка №33 Джанкойского судебного района (Джанкойский муници</w:t>
      </w:r>
      <w:r w:rsidRPr="00B7561B">
        <w:rPr>
          <w:sz w:val="24"/>
          <w:szCs w:val="24"/>
        </w:rPr>
        <w:t xml:space="preserve">пальный район и городской округ Джанкой) Республики Крым - мировой судья судебного участка № 37 Джанкойского судебного района (Джанкойский муниципальный район и городской округ Джанкой) Республики Крым - Д.А. Ястребов, </w:t>
      </w:r>
    </w:p>
    <w:p w:rsidR="000111B2" w:rsidRPr="00B7561B" w:rsidP="003C7AE8">
      <w:pPr>
        <w:pStyle w:val="20"/>
        <w:shd w:val="clear" w:color="auto" w:fill="auto"/>
        <w:tabs>
          <w:tab w:val="left" w:pos="189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 xml:space="preserve">при секретаре судебного заседания - </w:t>
      </w:r>
      <w:r w:rsidRPr="00B7561B">
        <w:rPr>
          <w:sz w:val="24"/>
          <w:szCs w:val="24"/>
        </w:rPr>
        <w:t xml:space="preserve">Л.Н.Лебедкиной, </w:t>
      </w:r>
    </w:p>
    <w:p w:rsidR="00150A8F" w:rsidRPr="00B7561B" w:rsidP="003C7AE8">
      <w:pPr>
        <w:pStyle w:val="20"/>
        <w:shd w:val="clear" w:color="auto" w:fill="auto"/>
        <w:tabs>
          <w:tab w:val="left" w:pos="189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>рассмотрев в открытом судебном заседании в зале судебного заседания судебного участка № 33 Джанкойского судебного района (Джанкойский муниципальный район и городской округ Джанкой) Республики Крым гражданское дело по иску Акционерн</w:t>
      </w:r>
      <w:r w:rsidRPr="00B7561B" w:rsidR="000111B2">
        <w:rPr>
          <w:sz w:val="24"/>
          <w:szCs w:val="24"/>
        </w:rPr>
        <w:t xml:space="preserve">ого общества «Тинькофф Банк» </w:t>
      </w:r>
      <w:r w:rsidRPr="00B7561B" w:rsidR="000111B2">
        <w:rPr>
          <w:sz w:val="24"/>
          <w:szCs w:val="24"/>
        </w:rPr>
        <w:t>к</w:t>
      </w:r>
      <w:r w:rsidRPr="00B7561B" w:rsidR="000111B2">
        <w:rPr>
          <w:sz w:val="24"/>
          <w:szCs w:val="24"/>
        </w:rPr>
        <w:t xml:space="preserve"> К</w:t>
      </w:r>
      <w:r w:rsidRPr="00B7561B">
        <w:rPr>
          <w:sz w:val="24"/>
          <w:szCs w:val="24"/>
        </w:rPr>
        <w:t xml:space="preserve">изиловой </w:t>
      </w:r>
      <w:r w:rsidR="0082178C">
        <w:rPr>
          <w:sz w:val="24"/>
          <w:szCs w:val="24"/>
        </w:rPr>
        <w:t>Е.Г.</w:t>
      </w:r>
      <w:r w:rsidRPr="00B7561B">
        <w:rPr>
          <w:sz w:val="24"/>
          <w:szCs w:val="24"/>
        </w:rPr>
        <w:t xml:space="preserve"> о взыскан</w:t>
      </w:r>
      <w:r w:rsidRPr="00B7561B" w:rsidR="000111B2">
        <w:rPr>
          <w:sz w:val="24"/>
          <w:szCs w:val="24"/>
        </w:rPr>
        <w:t>ии долга по договору кредитной к</w:t>
      </w:r>
      <w:r w:rsidRPr="00B7561B">
        <w:rPr>
          <w:sz w:val="24"/>
          <w:szCs w:val="24"/>
        </w:rPr>
        <w:t>арты,</w:t>
      </w:r>
    </w:p>
    <w:p w:rsidR="00150A8F" w:rsidRPr="00B7561B" w:rsidP="003C7AE8">
      <w:pPr>
        <w:pStyle w:val="20"/>
        <w:shd w:val="clear" w:color="auto" w:fill="auto"/>
        <w:tabs>
          <w:tab w:val="left" w:pos="6269"/>
          <w:tab w:val="left" w:pos="703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>на основании ст. ст. 807-811 ГК РФ, ст. 3 Федерального закона от 2.07.2010 №</w:t>
      </w:r>
      <w:r w:rsidRPr="00B7561B" w:rsidR="003C7AE8">
        <w:rPr>
          <w:sz w:val="24"/>
          <w:szCs w:val="24"/>
        </w:rPr>
        <w:t xml:space="preserve"> </w:t>
      </w:r>
      <w:r w:rsidRPr="00B7561B">
        <w:rPr>
          <w:sz w:val="24"/>
          <w:szCs w:val="24"/>
        </w:rPr>
        <w:t xml:space="preserve">151-ФЗ «О микрофинансовой деятельности и микрофинансовых </w:t>
      </w:r>
      <w:r w:rsidRPr="00B7561B" w:rsidR="003C7AE8">
        <w:rPr>
          <w:sz w:val="24"/>
          <w:szCs w:val="24"/>
        </w:rPr>
        <w:t>о</w:t>
      </w:r>
      <w:r w:rsidRPr="00B7561B">
        <w:rPr>
          <w:sz w:val="24"/>
          <w:szCs w:val="24"/>
        </w:rPr>
        <w:t>рганизациях», руководств</w:t>
      </w:r>
      <w:r w:rsidRPr="00B7561B">
        <w:rPr>
          <w:sz w:val="24"/>
          <w:szCs w:val="24"/>
        </w:rPr>
        <w:t>уясь ст.ст. 39, 98,</w:t>
      </w:r>
      <w:r w:rsidRPr="00B7561B" w:rsidR="000111B2">
        <w:rPr>
          <w:sz w:val="24"/>
          <w:szCs w:val="24"/>
        </w:rPr>
        <w:t xml:space="preserve"> </w:t>
      </w:r>
      <w:r w:rsidRPr="00B7561B">
        <w:rPr>
          <w:sz w:val="24"/>
          <w:szCs w:val="24"/>
        </w:rPr>
        <w:t>173,</w:t>
      </w:r>
      <w:r w:rsidRPr="00B7561B" w:rsidR="000111B2">
        <w:rPr>
          <w:sz w:val="24"/>
          <w:szCs w:val="24"/>
        </w:rPr>
        <w:t xml:space="preserve"> </w:t>
      </w:r>
      <w:r w:rsidRPr="00B7561B">
        <w:rPr>
          <w:sz w:val="24"/>
          <w:szCs w:val="24"/>
        </w:rPr>
        <w:t>194-199, 223-237</w:t>
      </w:r>
      <w:r w:rsidRPr="00B7561B" w:rsidR="000111B2">
        <w:rPr>
          <w:sz w:val="24"/>
          <w:szCs w:val="24"/>
        </w:rPr>
        <w:t xml:space="preserve"> Г</w:t>
      </w:r>
      <w:r w:rsidRPr="00B7561B">
        <w:rPr>
          <w:sz w:val="24"/>
          <w:szCs w:val="24"/>
        </w:rPr>
        <w:t>ражданского процессуального кодекса</w:t>
      </w:r>
      <w:r w:rsidRPr="00B7561B" w:rsidR="000111B2">
        <w:rPr>
          <w:sz w:val="24"/>
          <w:szCs w:val="24"/>
        </w:rPr>
        <w:t xml:space="preserve"> Российской Федерации, мировой суд</w:t>
      </w:r>
      <w:r w:rsidRPr="00B7561B">
        <w:rPr>
          <w:sz w:val="24"/>
          <w:szCs w:val="24"/>
        </w:rPr>
        <w:t>ья, -</w:t>
      </w:r>
    </w:p>
    <w:p w:rsidR="00150A8F" w:rsidRPr="00B7561B" w:rsidP="003C7AE8">
      <w:pPr>
        <w:pStyle w:val="40"/>
        <w:shd w:val="clear" w:color="auto" w:fill="auto"/>
        <w:spacing w:before="0" w:after="0" w:line="240" w:lineRule="auto"/>
        <w:ind w:right="80" w:firstLine="567"/>
        <w:rPr>
          <w:sz w:val="24"/>
          <w:szCs w:val="24"/>
        </w:rPr>
      </w:pPr>
      <w:r w:rsidRPr="00B7561B">
        <w:rPr>
          <w:sz w:val="24"/>
          <w:szCs w:val="24"/>
        </w:rPr>
        <w:t>решил:</w:t>
      </w:r>
    </w:p>
    <w:p w:rsidR="00150A8F" w:rsidRPr="00B7561B" w:rsidP="003C7AE8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 xml:space="preserve">исковые требования Акционерного общества «Тинькофф Банк» </w:t>
      </w:r>
      <w:r w:rsidRPr="00B7561B">
        <w:rPr>
          <w:sz w:val="24"/>
          <w:szCs w:val="24"/>
        </w:rPr>
        <w:t>к</w:t>
      </w:r>
      <w:r w:rsidRPr="00B7561B">
        <w:rPr>
          <w:sz w:val="24"/>
          <w:szCs w:val="24"/>
        </w:rPr>
        <w:t xml:space="preserve"> </w:t>
      </w:r>
      <w:r w:rsidRPr="00B7561B" w:rsidR="003C7AE8">
        <w:rPr>
          <w:sz w:val="24"/>
          <w:szCs w:val="24"/>
        </w:rPr>
        <w:t xml:space="preserve">Кизиловой </w:t>
      </w:r>
      <w:r w:rsidR="0082178C">
        <w:rPr>
          <w:sz w:val="24"/>
          <w:szCs w:val="24"/>
        </w:rPr>
        <w:t>Е.Г.</w:t>
      </w:r>
      <w:r w:rsidRPr="00B7561B" w:rsidR="003C7AE8">
        <w:rPr>
          <w:sz w:val="24"/>
          <w:szCs w:val="24"/>
        </w:rPr>
        <w:t xml:space="preserve"> </w:t>
      </w:r>
      <w:r w:rsidRPr="00B7561B">
        <w:rPr>
          <w:sz w:val="24"/>
          <w:szCs w:val="24"/>
        </w:rPr>
        <w:t xml:space="preserve">о взыскании долга по договору кредитной </w:t>
      </w:r>
      <w:r w:rsidRPr="00B7561B" w:rsidR="003C7AE8">
        <w:rPr>
          <w:sz w:val="24"/>
          <w:szCs w:val="24"/>
        </w:rPr>
        <w:t>ка</w:t>
      </w:r>
      <w:r w:rsidRPr="00B7561B">
        <w:rPr>
          <w:sz w:val="24"/>
          <w:szCs w:val="24"/>
        </w:rPr>
        <w:t>рты</w:t>
      </w:r>
      <w:r w:rsidRPr="00B7561B">
        <w:rPr>
          <w:sz w:val="24"/>
          <w:szCs w:val="24"/>
        </w:rPr>
        <w:t xml:space="preserve"> удовлетворить полностью.</w:t>
      </w:r>
    </w:p>
    <w:p w:rsidR="00150A8F" w:rsidRPr="00B7561B" w:rsidP="003C7AE8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>В</w:t>
      </w:r>
      <w:r w:rsidRPr="00B7561B" w:rsidR="00D45919">
        <w:rPr>
          <w:sz w:val="24"/>
          <w:szCs w:val="24"/>
        </w:rPr>
        <w:t xml:space="preserve">зыскать с Кизиловой </w:t>
      </w:r>
      <w:r w:rsidR="0082178C">
        <w:rPr>
          <w:sz w:val="24"/>
          <w:szCs w:val="24"/>
        </w:rPr>
        <w:t>Н.Г,</w:t>
      </w:r>
      <w:r w:rsidRPr="00B7561B" w:rsidR="00D45919">
        <w:rPr>
          <w:sz w:val="24"/>
          <w:szCs w:val="24"/>
        </w:rPr>
        <w:t xml:space="preserve">, </w:t>
      </w:r>
      <w:r w:rsidR="0082178C">
        <w:rPr>
          <w:sz w:val="24"/>
          <w:szCs w:val="24"/>
        </w:rPr>
        <w:t>***</w:t>
      </w:r>
      <w:r w:rsidRPr="00B7561B" w:rsidR="00D45919">
        <w:rPr>
          <w:sz w:val="24"/>
          <w:szCs w:val="24"/>
        </w:rPr>
        <w:t xml:space="preserve"> года рождения, </w:t>
      </w:r>
      <w:r w:rsidRPr="00B7561B">
        <w:rPr>
          <w:sz w:val="24"/>
          <w:szCs w:val="24"/>
        </w:rPr>
        <w:t>уро</w:t>
      </w:r>
      <w:r w:rsidRPr="00B7561B" w:rsidR="00D45919">
        <w:rPr>
          <w:sz w:val="24"/>
          <w:szCs w:val="24"/>
        </w:rPr>
        <w:t xml:space="preserve">женки </w:t>
      </w:r>
      <w:r w:rsidR="0082178C">
        <w:rPr>
          <w:sz w:val="24"/>
          <w:szCs w:val="24"/>
        </w:rPr>
        <w:t>***</w:t>
      </w:r>
      <w:r w:rsidRPr="00B7561B">
        <w:rPr>
          <w:sz w:val="24"/>
          <w:szCs w:val="24"/>
        </w:rPr>
        <w:t>, зар</w:t>
      </w:r>
      <w:r w:rsidRPr="00B7561B" w:rsidR="00D45919">
        <w:rPr>
          <w:sz w:val="24"/>
          <w:szCs w:val="24"/>
        </w:rPr>
        <w:t xml:space="preserve">егистрированной по адресу: </w:t>
      </w:r>
      <w:r w:rsidR="0082178C">
        <w:rPr>
          <w:sz w:val="24"/>
          <w:szCs w:val="24"/>
        </w:rPr>
        <w:t>***</w:t>
      </w:r>
      <w:r w:rsidRPr="00B7561B" w:rsidR="00D45919">
        <w:rPr>
          <w:sz w:val="24"/>
          <w:szCs w:val="24"/>
        </w:rPr>
        <w:t xml:space="preserve">, паспорт </w:t>
      </w:r>
      <w:r w:rsidR="0082178C">
        <w:rPr>
          <w:sz w:val="24"/>
          <w:szCs w:val="24"/>
        </w:rPr>
        <w:t>***</w:t>
      </w:r>
      <w:r w:rsidRPr="00B7561B" w:rsidR="00D45919">
        <w:rPr>
          <w:sz w:val="24"/>
          <w:szCs w:val="24"/>
        </w:rPr>
        <w:t xml:space="preserve"> в пользу Акционерного общества «Тинькофф Банк</w:t>
      </w:r>
      <w:r w:rsidR="00C464B1">
        <w:rPr>
          <w:sz w:val="24"/>
          <w:szCs w:val="24"/>
        </w:rPr>
        <w:t>»</w:t>
      </w:r>
      <w:r w:rsidRPr="00B7561B" w:rsidR="00D45919">
        <w:rPr>
          <w:sz w:val="24"/>
          <w:szCs w:val="24"/>
        </w:rPr>
        <w:t xml:space="preserve"> ИНН </w:t>
      </w:r>
      <w:r w:rsidR="0082178C">
        <w:rPr>
          <w:sz w:val="24"/>
          <w:szCs w:val="24"/>
        </w:rPr>
        <w:t>***</w:t>
      </w:r>
      <w:r w:rsidRPr="00B7561B" w:rsidR="00D45919">
        <w:rPr>
          <w:sz w:val="24"/>
          <w:szCs w:val="24"/>
        </w:rPr>
        <w:t xml:space="preserve">, сумму задолженности по договору кредитной карты </w:t>
      </w:r>
      <w:r w:rsidR="0082178C">
        <w:rPr>
          <w:sz w:val="24"/>
          <w:szCs w:val="24"/>
        </w:rPr>
        <w:t>***</w:t>
      </w:r>
      <w:r w:rsidRPr="00B7561B" w:rsidR="00D45919">
        <w:rPr>
          <w:sz w:val="24"/>
          <w:szCs w:val="24"/>
        </w:rPr>
        <w:t xml:space="preserve"> от 14.03.2019 за период с 24.04.2019 по 29.09.2019 в размере 43161 (сорок три тысячи сто шестьдесят один) рубль 75 копеек, из них: 31 885 (тридцать одна тысяча восемьсот восемьдесят пять) рублей 36 копеек сумма основного</w:t>
      </w:r>
      <w:r w:rsidRPr="00B7561B" w:rsidR="00D45919">
        <w:rPr>
          <w:sz w:val="24"/>
          <w:szCs w:val="24"/>
        </w:rPr>
        <w:t xml:space="preserve"> </w:t>
      </w:r>
      <w:r w:rsidRPr="00B7561B" w:rsidR="00D45919">
        <w:rPr>
          <w:sz w:val="24"/>
          <w:szCs w:val="24"/>
        </w:rPr>
        <w:t>долга, сумма процентов в размере 7736 (семь тысяч семьсот тридцать шесть) рублей 39 копеек, штрафные проценты за неуплаченные срок погашения суммы задолженности по кредитной карте в размере 3 540 (три тысячи пятьсот сорок) рублей, а также расходы по оплате государственной пошлины в размере 1 494 (одна тысяча четыреста девяносто четыре) рублей 00 копеек, а всего 44 656 (сорок четыре тысячи</w:t>
      </w:r>
      <w:r w:rsidRPr="00B7561B" w:rsidR="00D45919">
        <w:rPr>
          <w:sz w:val="24"/>
          <w:szCs w:val="24"/>
        </w:rPr>
        <w:t xml:space="preserve"> шестьсот пятьдесят шесть) рублей 60 копеек.</w:t>
      </w:r>
    </w:p>
    <w:p w:rsidR="00150A8F" w:rsidRPr="00B7561B" w:rsidP="003C7AE8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</w:t>
      </w:r>
      <w:r w:rsidRPr="00B7561B">
        <w:rPr>
          <w:sz w:val="24"/>
          <w:szCs w:val="24"/>
        </w:rPr>
        <w:t xml:space="preserve">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</w:t>
      </w:r>
      <w:r w:rsidRPr="00B7561B" w:rsidR="003C7AE8">
        <w:rPr>
          <w:sz w:val="24"/>
          <w:szCs w:val="24"/>
          <w:lang w:eastAsia="en-US" w:bidi="en-US"/>
        </w:rPr>
        <w:t>их</w:t>
      </w:r>
      <w:r w:rsidRPr="00B7561B">
        <w:rPr>
          <w:sz w:val="24"/>
          <w:szCs w:val="24"/>
          <w:lang w:eastAsia="en-US" w:bidi="en-US"/>
        </w:rPr>
        <w:t xml:space="preserve"> </w:t>
      </w:r>
      <w:r w:rsidRPr="00B7561B">
        <w:rPr>
          <w:sz w:val="24"/>
          <w:szCs w:val="24"/>
        </w:rPr>
        <w:t>представители присутствовали в судебном заседании; в течении пятнадцати дней со д</w:t>
      </w:r>
      <w:r w:rsidRPr="00B7561B">
        <w:rPr>
          <w:sz w:val="24"/>
          <w:szCs w:val="24"/>
        </w:rP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0A8F" w:rsidRPr="00B7561B" w:rsidP="003C7AE8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50A8F" w:rsidRPr="00B7561B" w:rsidP="003C7AE8">
      <w:pPr>
        <w:pStyle w:val="20"/>
        <w:shd w:val="clear" w:color="auto" w:fill="auto"/>
        <w:spacing w:after="459" w:line="240" w:lineRule="auto"/>
        <w:ind w:firstLine="567"/>
        <w:jc w:val="both"/>
        <w:rPr>
          <w:sz w:val="24"/>
          <w:szCs w:val="24"/>
        </w:rPr>
      </w:pPr>
      <w:r w:rsidRPr="00B7561B">
        <w:rPr>
          <w:sz w:val="24"/>
          <w:szCs w:val="24"/>
        </w:rPr>
        <w:t>Зао</w:t>
      </w:r>
      <w:r w:rsidRPr="00B7561B">
        <w:rPr>
          <w:sz w:val="24"/>
          <w:szCs w:val="24"/>
        </w:rPr>
        <w:t>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</w:t>
      </w:r>
      <w:r w:rsidRPr="00B7561B">
        <w:rPr>
          <w:sz w:val="24"/>
          <w:szCs w:val="24"/>
        </w:rPr>
        <w:t xml:space="preserve"> удовлетворении этого заявления, через мирового судью судебного участка № 33 Джанкойского судебного района Республики Крым.</w:t>
      </w:r>
    </w:p>
    <w:p w:rsidR="00150A8F" w:rsidRPr="00B7561B">
      <w:pPr>
        <w:pStyle w:val="20"/>
        <w:shd w:val="clear" w:color="auto" w:fill="auto"/>
        <w:spacing w:after="0" w:line="280" w:lineRule="exact"/>
        <w:ind w:left="340"/>
        <w:jc w:val="left"/>
        <w:rPr>
          <w:sz w:val="24"/>
          <w:szCs w:val="24"/>
        </w:rPr>
      </w:pPr>
      <w:r w:rsidRPr="00B7561B">
        <w:rPr>
          <w:sz w:val="24"/>
          <w:szCs w:val="24"/>
        </w:rPr>
        <w:t>Мировой судья</w:t>
      </w:r>
      <w:r w:rsidRPr="00B7561B" w:rsidR="000111B2">
        <w:rPr>
          <w:sz w:val="24"/>
          <w:szCs w:val="24"/>
        </w:rPr>
        <w:t xml:space="preserve">                                                                      Д.А.Ястребов</w:t>
      </w:r>
    </w:p>
    <w:sectPr w:rsidSect="003C7AE8">
      <w:pgSz w:w="11900" w:h="16840"/>
      <w:pgMar w:top="709" w:right="1372" w:bottom="709" w:left="111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8F"/>
    <w:rsid w:val="000111B2"/>
    <w:rsid w:val="000A122A"/>
    <w:rsid w:val="00150A8F"/>
    <w:rsid w:val="003C7AE8"/>
    <w:rsid w:val="0082178C"/>
    <w:rsid w:val="00A604D0"/>
    <w:rsid w:val="00B7561B"/>
    <w:rsid w:val="00C464B1"/>
    <w:rsid w:val="00C92E61"/>
    <w:rsid w:val="00D459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5">
    <w:name w:val="Основной текст (5)_"/>
    <w:basedOn w:val="DefaultParagraphFont"/>
    <w:link w:val="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">
    <w:name w:val="Колонтитул_"/>
    <w:basedOn w:val="DefaultParagraphFont"/>
    <w:link w:val="0"/>
    <w:rPr>
      <w:rFonts w:ascii="Verdana" w:eastAsia="Verdana" w:hAnsi="Verdana" w:cs="Verdana"/>
      <w:b/>
      <w:bCs/>
      <w:i/>
      <w:iCs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0">
    <w:name w:val="Колонтитул"/>
    <w:basedOn w:val="a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before="60" w:after="60"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4"/>
      <w:szCs w:val="14"/>
      <w:lang w:val="en-US" w:eastAsia="en-US" w:bidi="en-US"/>
    </w:rPr>
  </w:style>
  <w:style w:type="paragraph" w:styleId="Header">
    <w:name w:val="header"/>
    <w:basedOn w:val="Normal"/>
    <w:link w:val="a1"/>
    <w:uiPriority w:val="99"/>
    <w:unhideWhenUsed/>
    <w:rsid w:val="003C7AE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7AE8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3C7AE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C7AE8"/>
    <w:rPr>
      <w:color w:val="000000"/>
    </w:rPr>
  </w:style>
  <w:style w:type="paragraph" w:styleId="BalloonText">
    <w:name w:val="Balloon Text"/>
    <w:basedOn w:val="Normal"/>
    <w:link w:val="a3"/>
    <w:uiPriority w:val="99"/>
    <w:semiHidden/>
    <w:unhideWhenUsed/>
    <w:rsid w:val="0082178C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217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