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F76" w:rsidRPr="00194D75">
      <w:pPr>
        <w:pStyle w:val="20"/>
        <w:shd w:val="clear" w:color="auto" w:fill="auto"/>
        <w:spacing w:after="592" w:line="280" w:lineRule="exact"/>
        <w:rPr>
          <w:sz w:val="16"/>
          <w:szCs w:val="16"/>
        </w:rPr>
      </w:pPr>
      <w:r w:rsidRPr="00194D75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63500" distR="173990" simplePos="0" relativeHeight="251658240" behindDoc="1" locked="0" layoutInCell="1" allowOverlap="1">
                <wp:simplePos x="0" y="0"/>
                <wp:positionH relativeFrom="margin">
                  <wp:posOffset>-1042670</wp:posOffset>
                </wp:positionH>
                <wp:positionV relativeFrom="margin">
                  <wp:posOffset>2520950</wp:posOffset>
                </wp:positionV>
                <wp:extent cx="853440" cy="190500"/>
                <wp:effectExtent l="0" t="0" r="0" b="1905"/>
                <wp:wrapSquare wrapText="right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F76">
                            <w:pPr>
                              <w:pStyle w:val="a1"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7.2pt;height:15pt;margin-top:198.5pt;margin-left:-82.1pt;mso-height-percent:0;mso-height-relative:page;mso-position-horizontal-relative:margin;mso-position-vertical-relative:margin;mso-width-percent:0;mso-width-relative:page;mso-wrap-distance-bottom:0;mso-wrap-distance-left:5pt;mso-wrap-distance-right:13.7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B3F76">
                      <w:pPr>
                        <w:pStyle w:val="TableNormal"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194D75" w:rsidR="00FB51DC">
        <w:rPr>
          <w:sz w:val="16"/>
          <w:szCs w:val="16"/>
        </w:rPr>
        <w:t>№ 2-953/33/2023</w:t>
      </w:r>
    </w:p>
    <w:p w:rsidR="008B3F76" w:rsidRPr="00194D75">
      <w:pPr>
        <w:pStyle w:val="30"/>
        <w:shd w:val="clear" w:color="auto" w:fill="auto"/>
        <w:spacing w:before="0"/>
        <w:ind w:right="720"/>
        <w:rPr>
          <w:sz w:val="16"/>
          <w:szCs w:val="16"/>
        </w:rPr>
      </w:pPr>
      <w:r w:rsidRPr="00194D75">
        <w:rPr>
          <w:sz w:val="16"/>
          <w:szCs w:val="16"/>
        </w:rPr>
        <w:t>ЗАОЧНОЕ РЕШЕНИЕ</w:t>
      </w:r>
      <w:r w:rsidRPr="00194D75">
        <w:rPr>
          <w:sz w:val="16"/>
          <w:szCs w:val="16"/>
        </w:rPr>
        <w:br/>
        <w:t>именем Российской Федерации</w:t>
      </w:r>
      <w:r w:rsidRPr="00194D75">
        <w:rPr>
          <w:sz w:val="16"/>
          <w:szCs w:val="16"/>
        </w:rPr>
        <w:br/>
        <w:t>(резолютивная часть)</w:t>
      </w:r>
    </w:p>
    <w:p w:rsidR="008B3F76" w:rsidRPr="00194D75" w:rsidP="00AE5964">
      <w:pPr>
        <w:pStyle w:val="20"/>
        <w:shd w:val="clear" w:color="auto" w:fill="auto"/>
        <w:tabs>
          <w:tab w:val="left" w:pos="7471"/>
        </w:tabs>
        <w:spacing w:after="0" w:line="648" w:lineRule="exact"/>
        <w:ind w:right="321" w:firstLine="567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12 сентября 2023 года</w:t>
      </w:r>
      <w:r w:rsidRPr="00194D75">
        <w:rPr>
          <w:sz w:val="16"/>
          <w:szCs w:val="16"/>
        </w:rPr>
        <w:tab/>
        <w:t>г. Джанкой</w:t>
      </w:r>
    </w:p>
    <w:p w:rsidR="008B3F76" w:rsidRPr="00194D75" w:rsidP="00AE5964">
      <w:pPr>
        <w:pStyle w:val="20"/>
        <w:shd w:val="clear" w:color="auto" w:fill="auto"/>
        <w:tabs>
          <w:tab w:val="left" w:pos="1944"/>
        </w:tabs>
        <w:spacing w:after="0" w:line="403" w:lineRule="exact"/>
        <w:ind w:right="321" w:firstLine="567"/>
        <w:jc w:val="both"/>
        <w:rPr>
          <w:sz w:val="16"/>
          <w:szCs w:val="16"/>
        </w:rPr>
      </w:pPr>
      <w:r w:rsidRPr="00194D75">
        <w:rPr>
          <w:sz w:val="16"/>
          <w:szCs w:val="16"/>
        </w:rPr>
        <w:t xml:space="preserve">Исполняющий обязанности мирового судьи судебного участка №33 Джанкойского судебного района (Джанкойский муниципальный район и городской </w:t>
      </w:r>
      <w:r w:rsidRPr="00194D75">
        <w:rPr>
          <w:sz w:val="16"/>
          <w:szCs w:val="16"/>
        </w:rPr>
        <w:t>округ Джанкой) Республики Крым - мировой судья судебного участка №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37 Джанкойского судебного района (Джанкойский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муниципальный район и городской округ Джанкой) Республики Крым - Д.А. Ястребов</w:t>
      </w:r>
      <w:r w:rsidRPr="00194D75">
        <w:rPr>
          <w:sz w:val="16"/>
          <w:szCs w:val="16"/>
        </w:rPr>
        <w:tab/>
      </w:r>
    </w:p>
    <w:p w:rsidR="00AE5964" w:rsidRPr="00194D75" w:rsidP="00AE5964">
      <w:pPr>
        <w:pStyle w:val="20"/>
        <w:shd w:val="clear" w:color="auto" w:fill="auto"/>
        <w:tabs>
          <w:tab w:val="left" w:pos="1130"/>
          <w:tab w:val="left" w:pos="2335"/>
          <w:tab w:val="left" w:pos="2758"/>
          <w:tab w:val="left" w:pos="5244"/>
          <w:tab w:val="left" w:pos="7471"/>
          <w:tab w:val="left" w:pos="7798"/>
        </w:tabs>
        <w:spacing w:after="0" w:line="403" w:lineRule="exact"/>
        <w:ind w:right="321" w:firstLine="567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при секретаре судебного заседания - Л.Н. Лебедкина,</w:t>
      </w:r>
    </w:p>
    <w:p w:rsidR="008B3F76" w:rsidRPr="00194D75" w:rsidP="00AE5964">
      <w:pPr>
        <w:pStyle w:val="20"/>
        <w:shd w:val="clear" w:color="auto" w:fill="auto"/>
        <w:tabs>
          <w:tab w:val="left" w:pos="1130"/>
          <w:tab w:val="left" w:pos="2335"/>
          <w:tab w:val="left" w:pos="2758"/>
          <w:tab w:val="left" w:pos="5244"/>
          <w:tab w:val="left" w:pos="7471"/>
          <w:tab w:val="left" w:pos="7798"/>
        </w:tabs>
        <w:spacing w:after="0" w:line="403" w:lineRule="exact"/>
        <w:ind w:right="321" w:firstLine="567"/>
        <w:jc w:val="both"/>
        <w:rPr>
          <w:sz w:val="16"/>
          <w:szCs w:val="16"/>
        </w:rPr>
      </w:pPr>
      <w:r w:rsidRPr="00194D75">
        <w:rPr>
          <w:sz w:val="16"/>
          <w:szCs w:val="16"/>
        </w:rPr>
        <w:t xml:space="preserve"> рассмотрев</w:t>
      </w:r>
      <w:r w:rsidRPr="00194D75">
        <w:rPr>
          <w:sz w:val="16"/>
          <w:szCs w:val="16"/>
        </w:rPr>
        <w:t xml:space="preserve"> в открытом судебном заседании в зале судебного заседания судебного участка № 33 Джанкойского судебного района (Джанкойский муниципальный район и городской округ Джанкой) Республики Крым гражданское дело по иску Общества с огра</w:t>
      </w:r>
      <w:r w:rsidRPr="00194D75" w:rsidR="00AE5964">
        <w:rPr>
          <w:sz w:val="16"/>
          <w:szCs w:val="16"/>
        </w:rPr>
        <w:t xml:space="preserve">ниченной ответственностью Фирма </w:t>
      </w:r>
      <w:r w:rsidRPr="00194D75">
        <w:rPr>
          <w:sz w:val="16"/>
          <w:szCs w:val="16"/>
        </w:rPr>
        <w:t>«СТОМ»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к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Велиляеву</w:t>
      </w:r>
      <w:r w:rsidRPr="00194D75">
        <w:rPr>
          <w:sz w:val="16"/>
          <w:szCs w:val="16"/>
        </w:rPr>
        <w:t xml:space="preserve"> </w:t>
      </w:r>
      <w:r w:rsidRPr="00194D75" w:rsidR="00194D75">
        <w:rPr>
          <w:sz w:val="16"/>
          <w:szCs w:val="16"/>
        </w:rPr>
        <w:t>И.А.</w:t>
      </w:r>
      <w:r w:rsidRPr="00194D75" w:rsidR="00AE5964">
        <w:rPr>
          <w:sz w:val="16"/>
          <w:szCs w:val="16"/>
        </w:rPr>
        <w:t xml:space="preserve"> о </w:t>
      </w:r>
      <w:r w:rsidRPr="00194D75">
        <w:rPr>
          <w:sz w:val="16"/>
          <w:szCs w:val="16"/>
        </w:rPr>
        <w:t>возмещении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материального ущерба, причиненного имуществу,</w:t>
      </w:r>
    </w:p>
    <w:p w:rsidR="008B3F76" w:rsidRPr="00194D75" w:rsidP="00AE5964">
      <w:pPr>
        <w:pStyle w:val="20"/>
        <w:shd w:val="clear" w:color="auto" w:fill="auto"/>
        <w:spacing w:after="563" w:line="403" w:lineRule="exact"/>
        <w:ind w:right="321" w:firstLine="567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руководствуясь с</w:t>
      </w:r>
      <w:r w:rsidRPr="00194D75" w:rsidR="00AE5964">
        <w:rPr>
          <w:sz w:val="16"/>
          <w:szCs w:val="16"/>
        </w:rPr>
        <w:t>т</w:t>
      </w:r>
      <w:r w:rsidRPr="00194D75">
        <w:rPr>
          <w:sz w:val="16"/>
          <w:szCs w:val="16"/>
        </w:rPr>
        <w:t>.ст. 39, 98, 173, 194-199, 223-237 Гражданского процессуального кодекса Российской Федерации, мировой судья, -</w:t>
      </w:r>
    </w:p>
    <w:p w:rsidR="008B3F76" w:rsidRPr="00194D75">
      <w:pPr>
        <w:pStyle w:val="40"/>
        <w:shd w:val="clear" w:color="auto" w:fill="auto"/>
        <w:tabs>
          <w:tab w:val="left" w:pos="7471"/>
        </w:tabs>
        <w:spacing w:before="0" w:after="57" w:line="300" w:lineRule="exact"/>
        <w:ind w:left="4060"/>
        <w:rPr>
          <w:sz w:val="16"/>
          <w:szCs w:val="16"/>
        </w:rPr>
      </w:pPr>
      <w:r w:rsidRPr="00194D75">
        <w:rPr>
          <w:sz w:val="16"/>
          <w:szCs w:val="16"/>
        </w:rPr>
        <w:t>решил:</w:t>
      </w:r>
      <w:r w:rsidRPr="00194D75">
        <w:rPr>
          <w:sz w:val="16"/>
          <w:szCs w:val="16"/>
        </w:rPr>
        <w:tab/>
      </w:r>
    </w:p>
    <w:p w:rsidR="008B3F76" w:rsidRPr="00194D75">
      <w:pPr>
        <w:pStyle w:val="50"/>
        <w:shd w:val="clear" w:color="auto" w:fill="auto"/>
        <w:tabs>
          <w:tab w:val="left" w:pos="7471"/>
        </w:tabs>
        <w:spacing w:before="0" w:line="130" w:lineRule="exact"/>
        <w:ind w:left="1240"/>
        <w:rPr>
          <w:sz w:val="16"/>
          <w:szCs w:val="16"/>
        </w:rPr>
      </w:pPr>
      <w:r w:rsidRPr="00194D75">
        <w:rPr>
          <w:rStyle w:val="5Consolas65pt0pt"/>
          <w:sz w:val="16"/>
          <w:szCs w:val="16"/>
        </w:rPr>
        <w:tab/>
      </w:r>
    </w:p>
    <w:p w:rsidR="008B3F76" w:rsidRPr="00194D75" w:rsidP="00AE5964">
      <w:pPr>
        <w:pStyle w:val="20"/>
        <w:shd w:val="clear" w:color="auto" w:fill="auto"/>
        <w:tabs>
          <w:tab w:val="left" w:pos="1130"/>
          <w:tab w:val="left" w:pos="2335"/>
          <w:tab w:val="left" w:pos="2758"/>
          <w:tab w:val="left" w:pos="5244"/>
          <w:tab w:val="left" w:pos="7471"/>
          <w:tab w:val="left" w:pos="7798"/>
        </w:tabs>
        <w:spacing w:after="0" w:line="398" w:lineRule="exact"/>
        <w:ind w:firstLine="760"/>
        <w:jc w:val="both"/>
        <w:rPr>
          <w:sz w:val="16"/>
          <w:szCs w:val="16"/>
        </w:rPr>
      </w:pPr>
      <w:r w:rsidRPr="00194D75">
        <w:rPr>
          <w:sz w:val="16"/>
          <w:szCs w:val="16"/>
        </w:rPr>
        <w:t xml:space="preserve">исковые </w:t>
      </w:r>
      <w:r w:rsidRPr="00194D75">
        <w:rPr>
          <w:sz w:val="16"/>
          <w:szCs w:val="16"/>
        </w:rPr>
        <w:t>требования Общества с ограниченной ответственностью Фирма</w:t>
      </w:r>
      <w:r w:rsidRPr="00194D75">
        <w:rPr>
          <w:sz w:val="16"/>
          <w:szCs w:val="16"/>
        </w:rPr>
        <w:tab/>
        <w:t>«СТОМ»</w:t>
      </w:r>
      <w:r w:rsidRPr="00194D75">
        <w:rPr>
          <w:sz w:val="16"/>
          <w:szCs w:val="16"/>
        </w:rPr>
        <w:tab/>
        <w:t>к</w:t>
      </w:r>
      <w:r w:rsidRPr="00194D75">
        <w:rPr>
          <w:sz w:val="16"/>
          <w:szCs w:val="16"/>
        </w:rPr>
        <w:tab/>
      </w:r>
      <w:r w:rsidRPr="00194D75">
        <w:rPr>
          <w:sz w:val="16"/>
          <w:szCs w:val="16"/>
        </w:rPr>
        <w:t>Велиляеву</w:t>
      </w:r>
      <w:r w:rsidRPr="00194D75">
        <w:rPr>
          <w:sz w:val="16"/>
          <w:szCs w:val="16"/>
        </w:rPr>
        <w:t xml:space="preserve"> </w:t>
      </w:r>
      <w:r w:rsidRPr="00194D75" w:rsidR="00AE5964">
        <w:rPr>
          <w:sz w:val="16"/>
          <w:szCs w:val="16"/>
        </w:rPr>
        <w:t xml:space="preserve"> </w:t>
      </w:r>
      <w:r w:rsidRPr="00194D75" w:rsidR="00194D75">
        <w:rPr>
          <w:sz w:val="16"/>
          <w:szCs w:val="16"/>
        </w:rPr>
        <w:t>И.А.</w:t>
      </w:r>
      <w:r w:rsidRPr="00194D75" w:rsidR="00AE5964">
        <w:rPr>
          <w:sz w:val="16"/>
          <w:szCs w:val="16"/>
        </w:rPr>
        <w:t xml:space="preserve"> о </w:t>
      </w:r>
      <w:r w:rsidRPr="00194D75">
        <w:rPr>
          <w:sz w:val="16"/>
          <w:szCs w:val="16"/>
        </w:rPr>
        <w:t>возмещении</w:t>
      </w:r>
      <w:r w:rsidRPr="00194D75" w:rsidR="00AE5964">
        <w:rPr>
          <w:sz w:val="16"/>
          <w:szCs w:val="16"/>
        </w:rPr>
        <w:t xml:space="preserve"> </w:t>
      </w:r>
      <w:r w:rsidRPr="00194D75">
        <w:rPr>
          <w:sz w:val="16"/>
          <w:szCs w:val="16"/>
        </w:rPr>
        <w:t>материального ущерба, причиненного имуществу удовлетворить полностью.</w:t>
      </w:r>
    </w:p>
    <w:p w:rsidR="008B3F76" w:rsidRPr="00194D75">
      <w:pPr>
        <w:pStyle w:val="20"/>
        <w:shd w:val="clear" w:color="auto" w:fill="auto"/>
        <w:spacing w:after="0" w:line="398" w:lineRule="exact"/>
        <w:ind w:firstLine="460"/>
        <w:jc w:val="both"/>
        <w:rPr>
          <w:sz w:val="16"/>
          <w:szCs w:val="16"/>
        </w:rPr>
        <w:sectPr>
          <w:footerReference w:type="default" r:id="rId4"/>
          <w:pgSz w:w="11900" w:h="16840"/>
          <w:pgMar w:top="787" w:right="438" w:bottom="730" w:left="2069" w:header="0" w:footer="3" w:gutter="0"/>
          <w:cols w:space="720"/>
          <w:noEndnote/>
          <w:titlePg/>
          <w:docGrid w:linePitch="360"/>
        </w:sectPr>
      </w:pPr>
      <w:r w:rsidRPr="00194D75">
        <w:rPr>
          <w:sz w:val="16"/>
          <w:szCs w:val="16"/>
        </w:rPr>
        <w:t xml:space="preserve">Взыскать Велиляева </w:t>
      </w:r>
      <w:r w:rsidRPr="00194D75" w:rsidR="00194D75">
        <w:rPr>
          <w:sz w:val="16"/>
          <w:szCs w:val="16"/>
        </w:rPr>
        <w:t>И.А.</w:t>
      </w:r>
      <w:r w:rsidRPr="00194D75">
        <w:rPr>
          <w:sz w:val="16"/>
          <w:szCs w:val="16"/>
        </w:rPr>
        <w:t xml:space="preserve">,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 года рождения, уроженца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, зарегистрированного по адресу: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 паспорт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 в пользу Общества с ограниченной ответственностью Фирма «СТОМ» ИНН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, КПП </w:t>
      </w:r>
      <w:r w:rsidRPr="00194D75" w:rsidR="00194D75">
        <w:rPr>
          <w:sz w:val="16"/>
          <w:szCs w:val="16"/>
        </w:rPr>
        <w:t>***</w:t>
      </w:r>
      <w:r w:rsidRPr="00194D75">
        <w:rPr>
          <w:sz w:val="16"/>
          <w:szCs w:val="16"/>
        </w:rPr>
        <w:t xml:space="preserve"> сумму возмещения, причиненного имуществу в размере 27 662 (двадцать семь тысяч шестьсот шестьдесят два) рубля 00 копеек, а также расходы по </w:t>
      </w:r>
      <w:r w:rsidRPr="00194D75">
        <w:rPr>
          <w:sz w:val="16"/>
          <w:szCs w:val="16"/>
        </w:rPr>
        <w:t>оплате государственной пошлины в размере 1029 (одна тысяча</w:t>
      </w:r>
    </w:p>
    <w:p w:rsidR="008B3F76" w:rsidRPr="00194D75">
      <w:pPr>
        <w:pStyle w:val="20"/>
        <w:shd w:val="clear" w:color="auto" w:fill="auto"/>
        <w:spacing w:after="0" w:line="403" w:lineRule="exact"/>
        <w:ind w:right="160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двадцать девять) рублей 86 копеек, а всего 28 691 (двадцать восемь тысяч шестьсот девяносто один) рубль 86 копеек.</w:t>
      </w:r>
    </w:p>
    <w:p w:rsidR="008B3F76" w:rsidRPr="00194D75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194D75">
        <w:rPr>
          <w:sz w:val="16"/>
          <w:szCs w:val="16"/>
        </w:rPr>
        <w:t xml:space="preserve">Лица, участвующие в деле, их представители вправе подать заявление мировому судье </w:t>
      </w:r>
      <w:r w:rsidRPr="00194D75">
        <w:rPr>
          <w:sz w:val="16"/>
          <w:szCs w:val="16"/>
        </w:rPr>
        <w:t>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</w:t>
      </w:r>
      <w:r w:rsidRPr="00194D75">
        <w:rPr>
          <w:sz w:val="16"/>
          <w:szCs w:val="16"/>
        </w:rPr>
        <w:t>ли  присутствовали в судебном заседани</w:t>
      </w:r>
      <w:r w:rsidRPr="00194D75" w:rsidR="00AE5964">
        <w:rPr>
          <w:sz w:val="16"/>
          <w:szCs w:val="16"/>
        </w:rPr>
        <w:t>и</w:t>
      </w:r>
      <w:r w:rsidRPr="00194D75">
        <w:rPr>
          <w:sz w:val="16"/>
          <w:szCs w:val="16"/>
        </w:rPr>
        <w:t>; в течени</w:t>
      </w:r>
      <w:r w:rsidRPr="00194D75">
        <w:rPr>
          <w:sz w:val="16"/>
          <w:szCs w:val="16"/>
        </w:rPr>
        <w:t>и</w:t>
      </w:r>
      <w:r w:rsidRPr="00194D75">
        <w:rPr>
          <w:sz w:val="16"/>
          <w:szCs w:val="16"/>
        </w:rPr>
        <w:t xml:space="preserve"> пятнадцати </w:t>
      </w:r>
      <w:r w:rsidRPr="00194D75" w:rsidR="00AE5964">
        <w:rPr>
          <w:sz w:val="16"/>
          <w:szCs w:val="16"/>
        </w:rPr>
        <w:t>дней со д</w:t>
      </w:r>
      <w:r w:rsidRPr="00194D75">
        <w:rPr>
          <w:sz w:val="16"/>
          <w:szCs w:val="16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3F76" w:rsidRPr="00194D75" w:rsidP="00AE5964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Ответчик вправе подать заявление об отмене этого р</w:t>
      </w:r>
      <w:r w:rsidRPr="00194D75">
        <w:rPr>
          <w:sz w:val="16"/>
          <w:szCs w:val="16"/>
        </w:rPr>
        <w:t>ешения в течение семи дней со дня вручения ему копии этого решения.</w:t>
      </w:r>
    </w:p>
    <w:p w:rsidR="008B3F76" w:rsidRPr="00194D75">
      <w:pPr>
        <w:pStyle w:val="20"/>
        <w:shd w:val="clear" w:color="auto" w:fill="auto"/>
        <w:spacing w:after="459" w:line="403" w:lineRule="exact"/>
        <w:ind w:right="160" w:firstLine="740"/>
        <w:jc w:val="both"/>
        <w:rPr>
          <w:sz w:val="16"/>
          <w:szCs w:val="16"/>
        </w:rPr>
      </w:pPr>
      <w:r w:rsidRPr="00194D75">
        <w:rPr>
          <w:sz w:val="16"/>
          <w:szCs w:val="16"/>
        </w:rPr>
        <w:t>Заочное решение может быть обжаловано в Джанкой</w:t>
      </w:r>
      <w:r w:rsidRPr="00194D75" w:rsidR="00AE5964">
        <w:rPr>
          <w:sz w:val="16"/>
          <w:szCs w:val="16"/>
        </w:rPr>
        <w:t>с</w:t>
      </w:r>
      <w:r w:rsidRPr="00194D75">
        <w:rPr>
          <w:sz w:val="16"/>
          <w:szCs w:val="16"/>
        </w:rPr>
        <w:t>кий районный суд в течение месяца по истечении срока подачи ответчиком заявления об отмене этого решения, а в случае, если такое заявление п</w:t>
      </w:r>
      <w:r w:rsidRPr="00194D75">
        <w:rPr>
          <w:sz w:val="16"/>
          <w:szCs w:val="16"/>
        </w:rPr>
        <w:t>одано, - в течение месяца со дня вынесения определения суда об отказе в удовлетворении этого заявления, через мирового судью судебного участка № 33 Джанкойского судебного района Республики Крым.</w:t>
      </w:r>
    </w:p>
    <w:p w:rsidR="008B3F76" w:rsidRPr="00194D75">
      <w:pPr>
        <w:pStyle w:val="20"/>
        <w:shd w:val="clear" w:color="auto" w:fill="auto"/>
        <w:spacing w:after="0" w:line="280" w:lineRule="exact"/>
        <w:ind w:left="320"/>
        <w:jc w:val="left"/>
        <w:rPr>
          <w:sz w:val="16"/>
          <w:szCs w:val="16"/>
        </w:rPr>
      </w:pPr>
      <w:r w:rsidRPr="00194D75">
        <w:rPr>
          <w:sz w:val="16"/>
          <w:szCs w:val="16"/>
        </w:rPr>
        <w:t>Мировой судья</w:t>
      </w:r>
      <w:r w:rsidRPr="00194D75" w:rsidR="004C65A0">
        <w:rPr>
          <w:sz w:val="16"/>
          <w:szCs w:val="16"/>
        </w:rPr>
        <w:t xml:space="preserve">                                                           Д.А.Ястребов</w:t>
      </w:r>
    </w:p>
    <w:sectPr>
      <w:pgSz w:w="11900" w:h="16840"/>
      <w:pgMar w:top="1582" w:right="1589" w:bottom="1582" w:left="7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F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1689100</wp:posOffset>
              </wp:positionH>
              <wp:positionV relativeFrom="page">
                <wp:posOffset>10033000</wp:posOffset>
              </wp:positionV>
              <wp:extent cx="2145665" cy="146050"/>
              <wp:effectExtent l="3175" t="3175" r="381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6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F76">
                          <w:pPr>
                            <w:pStyle w:val="0"/>
                            <w:shd w:val="clear" w:color="auto" w:fill="auto"/>
                            <w:tabs>
                              <w:tab w:val="right" w:pos="3379"/>
                            </w:tabs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*</w:t>
                          </w:r>
                          <w:r>
                            <w:rPr>
                              <w:rStyle w:val="a0"/>
                            </w:rPr>
                            <w:tab/>
                          </w:r>
                          <w:r>
                            <w:rPr>
                              <w:rStyle w:val="8pt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68.95pt;height:11.5pt;margin-top:790pt;margin-left:13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8B3F76">
                    <w:pPr>
                      <w:pStyle w:val="0"/>
                      <w:shd w:val="clear" w:color="auto" w:fill="auto"/>
                      <w:tabs>
                        <w:tab w:val="right" w:pos="3379"/>
                      </w:tabs>
                      <w:spacing w:line="240" w:lineRule="auto"/>
                    </w:pPr>
                    <w:r>
                      <w:rPr>
                        <w:rStyle w:val="DefaultParagraphFont"/>
                      </w:rPr>
                      <w:t>*</w:t>
                    </w:r>
                    <w:r>
                      <w:rPr>
                        <w:rStyle w:val="DefaultParagraphFont"/>
                      </w:rPr>
                      <w:tab/>
                    </w:r>
                    <w:r>
                      <w:rPr>
                        <w:rStyle w:val="8pt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6"/>
    <w:rsid w:val="00194D75"/>
    <w:rsid w:val="004C65A0"/>
    <w:rsid w:val="0063454C"/>
    <w:rsid w:val="008B3F76"/>
    <w:rsid w:val="00AE5964"/>
    <w:rsid w:val="00B25595"/>
    <w:rsid w:val="00C65E4F"/>
    <w:rsid w:val="00EC3357"/>
    <w:rsid w:val="00FB5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Exact_0"/>
    <w:basedOn w:val="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6ArialNarrow55ptExact">
    <w:name w:val="Основной текст (6) + Arial Narrow;5;5 pt;Курсив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413pt-1pt">
    <w:name w:val="Основной текст (4) + 13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5Consolas65pt0pt">
    <w:name w:val="Основной текст (5) + Consolas;6;5 pt;Не курсив;Интервал 0 pt"/>
    <w:basedOn w:val="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Колонтитул + 8 pt;Полужирный;Курсив;Малые прописные"/>
    <w:basedOn w:val="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0"/>
      <w:sz w:val="30"/>
      <w:szCs w:val="30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960" w:line="648" w:lineRule="exact"/>
      <w:jc w:val="center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