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64B1" w:rsidRPr="001D5C94" w:rsidP="008254AC">
      <w:pPr>
        <w:pStyle w:val="1"/>
        <w:shd w:val="clear" w:color="auto" w:fill="auto"/>
        <w:tabs>
          <w:tab w:val="left" w:pos="9072"/>
        </w:tabs>
        <w:spacing w:after="0" w:line="360" w:lineRule="auto"/>
        <w:ind w:right="20" w:firstLine="851"/>
        <w:rPr>
          <w:rStyle w:val="3pt"/>
          <w:sz w:val="20"/>
          <w:szCs w:val="20"/>
        </w:rPr>
      </w:pPr>
    </w:p>
    <w:p w:rsidR="000C5A99" w:rsidRPr="001D5C94" w:rsidP="000C5A99">
      <w:pPr>
        <w:widowControl/>
        <w:jc w:val="right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D5C94">
        <w:rPr>
          <w:rFonts w:ascii="Times New Roman" w:eastAsia="Times New Roman" w:hAnsi="Times New Roman" w:cs="Times New Roman"/>
          <w:color w:val="auto"/>
          <w:sz w:val="20"/>
          <w:szCs w:val="20"/>
        </w:rPr>
        <w:t>Дело № 2-306/34/2020</w:t>
      </w:r>
    </w:p>
    <w:p w:rsidR="000C5A99" w:rsidRPr="001D5C94" w:rsidP="000C5A99">
      <w:pPr>
        <w:widowControl/>
        <w:jc w:val="right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1D5C94">
        <w:rPr>
          <w:rFonts w:ascii="Times New Roman" w:eastAsia="Times New Roman" w:hAnsi="Times New Roman" w:cs="Times New Roman"/>
          <w:color w:val="auto"/>
          <w:sz w:val="20"/>
          <w:szCs w:val="20"/>
        </w:rPr>
        <w:t>УИД: 91</w:t>
      </w:r>
      <w:r w:rsidRPr="001D5C94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MS</w:t>
      </w:r>
      <w:r w:rsidRPr="001D5C94">
        <w:rPr>
          <w:rFonts w:ascii="Times New Roman" w:eastAsia="Times New Roman" w:hAnsi="Times New Roman" w:cs="Times New Roman"/>
          <w:color w:val="auto"/>
          <w:sz w:val="20"/>
          <w:szCs w:val="20"/>
        </w:rPr>
        <w:t>0034-01-2020-000696-86</w:t>
      </w:r>
    </w:p>
    <w:p w:rsidR="000C5A99" w:rsidRPr="001D5C94" w:rsidP="000C5A99">
      <w:pPr>
        <w:pStyle w:val="1"/>
        <w:shd w:val="clear" w:color="auto" w:fill="auto"/>
        <w:tabs>
          <w:tab w:val="left" w:pos="9072"/>
        </w:tabs>
        <w:spacing w:after="0" w:line="360" w:lineRule="auto"/>
        <w:ind w:right="20"/>
        <w:jc w:val="left"/>
        <w:rPr>
          <w:rStyle w:val="3pt"/>
          <w:b/>
          <w:sz w:val="20"/>
          <w:szCs w:val="20"/>
        </w:rPr>
      </w:pPr>
    </w:p>
    <w:p w:rsidR="00F355CA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27.55pt;height:19.1pt;margin-top:-28.95pt;margin-left:372.1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9964B1" w:rsidRPr="009964B1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1D5C94" w:rsidR="00F355CA">
        <w:rPr>
          <w:rStyle w:val="3pt"/>
          <w:b/>
          <w:sz w:val="20"/>
          <w:szCs w:val="20"/>
        </w:rPr>
        <w:t>РЕШЕНИЕ</w:t>
      </w:r>
    </w:p>
    <w:p w:rsidR="00DE6692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1D5C94">
        <w:rPr>
          <w:b/>
          <w:sz w:val="20"/>
          <w:szCs w:val="20"/>
        </w:rPr>
        <w:t>именем</w:t>
      </w:r>
      <w:r w:rsidRPr="001D5C94" w:rsidR="00F355CA">
        <w:rPr>
          <w:b/>
          <w:sz w:val="20"/>
          <w:szCs w:val="20"/>
        </w:rPr>
        <w:t xml:space="preserve"> Р</w:t>
      </w:r>
      <w:r w:rsidRPr="001D5C94">
        <w:rPr>
          <w:b/>
          <w:sz w:val="20"/>
          <w:szCs w:val="20"/>
        </w:rPr>
        <w:t>оссийской</w:t>
      </w:r>
      <w:r w:rsidRPr="001D5C94" w:rsidR="00F355CA">
        <w:rPr>
          <w:b/>
          <w:sz w:val="20"/>
          <w:szCs w:val="20"/>
        </w:rPr>
        <w:t xml:space="preserve"> Ф</w:t>
      </w:r>
      <w:r w:rsidRPr="001D5C94">
        <w:rPr>
          <w:b/>
          <w:sz w:val="20"/>
          <w:szCs w:val="20"/>
        </w:rPr>
        <w:t>едерации</w:t>
      </w:r>
    </w:p>
    <w:p w:rsidR="008254AC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</w:p>
    <w:p w:rsidR="00F355CA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1D5C94">
        <w:rPr>
          <w:b/>
          <w:sz w:val="20"/>
          <w:szCs w:val="20"/>
        </w:rPr>
        <w:t>(</w:t>
      </w:r>
      <w:r w:rsidRPr="001D5C94">
        <w:rPr>
          <w:b/>
          <w:sz w:val="20"/>
          <w:szCs w:val="20"/>
        </w:rPr>
        <w:t>р</w:t>
      </w:r>
      <w:r w:rsidRPr="001D5C94">
        <w:rPr>
          <w:b/>
          <w:sz w:val="20"/>
          <w:szCs w:val="20"/>
        </w:rPr>
        <w:t xml:space="preserve"> е з о л ю т и в н а я   ч а с т ь)</w:t>
      </w:r>
    </w:p>
    <w:p w:rsidR="00DE6692" w:rsidRPr="001D5C94" w:rsidP="008254AC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sz w:val="20"/>
          <w:szCs w:val="20"/>
        </w:rPr>
      </w:pPr>
    </w:p>
    <w:p w:rsidR="00F355CA" w:rsidRPr="001D5C94" w:rsidP="008254AC">
      <w:pPr>
        <w:pStyle w:val="1"/>
        <w:shd w:val="clear" w:color="auto" w:fill="auto"/>
        <w:tabs>
          <w:tab w:val="right" w:pos="7702"/>
          <w:tab w:val="center" w:pos="8367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>27 августа</w:t>
      </w:r>
      <w:r w:rsidRPr="001D5C94" w:rsidR="003219A0">
        <w:rPr>
          <w:sz w:val="20"/>
          <w:szCs w:val="20"/>
        </w:rPr>
        <w:t xml:space="preserve"> </w:t>
      </w:r>
      <w:r w:rsidRPr="001D5C94" w:rsidR="00D22298">
        <w:rPr>
          <w:sz w:val="20"/>
          <w:szCs w:val="20"/>
        </w:rPr>
        <w:t xml:space="preserve"> 20</w:t>
      </w:r>
      <w:r w:rsidRPr="001D5C94">
        <w:rPr>
          <w:sz w:val="20"/>
          <w:szCs w:val="20"/>
        </w:rPr>
        <w:t>20</w:t>
      </w:r>
      <w:r w:rsidRPr="001D5C94">
        <w:rPr>
          <w:sz w:val="20"/>
          <w:szCs w:val="20"/>
        </w:rPr>
        <w:t xml:space="preserve"> года</w:t>
      </w:r>
      <w:r w:rsidRPr="001D5C94">
        <w:rPr>
          <w:sz w:val="20"/>
          <w:szCs w:val="20"/>
        </w:rPr>
        <w:tab/>
      </w:r>
      <w:r w:rsidRPr="001D5C94">
        <w:rPr>
          <w:sz w:val="20"/>
          <w:szCs w:val="20"/>
        </w:rPr>
        <w:t xml:space="preserve">                                                                       </w:t>
      </w:r>
      <w:r w:rsidRPr="001D5C94">
        <w:rPr>
          <w:sz w:val="20"/>
          <w:szCs w:val="20"/>
        </w:rPr>
        <w:t>г</w:t>
      </w:r>
      <w:r w:rsidRPr="001D5C94">
        <w:rPr>
          <w:sz w:val="20"/>
          <w:szCs w:val="20"/>
        </w:rPr>
        <w:t>.</w:t>
      </w:r>
      <w:r w:rsidRPr="001D5C94">
        <w:rPr>
          <w:sz w:val="20"/>
          <w:szCs w:val="20"/>
        </w:rPr>
        <w:tab/>
        <w:t>Джанкой</w:t>
      </w:r>
    </w:p>
    <w:p w:rsidR="00F355CA" w:rsidRPr="001D5C94" w:rsidP="008254AC">
      <w:pPr>
        <w:pStyle w:val="1"/>
        <w:shd w:val="clear" w:color="auto" w:fill="auto"/>
        <w:tabs>
          <w:tab w:val="right" w:pos="7702"/>
          <w:tab w:val="center" w:pos="8367"/>
        </w:tabs>
        <w:spacing w:after="0" w:line="360" w:lineRule="auto"/>
        <w:ind w:left="20" w:firstLine="720"/>
        <w:jc w:val="both"/>
        <w:rPr>
          <w:sz w:val="20"/>
          <w:szCs w:val="20"/>
        </w:rPr>
      </w:pPr>
    </w:p>
    <w:p w:rsidR="00DE6692" w:rsidRPr="001D5C94" w:rsidP="008254AC">
      <w:pPr>
        <w:pStyle w:val="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>Исполняющий обязанности мирового судьи судебного участка № 33 Джанкойского судебного района (Джанкойский муниципальный район и городской округ Джанкой) Республики Крым - м</w:t>
      </w:r>
      <w:r w:rsidRPr="001D5C94" w:rsidR="00F355CA">
        <w:rPr>
          <w:sz w:val="20"/>
          <w:szCs w:val="20"/>
        </w:rPr>
        <w:t>ирово</w:t>
      </w:r>
      <w:r w:rsidRPr="001D5C94">
        <w:rPr>
          <w:sz w:val="20"/>
          <w:szCs w:val="20"/>
        </w:rPr>
        <w:t>й судья</w:t>
      </w:r>
      <w:r w:rsidRPr="001D5C94" w:rsidR="00F355CA">
        <w:rPr>
          <w:rStyle w:val="85pt"/>
          <w:b w:val="0"/>
          <w:sz w:val="20"/>
          <w:szCs w:val="20"/>
        </w:rPr>
        <w:t xml:space="preserve"> </w:t>
      </w:r>
      <w:r w:rsidRPr="001D5C94" w:rsidR="00F355CA">
        <w:rPr>
          <w:sz w:val="20"/>
          <w:szCs w:val="20"/>
        </w:rPr>
        <w:t>судебного участк</w:t>
      </w:r>
      <w:r w:rsidRPr="001D5C94">
        <w:rPr>
          <w:sz w:val="20"/>
          <w:szCs w:val="20"/>
        </w:rPr>
        <w:t>а №</w:t>
      </w:r>
      <w:r w:rsidRPr="001D5C94" w:rsidR="00F355CA">
        <w:rPr>
          <w:sz w:val="20"/>
          <w:szCs w:val="20"/>
        </w:rPr>
        <w:t xml:space="preserve">37 Джанкойского судебного района </w:t>
      </w:r>
      <w:r w:rsidRPr="001D5C94">
        <w:rPr>
          <w:sz w:val="20"/>
          <w:szCs w:val="20"/>
        </w:rPr>
        <w:t>(Джанкойский муницип</w:t>
      </w:r>
      <w:r w:rsidRPr="001D5C94">
        <w:rPr>
          <w:sz w:val="20"/>
          <w:szCs w:val="20"/>
        </w:rPr>
        <w:t xml:space="preserve">альный </w:t>
      </w:r>
      <w:r w:rsidRPr="001D5C94" w:rsidR="00F37F24">
        <w:rPr>
          <w:sz w:val="20"/>
          <w:szCs w:val="20"/>
        </w:rPr>
        <w:t>район</w:t>
      </w:r>
      <w:r w:rsidRPr="001D5C94">
        <w:rPr>
          <w:sz w:val="20"/>
          <w:szCs w:val="20"/>
        </w:rPr>
        <w:t xml:space="preserve"> и городской округ Джанкой) </w:t>
      </w:r>
      <w:r w:rsidRPr="001D5C94" w:rsidR="00F355CA">
        <w:rPr>
          <w:sz w:val="20"/>
          <w:szCs w:val="20"/>
        </w:rPr>
        <w:t xml:space="preserve">Республики Крым </w:t>
      </w:r>
      <w:r w:rsidRPr="001D5C94">
        <w:rPr>
          <w:sz w:val="20"/>
          <w:szCs w:val="20"/>
        </w:rPr>
        <w:t xml:space="preserve">       </w:t>
      </w:r>
      <w:r w:rsidRPr="001D5C94" w:rsidR="00BA597E">
        <w:rPr>
          <w:sz w:val="20"/>
          <w:szCs w:val="20"/>
        </w:rPr>
        <w:t xml:space="preserve">- </w:t>
      </w:r>
      <w:r w:rsidRPr="001D5C94" w:rsidR="00F355CA">
        <w:rPr>
          <w:sz w:val="20"/>
          <w:szCs w:val="20"/>
        </w:rPr>
        <w:t>Д.А. Ястребов</w:t>
      </w:r>
    </w:p>
    <w:p w:rsidR="00F355CA" w:rsidRPr="001D5C94" w:rsidP="008254AC">
      <w:pPr>
        <w:pStyle w:val="1"/>
        <w:shd w:val="clear" w:color="auto" w:fill="auto"/>
        <w:tabs>
          <w:tab w:val="left" w:pos="5387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>при секретаре</w:t>
      </w:r>
      <w:r w:rsidRPr="001D5C94" w:rsidR="00D22298">
        <w:rPr>
          <w:sz w:val="20"/>
          <w:szCs w:val="20"/>
        </w:rPr>
        <w:t xml:space="preserve"> судебного заседания</w:t>
      </w:r>
      <w:r w:rsidRPr="001D5C94">
        <w:rPr>
          <w:sz w:val="20"/>
          <w:szCs w:val="20"/>
        </w:rPr>
        <w:t xml:space="preserve"> </w:t>
      </w:r>
      <w:r w:rsidRPr="001D5C94" w:rsidR="00D22298">
        <w:rPr>
          <w:sz w:val="20"/>
          <w:szCs w:val="20"/>
        </w:rPr>
        <w:t xml:space="preserve">                 </w:t>
      </w:r>
      <w:r w:rsidRPr="001D5C94" w:rsidR="009964B1">
        <w:rPr>
          <w:sz w:val="20"/>
          <w:szCs w:val="20"/>
        </w:rPr>
        <w:t xml:space="preserve">            </w:t>
      </w:r>
      <w:r w:rsidRPr="001D5C94" w:rsidR="00BA597E">
        <w:rPr>
          <w:sz w:val="20"/>
          <w:szCs w:val="20"/>
        </w:rPr>
        <w:t xml:space="preserve">- </w:t>
      </w:r>
      <w:r w:rsidRPr="001D5C94" w:rsidR="009964B1">
        <w:rPr>
          <w:sz w:val="20"/>
          <w:szCs w:val="20"/>
        </w:rPr>
        <w:t>Е.Я. Руденко</w:t>
      </w:r>
      <w:r w:rsidRPr="001D5C94">
        <w:rPr>
          <w:sz w:val="20"/>
          <w:szCs w:val="20"/>
        </w:rPr>
        <w:t>,</w:t>
      </w:r>
    </w:p>
    <w:p w:rsidR="008254AC" w:rsidRPr="001D5C94" w:rsidP="008254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5C94">
        <w:rPr>
          <w:rFonts w:ascii="Times New Roman" w:hAnsi="Times New Roman" w:cs="Times New Roman"/>
          <w:sz w:val="20"/>
          <w:szCs w:val="20"/>
        </w:rPr>
        <w:t xml:space="preserve">    </w:t>
      </w:r>
      <w:r w:rsidRPr="001D5C94">
        <w:rPr>
          <w:rFonts w:ascii="Times New Roman" w:hAnsi="Times New Roman" w:cs="Times New Roman"/>
          <w:sz w:val="20"/>
          <w:szCs w:val="20"/>
        </w:rPr>
        <w:t xml:space="preserve">      </w:t>
      </w:r>
      <w:r w:rsidRPr="001D5C9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1D5C94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1D5C94" w:rsidR="009964B1">
        <w:rPr>
          <w:rFonts w:ascii="Times New Roman" w:hAnsi="Times New Roman" w:cs="Times New Roman"/>
          <w:sz w:val="20"/>
          <w:szCs w:val="20"/>
        </w:rPr>
        <w:t>7</w:t>
      </w:r>
      <w:r w:rsidRPr="001D5C94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1D5C94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D5C94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«Спектр» к Сетюховой Алле Василье</w:t>
      </w:r>
      <w:r w:rsidRPr="001D5C94">
        <w:rPr>
          <w:rFonts w:ascii="Times New Roman" w:hAnsi="Times New Roman" w:cs="Times New Roman"/>
          <w:sz w:val="20"/>
          <w:szCs w:val="20"/>
        </w:rPr>
        <w:t>вне</w:t>
      </w:r>
      <w:r w:rsidRPr="001D5C94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1D5C94">
        <w:rPr>
          <w:rFonts w:ascii="Times New Roman" w:hAnsi="Times New Roman" w:cs="Times New Roman"/>
          <w:sz w:val="20"/>
          <w:szCs w:val="20"/>
        </w:rPr>
        <w:t xml:space="preserve"> о взыс</w:t>
      </w:r>
      <w:r w:rsidRPr="001D5C94">
        <w:rPr>
          <w:rFonts w:ascii="Times New Roman" w:hAnsi="Times New Roman" w:cs="Times New Roman"/>
          <w:sz w:val="20"/>
          <w:szCs w:val="20"/>
        </w:rPr>
        <w:t>кании долга по договору займа,</w:t>
      </w:r>
    </w:p>
    <w:p w:rsidR="003219A0" w:rsidRPr="001D5C94" w:rsidP="008254AC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5C94">
        <w:rPr>
          <w:rFonts w:ascii="Times New Roman" w:hAnsi="Times New Roman" w:cs="Times New Roman"/>
          <w:sz w:val="20"/>
          <w:szCs w:val="20"/>
        </w:rPr>
        <w:t xml:space="preserve">На основании ст. 196, ст. 200 ГК РФ и </w:t>
      </w:r>
      <w:r w:rsidRPr="001D5C94" w:rsidR="008254AC">
        <w:rPr>
          <w:rFonts w:ascii="Times New Roman" w:hAnsi="Times New Roman" w:cs="Times New Roman"/>
          <w:sz w:val="20"/>
          <w:szCs w:val="20"/>
        </w:rPr>
        <w:t>руководствуясь ст.ст. 194-199 ГПК РФ, мировой судья</w:t>
      </w:r>
      <w:r w:rsidRPr="001D5C94">
        <w:rPr>
          <w:rFonts w:ascii="Times New Roman" w:hAnsi="Times New Roman" w:cs="Times New Roman"/>
          <w:sz w:val="20"/>
          <w:szCs w:val="20"/>
        </w:rPr>
        <w:t xml:space="preserve">, </w:t>
      </w:r>
      <w:r w:rsidRPr="001D5C94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1D5C94">
        <w:rPr>
          <w:rFonts w:ascii="Times New Roman" w:hAnsi="Times New Roman" w:cs="Times New Roman"/>
          <w:sz w:val="20"/>
          <w:szCs w:val="20"/>
        </w:rPr>
        <w:t>суд</w:t>
      </w:r>
      <w:r w:rsidRPr="001D5C94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1D5C94" w:rsidP="008254AC">
      <w:pPr>
        <w:pStyle w:val="BodyTextIndent2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5C94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1D5C94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1D5C9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8254AC" w:rsidRPr="001D5C94" w:rsidP="008254A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5C94">
        <w:rPr>
          <w:rFonts w:ascii="Times New Roman" w:hAnsi="Times New Roman" w:cs="Times New Roman"/>
          <w:sz w:val="20"/>
          <w:szCs w:val="20"/>
        </w:rPr>
        <w:t xml:space="preserve">в удовлетворении исковых требований Общества с ограниченной ответственностью «Спектр» к </w:t>
      </w:r>
      <w:r w:rsidRPr="001D5C94">
        <w:rPr>
          <w:rFonts w:ascii="Times New Roman" w:hAnsi="Times New Roman" w:cs="Times New Roman"/>
          <w:sz w:val="20"/>
          <w:szCs w:val="20"/>
        </w:rPr>
        <w:t>Сетюховой Алле Васильевне о взыскании долга по договору займа отказать</w:t>
      </w:r>
      <w:r w:rsidRPr="001D5C94">
        <w:rPr>
          <w:rFonts w:ascii="Times New Roman" w:hAnsi="Times New Roman" w:cs="Times New Roman"/>
          <w:i/>
          <w:sz w:val="20"/>
          <w:szCs w:val="20"/>
        </w:rPr>
        <w:t>.</w:t>
      </w:r>
    </w:p>
    <w:p w:rsidR="008254AC" w:rsidRPr="001D5C94" w:rsidP="008254AC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C94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34 Джанкойского судебного района Республики Крым о составлении мотивированного реш</w:t>
      </w:r>
      <w:r w:rsidRPr="001D5C94">
        <w:rPr>
          <w:rFonts w:ascii="Times New Roman" w:hAnsi="Times New Roman" w:cs="Times New Roman"/>
          <w:sz w:val="20"/>
          <w:szCs w:val="20"/>
        </w:rPr>
        <w:t>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D5C94">
        <w:rPr>
          <w:rFonts w:ascii="Times New Roman" w:hAnsi="Times New Roman" w:cs="Times New Roman"/>
          <w:sz w:val="20"/>
          <w:szCs w:val="20"/>
        </w:rPr>
        <w:t>и</w:t>
      </w:r>
      <w:r w:rsidRPr="001D5C94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</w:t>
      </w:r>
      <w:r w:rsidRPr="001D5C94">
        <w:rPr>
          <w:rFonts w:ascii="Times New Roman" w:hAnsi="Times New Roman" w:cs="Times New Roman"/>
          <w:sz w:val="20"/>
          <w:szCs w:val="20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811785" w:rsidRPr="001D5C94" w:rsidP="008254AC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D5C94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</w:t>
      </w:r>
      <w:r w:rsidRPr="001D5C94">
        <w:rPr>
          <w:rFonts w:ascii="Times New Roman" w:hAnsi="Times New Roman" w:cs="Times New Roman"/>
          <w:sz w:val="20"/>
          <w:szCs w:val="20"/>
        </w:rPr>
        <w:t>ю судебного участка № 34 Джанкойского судебного района (Джанкойский муниципальный район и городской округ Джанкой) Республики Крым.</w:t>
      </w:r>
    </w:p>
    <w:p w:rsidR="008254AC" w:rsidRPr="001D5C94" w:rsidP="008254AC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 xml:space="preserve">    </w:t>
      </w:r>
    </w:p>
    <w:p w:rsidR="00811785" w:rsidRPr="001D5C94" w:rsidP="008254AC">
      <w:pPr>
        <w:pStyle w:val="1"/>
        <w:shd w:val="clear" w:color="auto" w:fill="auto"/>
        <w:tabs>
          <w:tab w:val="left" w:leader="dot" w:pos="4824"/>
        </w:tabs>
        <w:spacing w:after="0" w:line="360" w:lineRule="auto"/>
        <w:ind w:right="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 xml:space="preserve">   Мировой судья                     </w:t>
      </w:r>
      <w:r w:rsidRPr="001D5C94">
        <w:rPr>
          <w:color w:val="FFFFFF" w:themeColor="background1"/>
          <w:sz w:val="20"/>
          <w:szCs w:val="20"/>
        </w:rPr>
        <w:t xml:space="preserve">подпись </w:t>
      </w:r>
      <w:r w:rsidRPr="001D5C94">
        <w:rPr>
          <w:sz w:val="20"/>
          <w:szCs w:val="20"/>
        </w:rPr>
        <w:t xml:space="preserve">         </w:t>
      </w:r>
      <w:r w:rsidRPr="001D5C94">
        <w:rPr>
          <w:sz w:val="20"/>
          <w:szCs w:val="20"/>
        </w:rPr>
        <w:t xml:space="preserve">                           Д.А. Ястребов</w:t>
      </w:r>
    </w:p>
    <w:p w:rsidR="008C1771" w:rsidRPr="001D5C94" w:rsidP="008254AC">
      <w:pPr>
        <w:pStyle w:val="1"/>
        <w:shd w:val="clear" w:color="auto" w:fill="auto"/>
        <w:spacing w:after="0" w:line="276" w:lineRule="auto"/>
        <w:ind w:left="20" w:right="20"/>
        <w:jc w:val="both"/>
        <w:rPr>
          <w:sz w:val="20"/>
          <w:szCs w:val="20"/>
        </w:rPr>
      </w:pPr>
      <w:r w:rsidRPr="001D5C94">
        <w:rPr>
          <w:sz w:val="20"/>
          <w:szCs w:val="20"/>
        </w:rPr>
        <w:tab/>
      </w:r>
    </w:p>
    <w:p w:rsidR="003D5830" w:rsidRPr="001D5C94" w:rsidP="008254AC">
      <w:pPr>
        <w:pStyle w:val="1"/>
        <w:shd w:val="clear" w:color="auto" w:fill="auto"/>
        <w:spacing w:after="0" w:line="276" w:lineRule="auto"/>
        <w:ind w:right="20"/>
        <w:jc w:val="both"/>
        <w:rPr>
          <w:sz w:val="20"/>
          <w:szCs w:val="20"/>
        </w:rPr>
      </w:pPr>
    </w:p>
    <w:sectPr w:rsidSect="008254AC">
      <w:headerReference w:type="default" r:id="rId4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9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D22298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CA"/>
    <w:rsid w:val="000052A1"/>
    <w:rsid w:val="00051B1C"/>
    <w:rsid w:val="000B5090"/>
    <w:rsid w:val="000C5A99"/>
    <w:rsid w:val="00161429"/>
    <w:rsid w:val="00190A9E"/>
    <w:rsid w:val="001C1577"/>
    <w:rsid w:val="001D5C94"/>
    <w:rsid w:val="00222E18"/>
    <w:rsid w:val="002C04E4"/>
    <w:rsid w:val="002D707F"/>
    <w:rsid w:val="003219A0"/>
    <w:rsid w:val="00326FB9"/>
    <w:rsid w:val="00372C1C"/>
    <w:rsid w:val="003D5830"/>
    <w:rsid w:val="004028B4"/>
    <w:rsid w:val="004A7B26"/>
    <w:rsid w:val="004E06F7"/>
    <w:rsid w:val="0058006E"/>
    <w:rsid w:val="006114FA"/>
    <w:rsid w:val="00644F0B"/>
    <w:rsid w:val="006C59D1"/>
    <w:rsid w:val="0071034B"/>
    <w:rsid w:val="0074377D"/>
    <w:rsid w:val="00811785"/>
    <w:rsid w:val="008254AC"/>
    <w:rsid w:val="008C1771"/>
    <w:rsid w:val="008C6DDE"/>
    <w:rsid w:val="00952DCD"/>
    <w:rsid w:val="00975B8D"/>
    <w:rsid w:val="009964B1"/>
    <w:rsid w:val="009A37A1"/>
    <w:rsid w:val="00AC7A02"/>
    <w:rsid w:val="00AF6693"/>
    <w:rsid w:val="00BA597E"/>
    <w:rsid w:val="00BA6AE3"/>
    <w:rsid w:val="00BE4B8B"/>
    <w:rsid w:val="00C24BED"/>
    <w:rsid w:val="00C57E3E"/>
    <w:rsid w:val="00D22298"/>
    <w:rsid w:val="00D67DA5"/>
    <w:rsid w:val="00DE6692"/>
    <w:rsid w:val="00E40F76"/>
    <w:rsid w:val="00E6548F"/>
    <w:rsid w:val="00F15DE4"/>
    <w:rsid w:val="00F355CA"/>
    <w:rsid w:val="00F37F24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9964B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964B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9964B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964B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