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964B1" w:rsidP="002C33E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contextualSpacing/>
        <w:rPr>
          <w:rStyle w:val="3pt"/>
          <w:sz w:val="28"/>
          <w:szCs w:val="28"/>
        </w:rPr>
      </w:pPr>
    </w:p>
    <w:p w:rsidR="000C5A99" w:rsidP="002C33EA">
      <w:pPr>
        <w:widowControl/>
        <w:contextualSpacing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Дело № 2-</w:t>
      </w:r>
      <w:r w:rsidR="002C33EA">
        <w:rPr>
          <w:rFonts w:ascii="Times New Roman" w:eastAsia="Times New Roman" w:hAnsi="Times New Roman" w:cs="Times New Roman"/>
          <w:color w:val="auto"/>
          <w:sz w:val="28"/>
          <w:szCs w:val="28"/>
        </w:rPr>
        <w:t>704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/34/2020</w:t>
      </w:r>
    </w:p>
    <w:p w:rsidR="000C5A99" w:rsidRPr="002C33EA" w:rsidP="002C33EA">
      <w:pPr>
        <w:widowControl/>
        <w:contextualSpacing/>
        <w:jc w:val="righ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УИД</w:t>
      </w:r>
      <w:r w:rsidRPr="002C33E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: </w:t>
      </w:r>
      <w:r w:rsidRPr="002C33EA" w:rsidR="002C33EA">
        <w:rPr>
          <w:rFonts w:ascii="Times New Roman" w:hAnsi="Times New Roman" w:cs="Times New Roman"/>
          <w:bCs/>
          <w:sz w:val="28"/>
          <w:szCs w:val="28"/>
        </w:rPr>
        <w:t>91MS0034-01-2020-001301-17</w:t>
      </w:r>
    </w:p>
    <w:p w:rsidR="000C5A99" w:rsidRPr="000C5A99" w:rsidP="002C33EA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contextualSpacing/>
        <w:jc w:val="left"/>
        <w:rPr>
          <w:rStyle w:val="3pt"/>
          <w:b/>
          <w:sz w:val="28"/>
          <w:szCs w:val="28"/>
        </w:rPr>
      </w:pPr>
    </w:p>
    <w:p w:rsidR="002C33EA" w:rsidRPr="002C33EA" w:rsidP="002C33EA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C33EA">
        <w:rPr>
          <w:rFonts w:ascii="Times New Roman" w:hAnsi="Times New Roman" w:cs="Times New Roman"/>
          <w:sz w:val="28"/>
          <w:szCs w:val="28"/>
        </w:rPr>
        <w:t>РЕШЕНИЕ</w:t>
      </w:r>
    </w:p>
    <w:p w:rsidR="002C33EA" w:rsidRPr="002C33EA" w:rsidP="002C33EA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C33EA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2C33EA" w:rsidRPr="002C33EA" w:rsidP="002C33EA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C33EA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DE6692" w:rsidRPr="00DE6692" w:rsidP="002C33E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contextualSpacing/>
        <w:rPr>
          <w:sz w:val="28"/>
          <w:szCs w:val="28"/>
        </w:rPr>
      </w:pPr>
    </w:p>
    <w:p w:rsidR="00F355CA" w:rsidRPr="00E6548F" w:rsidP="002C33E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22 декабря</w:t>
      </w:r>
      <w:r w:rsidR="003219A0">
        <w:rPr>
          <w:sz w:val="28"/>
          <w:szCs w:val="28"/>
        </w:rPr>
        <w:t xml:space="preserve"> </w:t>
      </w:r>
      <w:r w:rsidR="00D22298">
        <w:rPr>
          <w:sz w:val="28"/>
          <w:szCs w:val="28"/>
        </w:rPr>
        <w:t xml:space="preserve"> 20</w:t>
      </w:r>
      <w:r w:rsidR="009964B1">
        <w:rPr>
          <w:sz w:val="28"/>
          <w:szCs w:val="28"/>
        </w:rPr>
        <w:t>20</w:t>
      </w:r>
      <w:r w:rsidRPr="00E6548F">
        <w:rPr>
          <w:sz w:val="28"/>
          <w:szCs w:val="28"/>
        </w:rPr>
        <w:t xml:space="preserve"> года</w:t>
      </w:r>
      <w:r w:rsidRPr="00E6548F">
        <w:rPr>
          <w:sz w:val="28"/>
          <w:szCs w:val="28"/>
        </w:rPr>
        <w:tab/>
      </w:r>
      <w:r w:rsidR="009964B1">
        <w:rPr>
          <w:sz w:val="28"/>
          <w:szCs w:val="28"/>
        </w:rPr>
        <w:t xml:space="preserve">                                                                       </w:t>
      </w:r>
      <w:r w:rsidRPr="00E6548F">
        <w:rPr>
          <w:sz w:val="28"/>
          <w:szCs w:val="28"/>
        </w:rPr>
        <w:t>г</w:t>
      </w:r>
      <w:r w:rsidR="009964B1">
        <w:rPr>
          <w:sz w:val="28"/>
          <w:szCs w:val="28"/>
        </w:rPr>
        <w:t>.</w:t>
      </w:r>
      <w:r w:rsidRPr="00E6548F">
        <w:rPr>
          <w:sz w:val="28"/>
          <w:szCs w:val="28"/>
        </w:rPr>
        <w:tab/>
        <w:t>Джанкой</w:t>
      </w:r>
    </w:p>
    <w:p w:rsidR="00F355CA" w:rsidRPr="00E6548F" w:rsidP="002C33E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contextualSpacing/>
        <w:jc w:val="both"/>
        <w:rPr>
          <w:sz w:val="28"/>
          <w:szCs w:val="28"/>
        </w:rPr>
      </w:pPr>
    </w:p>
    <w:p w:rsidR="00DE6692" w:rsidRPr="003219A0" w:rsidP="002C33EA">
      <w:pPr>
        <w:pStyle w:val="1"/>
        <w:shd w:val="clear" w:color="auto" w:fill="auto"/>
        <w:spacing w:after="0" w:line="240" w:lineRule="auto"/>
        <w:ind w:left="20" w:right="2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3219A0" w:rsidR="00F355CA">
        <w:rPr>
          <w:sz w:val="28"/>
          <w:szCs w:val="28"/>
        </w:rPr>
        <w:t>ирово</w:t>
      </w:r>
      <w:r w:rsidRPr="003219A0">
        <w:rPr>
          <w:sz w:val="28"/>
          <w:szCs w:val="28"/>
        </w:rPr>
        <w:t>й судья</w:t>
      </w:r>
      <w:r w:rsidRPr="003219A0" w:rsidR="00F355CA">
        <w:rPr>
          <w:rStyle w:val="85pt"/>
          <w:b w:val="0"/>
          <w:sz w:val="28"/>
          <w:szCs w:val="28"/>
        </w:rPr>
        <w:t xml:space="preserve"> </w:t>
      </w:r>
      <w:r w:rsidRPr="003219A0" w:rsidR="00F355CA">
        <w:rPr>
          <w:sz w:val="28"/>
          <w:szCs w:val="28"/>
        </w:rPr>
        <w:t>судебного участк</w:t>
      </w:r>
      <w:r w:rsidRPr="003219A0">
        <w:rPr>
          <w:sz w:val="28"/>
          <w:szCs w:val="28"/>
        </w:rPr>
        <w:t>а №</w:t>
      </w:r>
      <w:r>
        <w:rPr>
          <w:sz w:val="28"/>
          <w:szCs w:val="28"/>
        </w:rPr>
        <w:t xml:space="preserve"> </w:t>
      </w:r>
      <w:r w:rsidRPr="003219A0" w:rsidR="00F355CA">
        <w:rPr>
          <w:sz w:val="28"/>
          <w:szCs w:val="28"/>
        </w:rPr>
        <w:t>3</w:t>
      </w:r>
      <w:r>
        <w:rPr>
          <w:sz w:val="28"/>
          <w:szCs w:val="28"/>
        </w:rPr>
        <w:t>4</w:t>
      </w:r>
      <w:r w:rsidRPr="003219A0" w:rsidR="00F355CA">
        <w:rPr>
          <w:sz w:val="28"/>
          <w:szCs w:val="28"/>
        </w:rPr>
        <w:t xml:space="preserve"> Джанкойского судебного района </w:t>
      </w:r>
      <w:r w:rsidRPr="003219A0">
        <w:rPr>
          <w:sz w:val="28"/>
          <w:szCs w:val="28"/>
        </w:rPr>
        <w:t xml:space="preserve">(Джанкойский муниципальный </w:t>
      </w:r>
      <w:r w:rsidR="00F37F24">
        <w:rPr>
          <w:sz w:val="28"/>
          <w:szCs w:val="28"/>
        </w:rPr>
        <w:t>район</w:t>
      </w:r>
      <w:r w:rsidRPr="003219A0">
        <w:rPr>
          <w:sz w:val="28"/>
          <w:szCs w:val="28"/>
        </w:rPr>
        <w:t xml:space="preserve"> и городской округ Джанкой) </w:t>
      </w:r>
      <w:r w:rsidRPr="003219A0" w:rsidR="00F355CA">
        <w:rPr>
          <w:sz w:val="28"/>
          <w:szCs w:val="28"/>
        </w:rPr>
        <w:t xml:space="preserve">Республики Крым </w:t>
      </w:r>
      <w:r>
        <w:rPr>
          <w:sz w:val="28"/>
          <w:szCs w:val="28"/>
        </w:rPr>
        <w:t>Граб О.В.</w:t>
      </w:r>
    </w:p>
    <w:p w:rsidR="00F355CA" w:rsidP="002C33EA">
      <w:pPr>
        <w:pStyle w:val="1"/>
        <w:shd w:val="clear" w:color="auto" w:fill="auto"/>
        <w:tabs>
          <w:tab w:val="left" w:pos="5387"/>
        </w:tabs>
        <w:spacing w:after="0" w:line="240" w:lineRule="auto"/>
        <w:ind w:left="20" w:right="20" w:firstLine="720"/>
        <w:contextualSpacing/>
        <w:jc w:val="both"/>
        <w:rPr>
          <w:sz w:val="28"/>
          <w:szCs w:val="28"/>
        </w:rPr>
      </w:pPr>
      <w:r w:rsidRPr="003219A0">
        <w:rPr>
          <w:sz w:val="28"/>
          <w:szCs w:val="28"/>
        </w:rPr>
        <w:t>при секретаре</w:t>
      </w:r>
      <w:r w:rsidR="00D22298">
        <w:rPr>
          <w:sz w:val="28"/>
          <w:szCs w:val="28"/>
        </w:rPr>
        <w:t xml:space="preserve"> судебного заседания</w:t>
      </w:r>
      <w:r w:rsidRPr="003219A0">
        <w:rPr>
          <w:sz w:val="28"/>
          <w:szCs w:val="28"/>
        </w:rPr>
        <w:t xml:space="preserve"> </w:t>
      </w:r>
      <w:r w:rsidR="00BA597E">
        <w:rPr>
          <w:sz w:val="28"/>
          <w:szCs w:val="28"/>
        </w:rPr>
        <w:t xml:space="preserve">- </w:t>
      </w:r>
      <w:r w:rsidR="009964B1">
        <w:rPr>
          <w:sz w:val="28"/>
          <w:szCs w:val="28"/>
        </w:rPr>
        <w:t>Руденко</w:t>
      </w:r>
      <w:r w:rsidRPr="002C33EA" w:rsidR="002C33EA">
        <w:rPr>
          <w:sz w:val="28"/>
          <w:szCs w:val="28"/>
        </w:rPr>
        <w:t xml:space="preserve"> </w:t>
      </w:r>
      <w:r w:rsidR="002C33EA">
        <w:rPr>
          <w:sz w:val="28"/>
          <w:szCs w:val="28"/>
        </w:rPr>
        <w:t>Е.Я.</w:t>
      </w:r>
      <w:r w:rsidRPr="003219A0">
        <w:rPr>
          <w:sz w:val="28"/>
          <w:szCs w:val="28"/>
        </w:rPr>
        <w:t>,</w:t>
      </w:r>
    </w:p>
    <w:p w:rsidR="008254AC" w:rsidP="002C33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19A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219A0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</w:t>
      </w:r>
      <w:r w:rsidR="00D22298">
        <w:rPr>
          <w:rFonts w:ascii="Times New Roman" w:hAnsi="Times New Roman" w:cs="Times New Roman"/>
          <w:sz w:val="28"/>
          <w:szCs w:val="28"/>
        </w:rPr>
        <w:t xml:space="preserve"> в зале судебного заседания судебного участка № 3</w:t>
      </w:r>
      <w:r w:rsidR="002C33EA">
        <w:rPr>
          <w:rFonts w:ascii="Times New Roman" w:hAnsi="Times New Roman" w:cs="Times New Roman"/>
          <w:sz w:val="28"/>
          <w:szCs w:val="28"/>
        </w:rPr>
        <w:t>4</w:t>
      </w:r>
      <w:r w:rsidR="00D22298">
        <w:rPr>
          <w:rFonts w:ascii="Times New Roman" w:hAnsi="Times New Roman" w:cs="Times New Roman"/>
          <w:sz w:val="28"/>
          <w:szCs w:val="28"/>
        </w:rPr>
        <w:t xml:space="preserve"> Джанкойского судебного района (Джанкойский муниципальный район и городской округ Джанкой) Республики Крым</w:t>
      </w:r>
      <w:r w:rsidRPr="003219A0">
        <w:rPr>
          <w:rFonts w:ascii="Times New Roman" w:hAnsi="Times New Roman" w:cs="Times New Roman"/>
          <w:sz w:val="28"/>
          <w:szCs w:val="28"/>
        </w:rPr>
        <w:t xml:space="preserve"> гражданское дело по иску </w:t>
      </w:r>
      <w:r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 w:rsidR="002C33EA">
        <w:rPr>
          <w:rFonts w:ascii="Times New Roman" w:hAnsi="Times New Roman" w:cs="Times New Roman"/>
          <w:sz w:val="28"/>
          <w:szCs w:val="28"/>
        </w:rPr>
        <w:t>Конструктив</w:t>
      </w:r>
      <w:r>
        <w:rPr>
          <w:rFonts w:ascii="Times New Roman" w:hAnsi="Times New Roman" w:cs="Times New Roman"/>
          <w:sz w:val="28"/>
          <w:szCs w:val="28"/>
        </w:rPr>
        <w:t xml:space="preserve">» к </w:t>
      </w:r>
      <w:r w:rsidR="002C33EA">
        <w:rPr>
          <w:rFonts w:ascii="Times New Roman" w:hAnsi="Times New Roman" w:cs="Times New Roman"/>
          <w:sz w:val="28"/>
          <w:szCs w:val="28"/>
        </w:rPr>
        <w:t>Бублий</w:t>
      </w:r>
      <w:r w:rsidR="002C33EA">
        <w:rPr>
          <w:rFonts w:ascii="Times New Roman" w:hAnsi="Times New Roman" w:cs="Times New Roman"/>
          <w:sz w:val="28"/>
          <w:szCs w:val="28"/>
        </w:rPr>
        <w:t xml:space="preserve"> Руслану Сергеевичу</w:t>
      </w:r>
      <w:r w:rsidR="00811785">
        <w:rPr>
          <w:rFonts w:ascii="Times New Roman" w:hAnsi="Times New Roman" w:cs="Times New Roman"/>
          <w:sz w:val="28"/>
          <w:szCs w:val="28"/>
        </w:rPr>
        <w:t xml:space="preserve"> </w:t>
      </w:r>
      <w:r w:rsidRPr="003219A0">
        <w:rPr>
          <w:rFonts w:ascii="Times New Roman" w:hAnsi="Times New Roman" w:cs="Times New Roman"/>
          <w:sz w:val="28"/>
          <w:szCs w:val="28"/>
        </w:rPr>
        <w:t xml:space="preserve"> о взыс</w:t>
      </w:r>
      <w:r>
        <w:rPr>
          <w:rFonts w:ascii="Times New Roman" w:hAnsi="Times New Roman" w:cs="Times New Roman"/>
          <w:sz w:val="28"/>
          <w:szCs w:val="28"/>
        </w:rPr>
        <w:t>кании долга по договору займа,</w:t>
      </w:r>
    </w:p>
    <w:p w:rsidR="002C33EA" w:rsidP="002C33EA">
      <w:pPr>
        <w:pStyle w:val="BodyTextIndent2"/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9A0" w:rsidP="002C33EA">
      <w:pPr>
        <w:pStyle w:val="BodyTextIndent2"/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33EA">
        <w:rPr>
          <w:rFonts w:ascii="Times New Roman" w:hAnsi="Times New Roman" w:cs="Times New Roman"/>
          <w:bCs/>
          <w:sz w:val="28"/>
          <w:szCs w:val="28"/>
        </w:rPr>
        <w:t>р</w:t>
      </w:r>
      <w:r w:rsidRPr="002C33EA">
        <w:rPr>
          <w:rFonts w:ascii="Times New Roman" w:hAnsi="Times New Roman" w:cs="Times New Roman"/>
          <w:bCs/>
          <w:sz w:val="28"/>
          <w:szCs w:val="28"/>
        </w:rPr>
        <w:t xml:space="preserve"> е </w:t>
      </w:r>
      <w:r w:rsidRPr="002C33EA">
        <w:rPr>
          <w:rFonts w:ascii="Times New Roman" w:hAnsi="Times New Roman" w:cs="Times New Roman"/>
          <w:bCs/>
          <w:sz w:val="28"/>
          <w:szCs w:val="28"/>
        </w:rPr>
        <w:t>ш</w:t>
      </w:r>
      <w:r w:rsidRPr="002C33EA">
        <w:rPr>
          <w:rFonts w:ascii="Times New Roman" w:hAnsi="Times New Roman" w:cs="Times New Roman"/>
          <w:bCs/>
          <w:sz w:val="28"/>
          <w:szCs w:val="28"/>
        </w:rPr>
        <w:t xml:space="preserve"> и л </w:t>
      </w:r>
      <w:r w:rsidRPr="002C33EA">
        <w:rPr>
          <w:rFonts w:ascii="Times New Roman" w:hAnsi="Times New Roman" w:cs="Times New Roman"/>
          <w:bCs/>
          <w:sz w:val="28"/>
          <w:szCs w:val="28"/>
        </w:rPr>
        <w:t>:</w:t>
      </w:r>
    </w:p>
    <w:p w:rsidR="002C33EA" w:rsidRPr="002C33EA" w:rsidP="002C33EA">
      <w:pPr>
        <w:pStyle w:val="BodyTextIndent2"/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254AC" w:rsidP="002C33EA">
      <w:pPr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удовлетворении исковых требований </w:t>
      </w:r>
      <w:r w:rsidR="002C33EA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«Конструктив» к </w:t>
      </w:r>
      <w:r w:rsidR="002C33EA">
        <w:rPr>
          <w:rFonts w:ascii="Times New Roman" w:hAnsi="Times New Roman" w:cs="Times New Roman"/>
          <w:sz w:val="28"/>
          <w:szCs w:val="28"/>
        </w:rPr>
        <w:t>Бублий</w:t>
      </w:r>
      <w:r w:rsidR="002C33EA">
        <w:rPr>
          <w:rFonts w:ascii="Times New Roman" w:hAnsi="Times New Roman" w:cs="Times New Roman"/>
          <w:sz w:val="28"/>
          <w:szCs w:val="28"/>
        </w:rPr>
        <w:t xml:space="preserve"> Руслану Сергеевичу </w:t>
      </w:r>
      <w:r w:rsidRPr="003219A0" w:rsidR="002C33EA">
        <w:rPr>
          <w:rFonts w:ascii="Times New Roman" w:hAnsi="Times New Roman" w:cs="Times New Roman"/>
          <w:sz w:val="28"/>
          <w:szCs w:val="28"/>
        </w:rPr>
        <w:t xml:space="preserve"> о взыс</w:t>
      </w:r>
      <w:r w:rsidR="002C33EA">
        <w:rPr>
          <w:rFonts w:ascii="Times New Roman" w:hAnsi="Times New Roman" w:cs="Times New Roman"/>
          <w:sz w:val="28"/>
          <w:szCs w:val="28"/>
        </w:rPr>
        <w:t xml:space="preserve">кании долга по договору займа - </w:t>
      </w:r>
      <w:r>
        <w:rPr>
          <w:rFonts w:ascii="Times New Roman" w:hAnsi="Times New Roman" w:cs="Times New Roman"/>
          <w:sz w:val="28"/>
          <w:szCs w:val="28"/>
        </w:rPr>
        <w:t>отказать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8254AC" w:rsidP="002C33E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Лица, участвующие в деле, их представители вправе подать заявление мировому судье судебного участка № 34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11785" w:rsidRPr="008254AC" w:rsidP="002C33E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может быть обжаловано в Джанкойский районный суд Республики Крым в течение месяца со дня его вынесения в окончательной форме, через мирового судью судебного участка № 34 Джанкойского судебного района (Джанкойский муниципальный район и городской округ Джанкой) Республики Крым.</w:t>
      </w:r>
    </w:p>
    <w:p w:rsidR="008254AC" w:rsidRPr="002C33EA" w:rsidP="002C33EA">
      <w:pPr>
        <w:pStyle w:val="1"/>
        <w:shd w:val="clear" w:color="auto" w:fill="auto"/>
        <w:tabs>
          <w:tab w:val="left" w:leader="dot" w:pos="4824"/>
        </w:tabs>
        <w:spacing w:after="0" w:line="240" w:lineRule="auto"/>
        <w:ind w:right="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811785" w:rsidRPr="002C33EA" w:rsidP="002C33EA">
      <w:pPr>
        <w:pStyle w:val="1"/>
        <w:shd w:val="clear" w:color="auto" w:fill="auto"/>
        <w:tabs>
          <w:tab w:val="left" w:leader="dot" w:pos="4824"/>
        </w:tabs>
        <w:spacing w:after="0" w:line="240" w:lineRule="auto"/>
        <w:ind w:right="20"/>
        <w:contextualSpacing/>
        <w:jc w:val="both"/>
        <w:rPr>
          <w:sz w:val="28"/>
          <w:szCs w:val="28"/>
        </w:rPr>
      </w:pPr>
      <w:r w:rsidRPr="002C33EA">
        <w:rPr>
          <w:sz w:val="28"/>
          <w:szCs w:val="28"/>
        </w:rPr>
        <w:t xml:space="preserve">   </w:t>
      </w:r>
      <w:r w:rsidRPr="002C33EA">
        <w:rPr>
          <w:sz w:val="28"/>
          <w:szCs w:val="28"/>
        </w:rPr>
        <w:t xml:space="preserve">Мировой судья                     </w:t>
      </w:r>
      <w:r w:rsidR="002C33EA">
        <w:rPr>
          <w:sz w:val="28"/>
          <w:szCs w:val="28"/>
        </w:rPr>
        <w:t xml:space="preserve">                   </w:t>
      </w:r>
      <w:r w:rsidRPr="002C33EA">
        <w:rPr>
          <w:sz w:val="28"/>
          <w:szCs w:val="28"/>
        </w:rPr>
        <w:t xml:space="preserve">                                </w:t>
      </w:r>
      <w:r w:rsidRPr="002C33EA" w:rsidR="002C33EA">
        <w:rPr>
          <w:sz w:val="28"/>
          <w:szCs w:val="28"/>
        </w:rPr>
        <w:t xml:space="preserve">             О.В. Граб</w:t>
      </w:r>
    </w:p>
    <w:p w:rsidR="008C1771" w:rsidRPr="002C33EA" w:rsidP="002C33EA">
      <w:pPr>
        <w:pStyle w:val="1"/>
        <w:shd w:val="clear" w:color="auto" w:fill="auto"/>
        <w:spacing w:after="0" w:line="240" w:lineRule="auto"/>
        <w:ind w:left="20" w:right="20"/>
        <w:contextualSpacing/>
        <w:jc w:val="both"/>
        <w:rPr>
          <w:sz w:val="28"/>
          <w:szCs w:val="28"/>
        </w:rPr>
      </w:pPr>
      <w:r w:rsidRPr="002C33EA">
        <w:rPr>
          <w:sz w:val="28"/>
          <w:szCs w:val="28"/>
        </w:rPr>
        <w:tab/>
      </w:r>
    </w:p>
    <w:p w:rsidR="003D5830" w:rsidRPr="008C1771" w:rsidP="002C33EA">
      <w:pPr>
        <w:pStyle w:val="1"/>
        <w:shd w:val="clear" w:color="auto" w:fill="auto"/>
        <w:spacing w:after="0" w:line="240" w:lineRule="auto"/>
        <w:ind w:right="20"/>
        <w:contextualSpacing/>
        <w:jc w:val="both"/>
        <w:rPr>
          <w:sz w:val="28"/>
          <w:szCs w:val="28"/>
        </w:rPr>
      </w:pPr>
    </w:p>
    <w:sectPr w:rsidSect="008254AC">
      <w:headerReference w:type="default" r:id="rId4"/>
      <w:pgSz w:w="11906" w:h="16838"/>
      <w:pgMar w:top="28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298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width:336.7pt;height:8.55pt;margin-top:46.3pt;margin-left:188.85pt;mso-position-horizontal-relative:page;mso-position-vertical-relative:page;mso-wrap-distance-left:5pt;mso-wrap-distance-right:5pt;position:absolute;visibility:visible;z-index:-251658240" filled="f" stroked="f">
          <v:textbox style="mso-fit-shape-to-text:t" inset="0,0,0,0">
            <w:txbxContent>
              <w:p w:rsidR="00D22298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55CA"/>
    <w:rsid w:val="000052A1"/>
    <w:rsid w:val="00051B1C"/>
    <w:rsid w:val="000B5090"/>
    <w:rsid w:val="000C5A99"/>
    <w:rsid w:val="00161429"/>
    <w:rsid w:val="00190A9E"/>
    <w:rsid w:val="001C1577"/>
    <w:rsid w:val="00222E18"/>
    <w:rsid w:val="002C04E4"/>
    <w:rsid w:val="002C33EA"/>
    <w:rsid w:val="002D707F"/>
    <w:rsid w:val="003219A0"/>
    <w:rsid w:val="00326FB9"/>
    <w:rsid w:val="00372C1C"/>
    <w:rsid w:val="003D5830"/>
    <w:rsid w:val="004028B4"/>
    <w:rsid w:val="004E06F7"/>
    <w:rsid w:val="0058006E"/>
    <w:rsid w:val="006054EB"/>
    <w:rsid w:val="006114FA"/>
    <w:rsid w:val="00644F0B"/>
    <w:rsid w:val="006C59D1"/>
    <w:rsid w:val="0071034B"/>
    <w:rsid w:val="0074377D"/>
    <w:rsid w:val="00811785"/>
    <w:rsid w:val="008254AC"/>
    <w:rsid w:val="008C1771"/>
    <w:rsid w:val="008C6DDE"/>
    <w:rsid w:val="00952DCD"/>
    <w:rsid w:val="00975B8D"/>
    <w:rsid w:val="009964B1"/>
    <w:rsid w:val="00A24683"/>
    <w:rsid w:val="00AC2D43"/>
    <w:rsid w:val="00AF6693"/>
    <w:rsid w:val="00B00B54"/>
    <w:rsid w:val="00BA597E"/>
    <w:rsid w:val="00BA6AE3"/>
    <w:rsid w:val="00BE4B8B"/>
    <w:rsid w:val="00C57E3E"/>
    <w:rsid w:val="00D22298"/>
    <w:rsid w:val="00D67DA5"/>
    <w:rsid w:val="00DE6692"/>
    <w:rsid w:val="00E21EE3"/>
    <w:rsid w:val="00E40F76"/>
    <w:rsid w:val="00E6548F"/>
    <w:rsid w:val="00F15DE4"/>
    <w:rsid w:val="00F355CA"/>
    <w:rsid w:val="00F37F24"/>
    <w:rsid w:val="00F9687F"/>
    <w:rsid w:val="00FF2D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Header">
    <w:name w:val="header"/>
    <w:basedOn w:val="Normal"/>
    <w:link w:val="a2"/>
    <w:uiPriority w:val="99"/>
    <w:unhideWhenUsed/>
    <w:rsid w:val="009964B1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9964B1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9964B1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9964B1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