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B417C" w:rsidRPr="001B164F" w:rsidP="001B164F">
      <w:pPr>
        <w:tabs>
          <w:tab w:val="left" w:pos="709"/>
        </w:tabs>
        <w:spacing w:after="0" w:line="240" w:lineRule="auto"/>
        <w:ind w:firstLine="709"/>
        <w:jc w:val="right"/>
        <w:rPr>
          <w:rFonts w:ascii="Times New Roman" w:hAnsi="Times New Roman" w:cs="Times New Roman"/>
          <w:sz w:val="28"/>
          <w:szCs w:val="28"/>
        </w:rPr>
      </w:pPr>
      <w:r w:rsidRPr="001B164F">
        <w:rPr>
          <w:rFonts w:ascii="Times New Roman" w:hAnsi="Times New Roman" w:cs="Times New Roman"/>
          <w:sz w:val="28"/>
          <w:szCs w:val="28"/>
        </w:rPr>
        <w:t>Дело № 2-342/35/2019</w:t>
      </w:r>
    </w:p>
    <w:p w:rsidR="00DB417C" w:rsidRPr="001B164F" w:rsidP="001B164F">
      <w:pPr>
        <w:tabs>
          <w:tab w:val="left" w:pos="709"/>
        </w:tabs>
        <w:spacing w:after="0" w:line="240" w:lineRule="auto"/>
        <w:ind w:firstLine="709"/>
        <w:jc w:val="both"/>
        <w:rPr>
          <w:rFonts w:ascii="Times New Roman" w:hAnsi="Times New Roman" w:cs="Times New Roman"/>
          <w:sz w:val="28"/>
          <w:szCs w:val="28"/>
        </w:rPr>
      </w:pPr>
    </w:p>
    <w:p w:rsidR="00DB417C" w:rsidRPr="001B164F" w:rsidP="001B164F">
      <w:pPr>
        <w:spacing w:after="0" w:line="240" w:lineRule="auto"/>
        <w:ind w:firstLine="709"/>
        <w:jc w:val="center"/>
        <w:rPr>
          <w:rFonts w:ascii="Times New Roman" w:hAnsi="Times New Roman" w:cs="Times New Roman"/>
          <w:sz w:val="28"/>
          <w:szCs w:val="28"/>
        </w:rPr>
      </w:pPr>
      <w:r w:rsidRPr="001B164F">
        <w:rPr>
          <w:rFonts w:ascii="Times New Roman" w:hAnsi="Times New Roman" w:cs="Times New Roman"/>
          <w:sz w:val="28"/>
          <w:szCs w:val="28"/>
        </w:rPr>
        <w:t>РЕШЕНИЕ</w:t>
      </w:r>
    </w:p>
    <w:p w:rsidR="00DB417C" w:rsidRPr="001B164F" w:rsidP="001B164F">
      <w:pPr>
        <w:spacing w:after="0" w:line="240" w:lineRule="auto"/>
        <w:ind w:firstLine="709"/>
        <w:jc w:val="center"/>
        <w:rPr>
          <w:rFonts w:ascii="Times New Roman" w:hAnsi="Times New Roman" w:cs="Times New Roman"/>
          <w:sz w:val="28"/>
          <w:szCs w:val="28"/>
        </w:rPr>
      </w:pPr>
      <w:r w:rsidRPr="001B164F">
        <w:rPr>
          <w:rFonts w:ascii="Times New Roman" w:hAnsi="Times New Roman" w:cs="Times New Roman"/>
          <w:sz w:val="28"/>
          <w:szCs w:val="28"/>
        </w:rPr>
        <w:t>ИМЕНЕМ РОССИЙСКОЙ ФЕДЕРАЦИИ</w:t>
      </w:r>
    </w:p>
    <w:p w:rsidR="00DB417C" w:rsidRPr="001B164F" w:rsidP="001B164F">
      <w:pPr>
        <w:spacing w:after="0" w:line="240" w:lineRule="auto"/>
        <w:ind w:firstLine="709"/>
        <w:jc w:val="both"/>
        <w:rPr>
          <w:rFonts w:ascii="Times New Roman" w:hAnsi="Times New Roman" w:cs="Times New Roman"/>
          <w:sz w:val="28"/>
          <w:szCs w:val="28"/>
        </w:rPr>
      </w:pPr>
    </w:p>
    <w:p w:rsidR="00DB417C" w:rsidRPr="001B164F" w:rsidP="001B164F">
      <w:pPr>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г.</w:t>
      </w:r>
      <w:r w:rsidRPr="001B164F" w:rsidR="00D87DB2">
        <w:rPr>
          <w:rFonts w:ascii="Times New Roman" w:hAnsi="Times New Roman" w:cs="Times New Roman"/>
          <w:sz w:val="28"/>
          <w:szCs w:val="28"/>
        </w:rPr>
        <w:t xml:space="preserve"> Джанкой </w:t>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r>
      <w:r w:rsidRPr="001B164F" w:rsidR="00D87DB2">
        <w:rPr>
          <w:rFonts w:ascii="Times New Roman" w:hAnsi="Times New Roman" w:cs="Times New Roman"/>
          <w:sz w:val="28"/>
          <w:szCs w:val="28"/>
        </w:rPr>
        <w:tab/>
        <w:t xml:space="preserve">        </w:t>
      </w:r>
      <w:r w:rsidR="0078668E">
        <w:rPr>
          <w:rFonts w:ascii="Times New Roman" w:hAnsi="Times New Roman" w:cs="Times New Roman"/>
          <w:sz w:val="28"/>
          <w:szCs w:val="28"/>
        </w:rPr>
        <w:t xml:space="preserve">    </w:t>
      </w:r>
      <w:r w:rsidRPr="001B164F">
        <w:rPr>
          <w:rFonts w:ascii="Times New Roman" w:hAnsi="Times New Roman" w:cs="Times New Roman"/>
          <w:sz w:val="28"/>
          <w:szCs w:val="28"/>
        </w:rPr>
        <w:t>20 ноября 2019 года</w:t>
      </w:r>
    </w:p>
    <w:p w:rsidR="00DB417C" w:rsidRPr="001B164F" w:rsidP="001B164F">
      <w:pPr>
        <w:spacing w:after="0" w:line="240" w:lineRule="auto"/>
        <w:ind w:firstLine="709"/>
        <w:jc w:val="both"/>
        <w:rPr>
          <w:rFonts w:ascii="Times New Roman" w:hAnsi="Times New Roman" w:cs="Times New Roman"/>
          <w:sz w:val="28"/>
          <w:szCs w:val="28"/>
        </w:rPr>
      </w:pPr>
    </w:p>
    <w:p w:rsidR="00DB417C" w:rsidRPr="001B164F" w:rsidP="001B164F">
      <w:pPr>
        <w:tabs>
          <w:tab w:val="left" w:pos="709"/>
        </w:tabs>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Мировой судья судебного участка № 35 Джанкойского судебного района Республики Крым </w:t>
      </w:r>
      <w:r w:rsidRPr="001B164F">
        <w:rPr>
          <w:rFonts w:ascii="Times New Roman" w:hAnsi="Times New Roman" w:cs="Times New Roman"/>
          <w:sz w:val="28"/>
          <w:szCs w:val="28"/>
        </w:rPr>
        <w:t>Решетнев</w:t>
      </w:r>
      <w:r w:rsidRPr="001B164F">
        <w:rPr>
          <w:rFonts w:ascii="Times New Roman" w:hAnsi="Times New Roman" w:cs="Times New Roman"/>
          <w:sz w:val="28"/>
          <w:szCs w:val="28"/>
        </w:rPr>
        <w:t xml:space="preserve"> А.С., </w:t>
      </w:r>
    </w:p>
    <w:p w:rsidR="00DB417C" w:rsidRPr="001B164F" w:rsidP="001B164F">
      <w:pPr>
        <w:tabs>
          <w:tab w:val="left" w:pos="709"/>
        </w:tabs>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при секретаре судебного заседания - Мовчан О.В., помощника мирового судьи </w:t>
      </w:r>
      <w:r w:rsidRPr="001B164F">
        <w:rPr>
          <w:rFonts w:ascii="Times New Roman" w:hAnsi="Times New Roman" w:cs="Times New Roman"/>
          <w:sz w:val="28"/>
          <w:szCs w:val="28"/>
        </w:rPr>
        <w:t>Рудницкой</w:t>
      </w:r>
      <w:r w:rsidRPr="001B164F">
        <w:rPr>
          <w:rFonts w:ascii="Times New Roman" w:hAnsi="Times New Roman" w:cs="Times New Roman"/>
          <w:sz w:val="28"/>
          <w:szCs w:val="28"/>
        </w:rPr>
        <w:t xml:space="preserve"> О.А.,  </w:t>
      </w:r>
    </w:p>
    <w:p w:rsidR="00DB417C" w:rsidRPr="001B164F" w:rsidP="001B164F">
      <w:pPr>
        <w:tabs>
          <w:tab w:val="left" w:pos="709"/>
        </w:tabs>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представителя ответчика Степаненко Я.В., действующего на основании доверенности 82 АА 1294900 от 27.09.2018 года, </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 xml:space="preserve">рассмотрев </w:t>
      </w:r>
      <w:r w:rsidRPr="001B164F">
        <w:rPr>
          <w:rFonts w:ascii="Times New Roman" w:eastAsia="Times New Roman" w:hAnsi="Times New Roman" w:cs="Times New Roman"/>
          <w:sz w:val="28"/>
          <w:szCs w:val="28"/>
          <w:shd w:val="clear" w:color="auto" w:fill="FFFFFF"/>
        </w:rPr>
        <w:t>в открытом судебном заседании гражданское дело по исковому заявлению 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к Войтович Сергею Васильевичу о возмещении ущерба в порядке регресса</w:t>
      </w:r>
      <w:r w:rsidRPr="001B164F">
        <w:rPr>
          <w:rFonts w:ascii="Times New Roman" w:eastAsia="Times New Roman" w:hAnsi="Times New Roman" w:cs="Times New Roman"/>
          <w:sz w:val="28"/>
          <w:szCs w:val="28"/>
          <w:lang w:eastAsia="ru-RU"/>
        </w:rPr>
        <w:t>,</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B417C" w:rsidRPr="001B164F" w:rsidP="001B164F">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УСТАНОВИЛ</w:t>
      </w:r>
      <w:r w:rsidRPr="001B164F" w:rsidR="00D87DB2">
        <w:rPr>
          <w:rFonts w:ascii="Times New Roman" w:eastAsia="Times New Roman" w:hAnsi="Times New Roman" w:cs="Times New Roman"/>
          <w:sz w:val="28"/>
          <w:szCs w:val="28"/>
          <w:lang w:eastAsia="ru-RU"/>
        </w:rPr>
        <w:t>:</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B417C" w:rsidRPr="001B164F" w:rsidP="001B164F">
      <w:pPr>
        <w:spacing w:after="0" w:line="240" w:lineRule="auto"/>
        <w:ind w:firstLine="709"/>
        <w:jc w:val="both"/>
        <w:rPr>
          <w:rFonts w:ascii="Times New Roman" w:hAnsi="Times New Roman" w:cs="Times New Roman"/>
          <w:sz w:val="28"/>
          <w:szCs w:val="28"/>
          <w:shd w:val="clear" w:color="auto" w:fill="FFFFFF"/>
        </w:rPr>
      </w:pP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w:t>
      </w:r>
      <w:r w:rsidRPr="001B164F">
        <w:rPr>
          <w:rFonts w:ascii="Times New Roman" w:hAnsi="Times New Roman" w:cs="Times New Roman"/>
          <w:sz w:val="28"/>
          <w:szCs w:val="28"/>
          <w:shd w:val="clear" w:color="auto" w:fill="FFFFFF"/>
        </w:rPr>
        <w:t xml:space="preserve">обратилось в суд с исковым заявлением к  Войтович С.В., о возмещении ущерба в порядке регресса в размере 34200 рублей. </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В обоснование иска указано, что </w:t>
      </w:r>
      <w:r w:rsidR="005237C4">
        <w:rPr>
          <w:rFonts w:ascii="Times New Roman" w:hAnsi="Times New Roman" w:cs="Times New Roman"/>
          <w:sz w:val="28"/>
          <w:szCs w:val="28"/>
        </w:rPr>
        <w:t>***</w:t>
      </w:r>
      <w:r w:rsidRPr="001B164F">
        <w:rPr>
          <w:rFonts w:ascii="Times New Roman" w:hAnsi="Times New Roman" w:cs="Times New Roman"/>
          <w:sz w:val="28"/>
          <w:szCs w:val="28"/>
        </w:rPr>
        <w:t xml:space="preserve"> года произошло дорожно-транспортное происшествие </w:t>
      </w:r>
      <w:r w:rsidRPr="001B164F">
        <w:rPr>
          <w:rFonts w:ascii="Times New Roman" w:hAnsi="Times New Roman" w:cs="Times New Roman"/>
          <w:sz w:val="28"/>
          <w:szCs w:val="28"/>
          <w:shd w:val="clear" w:color="auto" w:fill="FFFFFF"/>
        </w:rPr>
        <w:t xml:space="preserve">на пересечении ул. Мира и Платиной в </w:t>
      </w:r>
      <w:r w:rsidRPr="001B164F">
        <w:rPr>
          <w:rFonts w:ascii="Times New Roman" w:hAnsi="Times New Roman" w:cs="Times New Roman"/>
          <w:sz w:val="28"/>
          <w:szCs w:val="28"/>
          <w:shd w:val="clear" w:color="auto" w:fill="FFFFFF"/>
        </w:rPr>
        <w:t>г</w:t>
      </w:r>
      <w:r w:rsidRPr="001B164F">
        <w:rPr>
          <w:rFonts w:ascii="Times New Roman" w:hAnsi="Times New Roman" w:cs="Times New Roman"/>
          <w:sz w:val="28"/>
          <w:szCs w:val="28"/>
          <w:shd w:val="clear" w:color="auto" w:fill="FFFFFF"/>
        </w:rPr>
        <w:t xml:space="preserve">. Симферополе </w:t>
      </w:r>
      <w:r w:rsidRPr="001B164F">
        <w:rPr>
          <w:rFonts w:ascii="Times New Roman" w:hAnsi="Times New Roman" w:cs="Times New Roman"/>
          <w:sz w:val="28"/>
          <w:szCs w:val="28"/>
        </w:rPr>
        <w:t xml:space="preserve">с участием транспортных средств </w:t>
      </w:r>
      <w:r w:rsidRPr="001B164F">
        <w:rPr>
          <w:rFonts w:ascii="Times New Roman" w:eastAsia="Times New Roman" w:hAnsi="Times New Roman" w:cs="Times New Roman"/>
          <w:sz w:val="28"/>
          <w:szCs w:val="28"/>
          <w:shd w:val="clear" w:color="auto" w:fill="FFFFFF"/>
        </w:rPr>
        <w:t xml:space="preserve">марки ВАЗ 2121 с государственным регистрационным знаком К300НХ82 под управлением Войтович С.В. и марки </w:t>
      </w:r>
      <w:r w:rsidRPr="001B164F">
        <w:rPr>
          <w:rFonts w:ascii="Times New Roman" w:eastAsia="Times New Roman" w:hAnsi="Times New Roman" w:cs="Times New Roman"/>
          <w:sz w:val="28"/>
          <w:szCs w:val="28"/>
          <w:shd w:val="clear" w:color="auto" w:fill="FFFFFF"/>
          <w:lang w:val="en-US"/>
        </w:rPr>
        <w:t>OPEL</w:t>
      </w:r>
      <w:r w:rsidRPr="001B164F">
        <w:rPr>
          <w:rFonts w:ascii="Times New Roman" w:eastAsia="Times New Roman" w:hAnsi="Times New Roman" w:cs="Times New Roman"/>
          <w:sz w:val="28"/>
          <w:szCs w:val="28"/>
          <w:shd w:val="clear" w:color="auto" w:fill="FFFFFF"/>
        </w:rPr>
        <w:t xml:space="preserve"> модели </w:t>
      </w:r>
      <w:r w:rsidRPr="001B164F">
        <w:rPr>
          <w:rFonts w:ascii="Times New Roman" w:eastAsia="Times New Roman" w:hAnsi="Times New Roman" w:cs="Times New Roman"/>
          <w:sz w:val="28"/>
          <w:szCs w:val="28"/>
          <w:shd w:val="clear" w:color="auto" w:fill="FFFFFF"/>
          <w:lang w:val="en-US"/>
        </w:rPr>
        <w:t>VEKTRA</w:t>
      </w:r>
      <w:r w:rsidRPr="001B164F">
        <w:rPr>
          <w:rFonts w:ascii="Times New Roman" w:eastAsia="Times New Roman" w:hAnsi="Times New Roman" w:cs="Times New Roman"/>
          <w:sz w:val="28"/>
          <w:szCs w:val="28"/>
          <w:shd w:val="clear" w:color="auto" w:fill="FFFFFF"/>
        </w:rPr>
        <w:t xml:space="preserve"> с государственным регистрационным знаком Р180ТК93 под управлением Пилипенко В.В.</w:t>
      </w:r>
      <w:r w:rsidRPr="001B164F">
        <w:rPr>
          <w:rFonts w:ascii="Times New Roman" w:hAnsi="Times New Roman" w:cs="Times New Roman"/>
          <w:sz w:val="28"/>
          <w:szCs w:val="28"/>
        </w:rPr>
        <w:t xml:space="preserve"> </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Причиной ДТП явилось нарушение Войтович С.В. </w:t>
      </w:r>
      <w:hyperlink r:id="rId5" w:history="1">
        <w:r w:rsidRPr="001B164F">
          <w:rPr>
            <w:rFonts w:ascii="Times New Roman" w:hAnsi="Times New Roman" w:cs="Times New Roman"/>
            <w:sz w:val="28"/>
            <w:szCs w:val="28"/>
          </w:rPr>
          <w:t>Правил</w:t>
        </w:r>
      </w:hyperlink>
      <w:r w:rsidRPr="001B164F">
        <w:rPr>
          <w:rFonts w:ascii="Times New Roman" w:hAnsi="Times New Roman" w:cs="Times New Roman"/>
          <w:sz w:val="28"/>
          <w:szCs w:val="28"/>
        </w:rPr>
        <w:t xml:space="preserve"> дорожного движения РФ, в результате чего транспортное средство </w:t>
      </w:r>
      <w:r w:rsidRPr="001B164F">
        <w:rPr>
          <w:rFonts w:ascii="Times New Roman" w:eastAsia="Times New Roman" w:hAnsi="Times New Roman" w:cs="Times New Roman"/>
          <w:sz w:val="28"/>
          <w:szCs w:val="28"/>
          <w:shd w:val="clear" w:color="auto" w:fill="FFFFFF"/>
        </w:rPr>
        <w:t xml:space="preserve">марки </w:t>
      </w:r>
      <w:r w:rsidRPr="001B164F">
        <w:rPr>
          <w:rFonts w:ascii="Times New Roman" w:eastAsia="Times New Roman" w:hAnsi="Times New Roman" w:cs="Times New Roman"/>
          <w:sz w:val="28"/>
          <w:szCs w:val="28"/>
          <w:shd w:val="clear" w:color="auto" w:fill="FFFFFF"/>
          <w:lang w:val="en-US"/>
        </w:rPr>
        <w:t>OPEL</w:t>
      </w:r>
      <w:r w:rsidRPr="001B164F">
        <w:rPr>
          <w:rFonts w:ascii="Times New Roman" w:eastAsia="Times New Roman" w:hAnsi="Times New Roman" w:cs="Times New Roman"/>
          <w:sz w:val="28"/>
          <w:szCs w:val="28"/>
          <w:shd w:val="clear" w:color="auto" w:fill="FFFFFF"/>
        </w:rPr>
        <w:t xml:space="preserve"> модели </w:t>
      </w:r>
      <w:r w:rsidRPr="001B164F">
        <w:rPr>
          <w:rFonts w:ascii="Times New Roman" w:eastAsia="Times New Roman" w:hAnsi="Times New Roman" w:cs="Times New Roman"/>
          <w:sz w:val="28"/>
          <w:szCs w:val="28"/>
          <w:shd w:val="clear" w:color="auto" w:fill="FFFFFF"/>
          <w:lang w:val="en-US"/>
        </w:rPr>
        <w:t>VEKTRA</w:t>
      </w:r>
      <w:r w:rsidRPr="001B164F">
        <w:rPr>
          <w:rFonts w:ascii="Times New Roman" w:eastAsia="Times New Roman" w:hAnsi="Times New Roman" w:cs="Times New Roman"/>
          <w:sz w:val="28"/>
          <w:szCs w:val="28"/>
          <w:shd w:val="clear" w:color="auto" w:fill="FFFFFF"/>
        </w:rPr>
        <w:t xml:space="preserve"> с государственным регистрационным знаком Р180ТК93</w:t>
      </w:r>
      <w:r w:rsidRPr="001B164F">
        <w:rPr>
          <w:rFonts w:ascii="Times New Roman" w:hAnsi="Times New Roman" w:cs="Times New Roman"/>
          <w:sz w:val="28"/>
          <w:szCs w:val="28"/>
        </w:rPr>
        <w:t xml:space="preserve"> получило механические повреждения. </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Гражданская ответственность водителя Войтович С.В., виновного в ДТП на момент происшествия была застрахована в </w:t>
      </w: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w:t>
      </w:r>
      <w:r w:rsidRPr="001B164F">
        <w:rPr>
          <w:rFonts w:ascii="Times New Roman" w:hAnsi="Times New Roman" w:cs="Times New Roman"/>
          <w:sz w:val="28"/>
          <w:szCs w:val="28"/>
        </w:rPr>
        <w:t xml:space="preserve"> по полису серии ЕЕЕ 0716436697.</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Гражданская ответственность водителя </w:t>
      </w:r>
      <w:r w:rsidR="005237C4">
        <w:rPr>
          <w:rFonts w:ascii="Times New Roman" w:hAnsi="Times New Roman" w:cs="Times New Roman"/>
          <w:sz w:val="28"/>
          <w:szCs w:val="28"/>
        </w:rPr>
        <w:t>***</w:t>
      </w:r>
      <w:r w:rsidRPr="001B164F">
        <w:rPr>
          <w:rFonts w:ascii="Times New Roman" w:hAnsi="Times New Roman" w:cs="Times New Roman"/>
          <w:sz w:val="28"/>
          <w:szCs w:val="28"/>
        </w:rPr>
        <w:t xml:space="preserve">., не виновного в ДТП на момент происшествия была застрахована в </w:t>
      </w: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w:t>
      </w:r>
      <w:r w:rsidRPr="001B164F">
        <w:rPr>
          <w:rFonts w:ascii="Times New Roman" w:hAnsi="Times New Roman" w:cs="Times New Roman"/>
          <w:sz w:val="28"/>
          <w:szCs w:val="28"/>
        </w:rPr>
        <w:t xml:space="preserve"> по полису серии ЕЕЕ 0359753798.</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Потерпевший </w:t>
      </w:r>
      <w:r w:rsidR="005237C4">
        <w:rPr>
          <w:rFonts w:ascii="Times New Roman" w:hAnsi="Times New Roman" w:cs="Times New Roman"/>
          <w:sz w:val="28"/>
          <w:szCs w:val="28"/>
        </w:rPr>
        <w:t>***</w:t>
      </w:r>
      <w:r w:rsidRPr="001B164F">
        <w:rPr>
          <w:rFonts w:ascii="Times New Roman" w:hAnsi="Times New Roman" w:cs="Times New Roman"/>
          <w:sz w:val="28"/>
          <w:szCs w:val="28"/>
        </w:rPr>
        <w:t xml:space="preserve"> по договору уступки прав требования (цессии) № 06/01-Ц от 10.01.2017 года </w:t>
      </w:r>
      <w:r w:rsidRPr="001B164F">
        <w:rPr>
          <w:rFonts w:ascii="Times New Roman" w:hAnsi="Times New Roman" w:cs="Times New Roman"/>
          <w:sz w:val="28"/>
          <w:szCs w:val="28"/>
        </w:rPr>
        <w:t>уступил</w:t>
      </w:r>
      <w:r w:rsidRPr="001B164F">
        <w:rPr>
          <w:rFonts w:ascii="Times New Roman" w:hAnsi="Times New Roman" w:cs="Times New Roman"/>
          <w:sz w:val="28"/>
          <w:szCs w:val="28"/>
        </w:rPr>
        <w:t xml:space="preserve"> </w:t>
      </w:r>
      <w:r w:rsidR="005237C4">
        <w:rPr>
          <w:rFonts w:ascii="Times New Roman" w:hAnsi="Times New Roman" w:cs="Times New Roman"/>
          <w:sz w:val="28"/>
          <w:szCs w:val="28"/>
        </w:rPr>
        <w:t>***</w:t>
      </w:r>
      <w:r w:rsidRPr="001B164F">
        <w:rPr>
          <w:rFonts w:ascii="Times New Roman" w:hAnsi="Times New Roman" w:cs="Times New Roman"/>
          <w:sz w:val="28"/>
          <w:szCs w:val="28"/>
        </w:rPr>
        <w:t xml:space="preserve"> принял право требования суммы страхового возмещения, неустойки, штрафа, суммы финансовой санкции, иных процессуальных прав, связанных с вышеуказанным ДТП от 13.12.2016 года.</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w:t>
      </w:r>
      <w:r w:rsidRPr="001B164F">
        <w:rPr>
          <w:rFonts w:ascii="Times New Roman" w:hAnsi="Times New Roman" w:cs="Times New Roman"/>
          <w:sz w:val="28"/>
          <w:szCs w:val="28"/>
        </w:rPr>
        <w:t xml:space="preserve">как страховщик потерпевшего произвел выплату страхового возмещения </w:t>
      </w:r>
      <w:r w:rsidR="005237C4">
        <w:rPr>
          <w:rFonts w:ascii="Times New Roman" w:hAnsi="Times New Roman" w:cs="Times New Roman"/>
          <w:sz w:val="28"/>
          <w:szCs w:val="28"/>
        </w:rPr>
        <w:t>***</w:t>
      </w:r>
      <w:r w:rsidRPr="001B164F">
        <w:rPr>
          <w:rFonts w:ascii="Times New Roman" w:hAnsi="Times New Roman" w:cs="Times New Roman"/>
          <w:sz w:val="28"/>
          <w:szCs w:val="28"/>
        </w:rPr>
        <w:t>. в размере 34200 рублей.</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В ходе проверки, осуществленной истцом установлено, что Войтович С.В., </w:t>
      </w:r>
      <w:r w:rsidRPr="001B164F">
        <w:rPr>
          <w:rFonts w:ascii="Times New Roman" w:hAnsi="Times New Roman" w:cs="Times New Roman"/>
          <w:sz w:val="28"/>
          <w:szCs w:val="28"/>
        </w:rPr>
        <w:t>оформив документы о ДТП без участия уполномоченных на то сотрудников полиции не направил</w:t>
      </w:r>
      <w:r w:rsidRPr="001B164F">
        <w:rPr>
          <w:rFonts w:ascii="Times New Roman" w:hAnsi="Times New Roman" w:cs="Times New Roman"/>
          <w:sz w:val="28"/>
          <w:szCs w:val="28"/>
        </w:rPr>
        <w:t xml:space="preserve"> страховщику экземпляр заполненного с потерпевшим бланка извещения о ДТП в течение пяти рабочих дней со дня ДТП. </w:t>
      </w:r>
    </w:p>
    <w:p w:rsidR="00DB417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Ссылаясь на </w:t>
      </w:r>
      <w:hyperlink r:id="rId6" w:history="1">
        <w:r w:rsidRPr="001B164F">
          <w:rPr>
            <w:rFonts w:ascii="Times New Roman" w:hAnsi="Times New Roman" w:cs="Times New Roman"/>
            <w:sz w:val="28"/>
            <w:szCs w:val="28"/>
          </w:rPr>
          <w:t>подпункт "ж" пункта 1 статьи 14</w:t>
        </w:r>
      </w:hyperlink>
      <w:r w:rsidRPr="001B164F">
        <w:rPr>
          <w:rFonts w:ascii="Times New Roman" w:hAnsi="Times New Roman" w:cs="Times New Roman"/>
          <w:sz w:val="28"/>
          <w:szCs w:val="28"/>
        </w:rPr>
        <w:t xml:space="preserve"> Федерального закона от 25 апреля 2002 года N 40-ФЗ "Об обязательном страховании гражданской ответственности владельцев транспортных средств" (ред. от 23.06.2016), предусматривающий право регрессного требования страховщика к лицу, причинившему вред, в случае неисполнения последним обязанности по направлению страховщику, застраховавшему гражданскую ответственность, экземпляра заполненного совместно с потерпевшим бланка извещения о дорожно-транспортном происшествии в течение</w:t>
      </w:r>
      <w:r w:rsidRPr="001B164F">
        <w:rPr>
          <w:rFonts w:ascii="Times New Roman" w:hAnsi="Times New Roman" w:cs="Times New Roman"/>
          <w:sz w:val="28"/>
          <w:szCs w:val="28"/>
        </w:rPr>
        <w:t xml:space="preserve"> пяти дней со дня дорожно-транспортного происшествия, ПАО СК «</w:t>
      </w:r>
      <w:r w:rsidRPr="001B164F">
        <w:rPr>
          <w:rFonts w:ascii="Times New Roman" w:hAnsi="Times New Roman" w:cs="Times New Roman"/>
          <w:sz w:val="28"/>
          <w:szCs w:val="28"/>
        </w:rPr>
        <w:t>Росгосстрах</w:t>
      </w:r>
      <w:r w:rsidRPr="001B164F">
        <w:rPr>
          <w:rFonts w:ascii="Times New Roman" w:hAnsi="Times New Roman" w:cs="Times New Roman"/>
          <w:sz w:val="28"/>
          <w:szCs w:val="28"/>
        </w:rPr>
        <w:t>» просит взыскать с Войтович С.В. 34200 рублей.</w:t>
      </w:r>
    </w:p>
    <w:p w:rsidR="009333E8"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Представитель ответчика Степаненко Я.В., в судебном заседании подержал доводы, изложенные в возражения</w:t>
      </w:r>
      <w:r w:rsidR="00DF5242">
        <w:rPr>
          <w:rFonts w:ascii="Times New Roman" w:hAnsi="Times New Roman" w:cs="Times New Roman"/>
          <w:sz w:val="28"/>
          <w:szCs w:val="28"/>
        </w:rPr>
        <w:t>х</w:t>
      </w:r>
      <w:r w:rsidRPr="001B164F">
        <w:rPr>
          <w:rFonts w:ascii="Times New Roman" w:hAnsi="Times New Roman" w:cs="Times New Roman"/>
          <w:sz w:val="28"/>
          <w:szCs w:val="28"/>
        </w:rPr>
        <w:t xml:space="preserve"> на исковое заявление</w:t>
      </w:r>
      <w:r w:rsidR="008145BA">
        <w:rPr>
          <w:rFonts w:ascii="Times New Roman" w:hAnsi="Times New Roman" w:cs="Times New Roman"/>
          <w:sz w:val="28"/>
          <w:szCs w:val="28"/>
        </w:rPr>
        <w:t xml:space="preserve"> и</w:t>
      </w:r>
      <w:r w:rsidRPr="001B164F">
        <w:rPr>
          <w:rFonts w:ascii="Times New Roman" w:hAnsi="Times New Roman" w:cs="Times New Roman"/>
          <w:sz w:val="28"/>
          <w:szCs w:val="28"/>
        </w:rPr>
        <w:t xml:space="preserve"> приобщенных к материалам  дела (л.д. 164)</w:t>
      </w:r>
      <w:r w:rsidRPr="001B164F">
        <w:rPr>
          <w:rFonts w:ascii="Times New Roman" w:hAnsi="Times New Roman" w:cs="Times New Roman"/>
          <w:sz w:val="28"/>
          <w:szCs w:val="28"/>
        </w:rPr>
        <w:t>, в дополнении суду показал,</w:t>
      </w:r>
      <w:r w:rsidR="00DF5242">
        <w:rPr>
          <w:rFonts w:ascii="Times New Roman" w:hAnsi="Times New Roman" w:cs="Times New Roman"/>
          <w:sz w:val="28"/>
          <w:szCs w:val="28"/>
        </w:rPr>
        <w:t xml:space="preserve"> что</w:t>
      </w:r>
      <w:r w:rsidRPr="001B164F">
        <w:rPr>
          <w:rFonts w:ascii="Times New Roman" w:hAnsi="Times New Roman" w:cs="Times New Roman"/>
          <w:sz w:val="28"/>
          <w:szCs w:val="28"/>
        </w:rPr>
        <w:t xml:space="preserve"> извещени</w:t>
      </w:r>
      <w:r w:rsidR="00DF5242">
        <w:rPr>
          <w:rFonts w:ascii="Times New Roman" w:hAnsi="Times New Roman" w:cs="Times New Roman"/>
          <w:sz w:val="28"/>
          <w:szCs w:val="28"/>
        </w:rPr>
        <w:t>е</w:t>
      </w:r>
      <w:r w:rsidRPr="001B164F">
        <w:rPr>
          <w:rFonts w:ascii="Times New Roman" w:hAnsi="Times New Roman" w:cs="Times New Roman"/>
          <w:sz w:val="28"/>
          <w:szCs w:val="28"/>
        </w:rPr>
        <w:t xml:space="preserve"> о ДТП ответчиком не направлялось. </w:t>
      </w:r>
      <w:r w:rsidRPr="001B164F">
        <w:rPr>
          <w:rFonts w:ascii="Times New Roman" w:hAnsi="Times New Roman" w:cs="Times New Roman"/>
          <w:sz w:val="28"/>
          <w:szCs w:val="28"/>
        </w:rPr>
        <w:t>Кроме того суду показал, что истец основывает свои требования на сфальсифицированно</w:t>
      </w:r>
      <w:r w:rsidR="008145BA">
        <w:rPr>
          <w:rFonts w:ascii="Times New Roman" w:hAnsi="Times New Roman" w:cs="Times New Roman"/>
          <w:sz w:val="28"/>
          <w:szCs w:val="28"/>
        </w:rPr>
        <w:t xml:space="preserve">й </w:t>
      </w:r>
      <w:r w:rsidR="008145BA">
        <w:rPr>
          <w:rFonts w:ascii="Times New Roman" w:hAnsi="Times New Roman" w:cs="Times New Roman"/>
          <w:sz w:val="28"/>
          <w:szCs w:val="28"/>
        </w:rPr>
        <w:t>автотовароведческой</w:t>
      </w:r>
      <w:r w:rsidR="008145BA">
        <w:rPr>
          <w:rFonts w:ascii="Times New Roman" w:hAnsi="Times New Roman" w:cs="Times New Roman"/>
          <w:sz w:val="28"/>
          <w:szCs w:val="28"/>
        </w:rPr>
        <w:t xml:space="preserve"> экспертизе</w:t>
      </w:r>
      <w:r w:rsidRPr="001B164F" w:rsidR="008154B2">
        <w:rPr>
          <w:rFonts w:ascii="Times New Roman" w:hAnsi="Times New Roman" w:cs="Times New Roman"/>
          <w:sz w:val="28"/>
          <w:szCs w:val="28"/>
        </w:rPr>
        <w:t xml:space="preserve"> в виду большой разницы суммы восстановительного ремонта </w:t>
      </w:r>
      <w:r w:rsidRPr="001B164F" w:rsidR="00B72D72">
        <w:rPr>
          <w:rFonts w:ascii="Times New Roman" w:hAnsi="Times New Roman" w:cs="Times New Roman"/>
          <w:sz w:val="28"/>
          <w:szCs w:val="28"/>
        </w:rPr>
        <w:t xml:space="preserve">по </w:t>
      </w:r>
      <w:r w:rsidRPr="001B164F" w:rsidR="008154B2">
        <w:rPr>
          <w:rFonts w:ascii="Times New Roman" w:hAnsi="Times New Roman" w:cs="Times New Roman"/>
          <w:sz w:val="28"/>
          <w:szCs w:val="28"/>
        </w:rPr>
        <w:t>эксперт</w:t>
      </w:r>
      <w:r w:rsidRPr="001B164F" w:rsidR="00B72D72">
        <w:rPr>
          <w:rFonts w:ascii="Times New Roman" w:hAnsi="Times New Roman" w:cs="Times New Roman"/>
          <w:sz w:val="28"/>
          <w:szCs w:val="28"/>
        </w:rPr>
        <w:t xml:space="preserve">ному заключению проведенного </w:t>
      </w:r>
      <w:r w:rsidRPr="001B164F" w:rsidR="008154B2">
        <w:rPr>
          <w:rFonts w:ascii="Times New Roman" w:hAnsi="Times New Roman" w:cs="Times New Roman"/>
          <w:sz w:val="28"/>
          <w:szCs w:val="28"/>
        </w:rPr>
        <w:t>на основании определения суда и</w:t>
      </w:r>
      <w:r w:rsidRPr="001B164F" w:rsidR="00B72D72">
        <w:rPr>
          <w:rFonts w:ascii="Times New Roman" w:hAnsi="Times New Roman" w:cs="Times New Roman"/>
          <w:sz w:val="28"/>
          <w:szCs w:val="28"/>
        </w:rPr>
        <w:t xml:space="preserve"> экспертному заключению представленному истцом, что в свою очередь свидетельствует о совершении неустановленными лицами уголовно наказуемого деяния. Также суду показал, что </w:t>
      </w:r>
      <w:r w:rsidRPr="001B164F">
        <w:rPr>
          <w:rFonts w:ascii="Times New Roman" w:hAnsi="Times New Roman" w:cs="Times New Roman"/>
          <w:sz w:val="28"/>
          <w:szCs w:val="28"/>
        </w:rPr>
        <w:t>гражданская ответственность обоих транспортных средств была застрахована в ПАО СК «</w:t>
      </w:r>
      <w:r w:rsidRPr="001B164F">
        <w:rPr>
          <w:rFonts w:ascii="Times New Roman" w:hAnsi="Times New Roman" w:cs="Times New Roman"/>
          <w:sz w:val="28"/>
          <w:szCs w:val="28"/>
        </w:rPr>
        <w:t>Росгосстрах</w:t>
      </w:r>
      <w:r w:rsidRPr="001B164F">
        <w:rPr>
          <w:rFonts w:ascii="Times New Roman" w:hAnsi="Times New Roman" w:cs="Times New Roman"/>
          <w:sz w:val="28"/>
          <w:szCs w:val="28"/>
        </w:rPr>
        <w:t xml:space="preserve">», что в свою очередь свидетельствует, о том, что страховая компания была извещена о ДТП, что в свою очередь исключает возможность для предъявления регрессных требований истцом к ответчику. Просил суд отказать в удовлетворении исковых требований в полном объеме.  </w:t>
      </w:r>
    </w:p>
    <w:p w:rsidR="00DB417C" w:rsidRPr="001B164F" w:rsidP="001B164F">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sidRPr="001B164F">
        <w:rPr>
          <w:rFonts w:ascii="Times New Roman" w:eastAsia="Times New Roman" w:hAnsi="Times New Roman" w:cs="Times New Roman"/>
          <w:sz w:val="28"/>
          <w:szCs w:val="28"/>
          <w:shd w:val="clear" w:color="auto" w:fill="FFFFFF"/>
        </w:rPr>
        <w:t>Представитель истца в судебное заседание не явился, о времени и месте рассмотрения дела был извещен надлежащим образом, просил рассмотреть дело в его отсутствие.</w:t>
      </w:r>
    </w:p>
    <w:p w:rsidR="006B19E9" w:rsidRPr="001B164F" w:rsidP="001B164F">
      <w:pPr>
        <w:spacing w:after="0" w:line="240" w:lineRule="auto"/>
        <w:ind w:firstLine="709"/>
        <w:jc w:val="both"/>
        <w:rPr>
          <w:rFonts w:ascii="Times New Roman" w:eastAsia="Times New Roman" w:hAnsi="Times New Roman" w:cs="Times New Roman"/>
          <w:sz w:val="28"/>
          <w:szCs w:val="28"/>
          <w:shd w:val="clear" w:color="auto" w:fill="FFFFFF"/>
        </w:rPr>
      </w:pPr>
      <w:r w:rsidRPr="001B164F">
        <w:rPr>
          <w:rFonts w:ascii="Times New Roman" w:eastAsia="Times New Roman" w:hAnsi="Times New Roman" w:cs="Times New Roman"/>
          <w:sz w:val="28"/>
          <w:szCs w:val="28"/>
          <w:shd w:val="clear" w:color="auto" w:fill="FFFFFF"/>
        </w:rPr>
        <w:t xml:space="preserve">Ответчик в судебное заседание не явился, о времени и месте рассмотрения дела был извещен надлежащим образом, просил рассмотреть дело в его отсутствие. Суду ранее представлял заявления, в котором указывал, что </w:t>
      </w:r>
      <w:r w:rsidRPr="001B164F">
        <w:rPr>
          <w:rFonts w:ascii="Times New Roman" w:hAnsi="Times New Roman" w:cs="Times New Roman"/>
          <w:sz w:val="28"/>
          <w:szCs w:val="28"/>
        </w:rPr>
        <w:t xml:space="preserve">транспортное средство </w:t>
      </w:r>
      <w:r w:rsidRPr="001B164F">
        <w:rPr>
          <w:rFonts w:ascii="Times New Roman" w:eastAsia="Times New Roman" w:hAnsi="Times New Roman" w:cs="Times New Roman"/>
          <w:sz w:val="28"/>
          <w:szCs w:val="28"/>
          <w:shd w:val="clear" w:color="auto" w:fill="FFFFFF"/>
        </w:rPr>
        <w:t xml:space="preserve">марки </w:t>
      </w:r>
      <w:r w:rsidRPr="001B164F">
        <w:rPr>
          <w:rFonts w:ascii="Times New Roman" w:eastAsia="Times New Roman" w:hAnsi="Times New Roman" w:cs="Times New Roman"/>
          <w:sz w:val="28"/>
          <w:szCs w:val="28"/>
          <w:shd w:val="clear" w:color="auto" w:fill="FFFFFF"/>
          <w:lang w:val="en-US"/>
        </w:rPr>
        <w:t>OPEL</w:t>
      </w:r>
      <w:r w:rsidRPr="001B164F">
        <w:rPr>
          <w:rFonts w:ascii="Times New Roman" w:eastAsia="Times New Roman" w:hAnsi="Times New Roman" w:cs="Times New Roman"/>
          <w:sz w:val="28"/>
          <w:szCs w:val="28"/>
          <w:shd w:val="clear" w:color="auto" w:fill="FFFFFF"/>
        </w:rPr>
        <w:t xml:space="preserve"> модели </w:t>
      </w:r>
      <w:r w:rsidRPr="001B164F">
        <w:rPr>
          <w:rFonts w:ascii="Times New Roman" w:eastAsia="Times New Roman" w:hAnsi="Times New Roman" w:cs="Times New Roman"/>
          <w:sz w:val="28"/>
          <w:szCs w:val="28"/>
          <w:shd w:val="clear" w:color="auto" w:fill="FFFFFF"/>
          <w:lang w:val="en-US"/>
        </w:rPr>
        <w:t>VEKTRA</w:t>
      </w:r>
      <w:r w:rsidRPr="001B164F">
        <w:rPr>
          <w:rFonts w:ascii="Times New Roman" w:eastAsia="Times New Roman" w:hAnsi="Times New Roman" w:cs="Times New Roman"/>
          <w:sz w:val="28"/>
          <w:szCs w:val="28"/>
          <w:shd w:val="clear" w:color="auto" w:fill="FFFFFF"/>
        </w:rPr>
        <w:t xml:space="preserve"> с государственным регистрационным знаком Р180ТК93</w:t>
      </w:r>
      <w:r w:rsidRPr="001B164F">
        <w:rPr>
          <w:rFonts w:ascii="Times New Roman" w:hAnsi="Times New Roman" w:cs="Times New Roman"/>
          <w:sz w:val="28"/>
          <w:szCs w:val="28"/>
        </w:rPr>
        <w:t xml:space="preserve"> получило в результате ДТП незначительный ущерб, в виде повреждения лакокрасочного покрытия, заднего бампера автомобиля (</w:t>
      </w:r>
      <w:r w:rsidRPr="001B164F">
        <w:rPr>
          <w:rFonts w:ascii="Times New Roman" w:hAnsi="Times New Roman" w:cs="Times New Roman"/>
          <w:sz w:val="28"/>
          <w:szCs w:val="28"/>
        </w:rPr>
        <w:t>л</w:t>
      </w:r>
      <w:r w:rsidRPr="001B164F">
        <w:rPr>
          <w:rFonts w:ascii="Times New Roman" w:hAnsi="Times New Roman" w:cs="Times New Roman"/>
          <w:sz w:val="28"/>
          <w:szCs w:val="28"/>
        </w:rPr>
        <w:t xml:space="preserve">.д. 180). </w:t>
      </w:r>
    </w:p>
    <w:p w:rsidR="006B19E9" w:rsidRPr="001B164F" w:rsidP="001B164F">
      <w:pPr>
        <w:spacing w:after="0" w:line="240" w:lineRule="auto"/>
        <w:ind w:firstLine="709"/>
        <w:jc w:val="both"/>
        <w:rPr>
          <w:rFonts w:ascii="Times New Roman" w:eastAsia="Times New Roman" w:hAnsi="Times New Roman" w:cs="Times New Roman"/>
          <w:sz w:val="28"/>
          <w:szCs w:val="28"/>
          <w:shd w:val="clear" w:color="auto" w:fill="FFFFFF"/>
        </w:rPr>
      </w:pPr>
      <w:r w:rsidRPr="001B164F">
        <w:rPr>
          <w:rFonts w:ascii="Times New Roman" w:hAnsi="Times New Roman" w:cs="Times New Roman"/>
          <w:sz w:val="28"/>
          <w:szCs w:val="28"/>
          <w:shd w:val="clear" w:color="auto" w:fill="FFFFFF"/>
        </w:rPr>
        <w:t xml:space="preserve">Третье лицо по делу </w:t>
      </w:r>
      <w:r w:rsidR="005237C4">
        <w:rPr>
          <w:rFonts w:ascii="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w:t>
      </w:r>
      <w:r w:rsidRPr="001B164F">
        <w:rPr>
          <w:rFonts w:ascii="Times New Roman" w:eastAsia="Times New Roman" w:hAnsi="Times New Roman" w:cs="Times New Roman"/>
          <w:sz w:val="28"/>
          <w:szCs w:val="28"/>
          <w:shd w:val="clear" w:color="auto" w:fill="FFFFFF"/>
        </w:rPr>
        <w:t xml:space="preserve">в судебное заседание не явился, о времени и месте рассмотрения дела был извещен надлежащим образом, просил рассмотреть дело в его отсутствие. Кроме того, в ходатайстве о рассмотрении дела в его отсутствии, дал объяснения по делу, согласно которым в результате ДТП имевшего место </w:t>
      </w:r>
      <w:r w:rsidR="005237C4">
        <w:rPr>
          <w:rFonts w:ascii="Times New Roman" w:eastAsia="Times New Roman" w:hAnsi="Times New Roman" w:cs="Times New Roman"/>
          <w:sz w:val="28"/>
          <w:szCs w:val="28"/>
          <w:shd w:val="clear" w:color="auto" w:fill="FFFFFF"/>
        </w:rPr>
        <w:t>***</w:t>
      </w:r>
      <w:r w:rsidRPr="001B164F">
        <w:rPr>
          <w:rFonts w:ascii="Times New Roman" w:eastAsia="Times New Roman" w:hAnsi="Times New Roman" w:cs="Times New Roman"/>
          <w:sz w:val="28"/>
          <w:szCs w:val="28"/>
          <w:shd w:val="clear" w:color="auto" w:fill="FFFFFF"/>
        </w:rPr>
        <w:t xml:space="preserve"> года </w:t>
      </w:r>
      <w:r w:rsidRPr="001B164F">
        <w:rPr>
          <w:rFonts w:ascii="Times New Roman" w:hAnsi="Times New Roman" w:cs="Times New Roman"/>
          <w:sz w:val="28"/>
          <w:szCs w:val="28"/>
          <w:shd w:val="clear" w:color="auto" w:fill="FFFFFF"/>
        </w:rPr>
        <w:t xml:space="preserve">на пересечении </w:t>
      </w:r>
      <w:r w:rsidR="005237C4">
        <w:rPr>
          <w:rFonts w:ascii="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было повреждено только </w:t>
      </w:r>
      <w:r w:rsidRPr="001B164F">
        <w:rPr>
          <w:rFonts w:ascii="Times New Roman" w:hAnsi="Times New Roman" w:cs="Times New Roman"/>
          <w:sz w:val="28"/>
          <w:szCs w:val="28"/>
          <w:shd w:val="clear" w:color="auto" w:fill="FFFFFF"/>
        </w:rPr>
        <w:t xml:space="preserve">лакокрасочное покрытие заднего бампера </w:t>
      </w:r>
      <w:r w:rsidRPr="001B164F">
        <w:rPr>
          <w:rFonts w:ascii="Times New Roman" w:eastAsia="Times New Roman" w:hAnsi="Times New Roman" w:cs="Times New Roman"/>
          <w:sz w:val="28"/>
          <w:szCs w:val="28"/>
          <w:shd w:val="clear" w:color="auto" w:fill="FFFFFF"/>
        </w:rPr>
        <w:t xml:space="preserve">транспортного средства марки </w:t>
      </w:r>
      <w:r w:rsidRPr="001B164F">
        <w:rPr>
          <w:rFonts w:ascii="Times New Roman" w:eastAsia="Times New Roman" w:hAnsi="Times New Roman" w:cs="Times New Roman"/>
          <w:sz w:val="28"/>
          <w:szCs w:val="28"/>
          <w:shd w:val="clear" w:color="auto" w:fill="FFFFFF"/>
          <w:lang w:val="en-US"/>
        </w:rPr>
        <w:t>OPEL</w:t>
      </w:r>
      <w:r w:rsidRPr="001B164F">
        <w:rPr>
          <w:rFonts w:ascii="Times New Roman" w:eastAsia="Times New Roman" w:hAnsi="Times New Roman" w:cs="Times New Roman"/>
          <w:sz w:val="28"/>
          <w:szCs w:val="28"/>
          <w:shd w:val="clear" w:color="auto" w:fill="FFFFFF"/>
        </w:rPr>
        <w:t xml:space="preserve"> модели </w:t>
      </w:r>
      <w:r w:rsidRPr="001B164F">
        <w:rPr>
          <w:rFonts w:ascii="Times New Roman" w:eastAsia="Times New Roman" w:hAnsi="Times New Roman" w:cs="Times New Roman"/>
          <w:sz w:val="28"/>
          <w:szCs w:val="28"/>
          <w:shd w:val="clear" w:color="auto" w:fill="FFFFFF"/>
          <w:lang w:val="en-US"/>
        </w:rPr>
        <w:t>VEKTRA</w:t>
      </w:r>
      <w:r w:rsidRPr="001B164F">
        <w:rPr>
          <w:rFonts w:ascii="Times New Roman" w:eastAsia="Times New Roman" w:hAnsi="Times New Roman" w:cs="Times New Roman"/>
          <w:sz w:val="28"/>
          <w:szCs w:val="28"/>
          <w:shd w:val="clear" w:color="auto" w:fill="FFFFFF"/>
        </w:rPr>
        <w:t xml:space="preserve"> с государственным регистрационным знаком Р180ТК93. Иных повреждений транспортному средству в результате указанного ДТП причинено не было, что было зафиксировано в извещении о дорожно-транспортном происшествии. Запись, указанная в извещении о дорожно-транспортном происшествии, о повреждении заднего фонаря им не вносилась, так как в результате ДТП он поврежден не был. Кроме того в ходатайстве указал, что</w:t>
      </w:r>
      <w:r w:rsidR="00476C27">
        <w:rPr>
          <w:rFonts w:ascii="Times New Roman" w:eastAsia="Times New Roman" w:hAnsi="Times New Roman" w:cs="Times New Roman"/>
          <w:sz w:val="28"/>
          <w:szCs w:val="28"/>
          <w:shd w:val="clear" w:color="auto" w:fill="FFFFFF"/>
        </w:rPr>
        <w:t>,</w:t>
      </w:r>
      <w:r w:rsidRPr="001B164F">
        <w:rPr>
          <w:rFonts w:ascii="Times New Roman" w:eastAsia="Times New Roman" w:hAnsi="Times New Roman" w:cs="Times New Roman"/>
          <w:sz w:val="28"/>
          <w:szCs w:val="28"/>
          <w:shd w:val="clear" w:color="auto" w:fill="FFFFFF"/>
        </w:rPr>
        <w:t xml:space="preserve"> так как на протяжении двух суток не смог попасть в страховую компанию из-за огромной очереди, </w:t>
      </w:r>
      <w:r w:rsidR="005237C4">
        <w:rPr>
          <w:rFonts w:ascii="Times New Roman" w:eastAsia="Times New Roman" w:hAnsi="Times New Roman" w:cs="Times New Roman"/>
          <w:sz w:val="28"/>
          <w:szCs w:val="28"/>
          <w:shd w:val="clear" w:color="auto" w:fill="FFFFFF"/>
        </w:rPr>
        <w:t>***</w:t>
      </w:r>
      <w:r w:rsidRPr="001B164F">
        <w:rPr>
          <w:rFonts w:ascii="Times New Roman" w:eastAsia="Times New Roman" w:hAnsi="Times New Roman" w:cs="Times New Roman"/>
          <w:sz w:val="28"/>
          <w:szCs w:val="28"/>
          <w:shd w:val="clear" w:color="auto" w:fill="FFFFFF"/>
        </w:rPr>
        <w:t xml:space="preserve"> обратился к </w:t>
      </w:r>
      <w:r w:rsidRPr="001B164F">
        <w:rPr>
          <w:rFonts w:ascii="Times New Roman" w:eastAsia="Times New Roman" w:hAnsi="Times New Roman" w:cs="Times New Roman"/>
          <w:sz w:val="28"/>
          <w:szCs w:val="28"/>
          <w:shd w:val="clear" w:color="auto" w:fill="FFFFFF"/>
        </w:rPr>
        <w:t>автокомиссару</w:t>
      </w:r>
      <w:r w:rsidRPr="001B164F">
        <w:rPr>
          <w:rFonts w:ascii="Times New Roman" w:eastAsia="Times New Roman" w:hAnsi="Times New Roman" w:cs="Times New Roman"/>
          <w:sz w:val="28"/>
          <w:szCs w:val="28"/>
          <w:shd w:val="clear" w:color="auto" w:fill="FFFFFF"/>
        </w:rPr>
        <w:t xml:space="preserve"> (</w:t>
      </w:r>
      <w:r w:rsidR="005237C4">
        <w:rPr>
          <w:rFonts w:ascii="Times New Roman" w:eastAsia="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w:t>
      </w:r>
      <w:r w:rsidRPr="001B164F">
        <w:rPr>
          <w:rFonts w:ascii="Times New Roman" w:hAnsi="Times New Roman" w:cs="Times New Roman"/>
          <w:sz w:val="28"/>
          <w:szCs w:val="28"/>
          <w:shd w:val="clear" w:color="auto" w:fill="FFFFFF"/>
        </w:rPr>
        <w:t xml:space="preserve">который выплатил ему 5000 рублей за повреждения, а </w:t>
      </w:r>
      <w:r w:rsidR="005237C4">
        <w:rPr>
          <w:rFonts w:ascii="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в</w:t>
      </w:r>
      <w:r w:rsidR="00476C27">
        <w:rPr>
          <w:rFonts w:ascii="Times New Roman" w:hAnsi="Times New Roman" w:cs="Times New Roman"/>
          <w:sz w:val="28"/>
          <w:szCs w:val="28"/>
          <w:shd w:val="clear" w:color="auto" w:fill="FFFFFF"/>
        </w:rPr>
        <w:t xml:space="preserve"> </w:t>
      </w:r>
      <w:r w:rsidRPr="001B164F">
        <w:rPr>
          <w:rFonts w:ascii="Times New Roman" w:hAnsi="Times New Roman" w:cs="Times New Roman"/>
          <w:sz w:val="28"/>
          <w:szCs w:val="28"/>
          <w:shd w:val="clear" w:color="auto" w:fill="FFFFFF"/>
        </w:rPr>
        <w:t>с</w:t>
      </w:r>
      <w:r w:rsidR="00476C27">
        <w:rPr>
          <w:rFonts w:ascii="Times New Roman" w:hAnsi="Times New Roman" w:cs="Times New Roman"/>
          <w:sz w:val="28"/>
          <w:szCs w:val="28"/>
          <w:shd w:val="clear" w:color="auto" w:fill="FFFFFF"/>
        </w:rPr>
        <w:t>в</w:t>
      </w:r>
      <w:r w:rsidRPr="001B164F">
        <w:rPr>
          <w:rFonts w:ascii="Times New Roman" w:hAnsi="Times New Roman" w:cs="Times New Roman"/>
          <w:sz w:val="28"/>
          <w:szCs w:val="28"/>
          <w:shd w:val="clear" w:color="auto" w:fill="FFFFFF"/>
        </w:rPr>
        <w:t xml:space="preserve">ою очередь передал </w:t>
      </w:r>
      <w:r w:rsidRPr="001B164F" w:rsidR="00076B83">
        <w:rPr>
          <w:rFonts w:ascii="Times New Roman" w:hAnsi="Times New Roman" w:cs="Times New Roman"/>
          <w:sz w:val="28"/>
          <w:szCs w:val="28"/>
          <w:shd w:val="clear" w:color="auto" w:fill="FFFFFF"/>
        </w:rPr>
        <w:t>ему</w:t>
      </w:r>
      <w:r w:rsidRPr="001B164F">
        <w:rPr>
          <w:rFonts w:ascii="Times New Roman" w:hAnsi="Times New Roman" w:cs="Times New Roman"/>
          <w:sz w:val="28"/>
          <w:szCs w:val="28"/>
          <w:shd w:val="clear" w:color="auto" w:fill="FFFFFF"/>
        </w:rPr>
        <w:t xml:space="preserve"> все документы </w:t>
      </w:r>
      <w:r w:rsidRPr="001B164F" w:rsidR="00076B83">
        <w:rPr>
          <w:rFonts w:ascii="Times New Roman" w:hAnsi="Times New Roman" w:cs="Times New Roman"/>
          <w:sz w:val="28"/>
          <w:szCs w:val="28"/>
          <w:shd w:val="clear" w:color="auto" w:fill="FFFFFF"/>
        </w:rPr>
        <w:t>связанные с ДТП.</w:t>
      </w:r>
    </w:p>
    <w:p w:rsidR="006B19E9" w:rsidRPr="001B164F" w:rsidP="001B164F">
      <w:pPr>
        <w:spacing w:after="0" w:line="240" w:lineRule="auto"/>
        <w:ind w:firstLine="709"/>
        <w:jc w:val="both"/>
        <w:rPr>
          <w:rFonts w:ascii="Times New Roman" w:eastAsia="Times New Roman" w:hAnsi="Times New Roman" w:cs="Times New Roman"/>
          <w:sz w:val="28"/>
          <w:szCs w:val="28"/>
          <w:shd w:val="clear" w:color="auto" w:fill="FFFFFF"/>
        </w:rPr>
      </w:pPr>
      <w:r w:rsidRPr="001B164F">
        <w:rPr>
          <w:rFonts w:ascii="Times New Roman" w:hAnsi="Times New Roman" w:cs="Times New Roman"/>
          <w:sz w:val="28"/>
          <w:szCs w:val="28"/>
          <w:shd w:val="clear" w:color="auto" w:fill="FFFFFF"/>
        </w:rPr>
        <w:t xml:space="preserve">Третье лицо по делу </w:t>
      </w:r>
      <w:r w:rsidR="005237C4">
        <w:rPr>
          <w:rFonts w:ascii="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w:t>
      </w:r>
      <w:r w:rsidRPr="001B164F">
        <w:rPr>
          <w:rFonts w:ascii="Times New Roman" w:eastAsia="Times New Roman" w:hAnsi="Times New Roman" w:cs="Times New Roman"/>
          <w:sz w:val="28"/>
          <w:szCs w:val="28"/>
          <w:shd w:val="clear" w:color="auto" w:fill="FFFFFF"/>
        </w:rPr>
        <w:t xml:space="preserve">в судебное заседание не явился, о времени и месте рассмотрения дела был извещен надлежащим образом, причины его неявки в суд, суду не известны. </w:t>
      </w:r>
    </w:p>
    <w:p w:rsidR="00076B83" w:rsidRPr="001B164F" w:rsidP="001B164F">
      <w:pPr>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Судом определено рассмотреть гражданское дело в отсутствие не явившихся лиц.</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З</w:t>
      </w:r>
      <w:r w:rsidRPr="001B164F">
        <w:rPr>
          <w:sz w:val="28"/>
          <w:szCs w:val="28"/>
        </w:rPr>
        <w:t xml:space="preserve">аслушав </w:t>
      </w:r>
      <w:r w:rsidRPr="001B164F">
        <w:rPr>
          <w:sz w:val="28"/>
          <w:szCs w:val="28"/>
        </w:rPr>
        <w:t>представителя ответчика</w:t>
      </w:r>
      <w:r w:rsidRPr="001B164F">
        <w:rPr>
          <w:sz w:val="28"/>
          <w:szCs w:val="28"/>
        </w:rPr>
        <w:t xml:space="preserve">, исследовав письменные материалы дела и дав им оценку в соответствии с требованиями </w:t>
      </w:r>
      <w:hyperlink r:id="rId7" w:anchor="/document/12128809/entry/67" w:history="1">
        <w:r w:rsidRPr="001B164F">
          <w:rPr>
            <w:rStyle w:val="Hyperlink"/>
            <w:color w:val="auto"/>
            <w:sz w:val="28"/>
            <w:szCs w:val="28"/>
            <w:u w:val="none"/>
          </w:rPr>
          <w:t>ст. 67</w:t>
        </w:r>
      </w:hyperlink>
      <w:r w:rsidRPr="001B164F">
        <w:rPr>
          <w:sz w:val="28"/>
          <w:szCs w:val="28"/>
        </w:rPr>
        <w:t xml:space="preserve"> ГПК РФ, суд приходит к следующему.</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В соответствии со </w:t>
      </w:r>
      <w:hyperlink r:id="rId7" w:anchor="/document/10164072/entry/1079" w:history="1">
        <w:r w:rsidRPr="001B164F">
          <w:rPr>
            <w:rStyle w:val="Hyperlink"/>
            <w:color w:val="auto"/>
            <w:sz w:val="28"/>
            <w:szCs w:val="28"/>
            <w:u w:val="none"/>
          </w:rPr>
          <w:t>ст. 1079</w:t>
        </w:r>
      </w:hyperlink>
      <w:r w:rsidRPr="001B164F">
        <w:rPr>
          <w:sz w:val="28"/>
          <w:szCs w:val="28"/>
        </w:rPr>
        <w:t xml:space="preserve"> ГК РФ юридические лица и граждане, деятельность которы</w:t>
      </w:r>
      <w:r w:rsidR="00476C27">
        <w:rPr>
          <w:sz w:val="28"/>
          <w:szCs w:val="28"/>
        </w:rPr>
        <w:t>х</w:t>
      </w:r>
      <w:r w:rsidRPr="001B164F">
        <w:rPr>
          <w:sz w:val="28"/>
          <w:szCs w:val="28"/>
        </w:rPr>
        <w:t xml:space="preserve">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w:t>
      </w:r>
      <w:r w:rsidRPr="001B164F">
        <w:rPr>
          <w:sz w:val="28"/>
          <w:szCs w:val="28"/>
        </w:rPr>
        <w:t xml:space="preserve"> непреодолимой силы или умысла потерпевшего. Обязанность возмещение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Вред возмещается в соответствии со </w:t>
      </w:r>
      <w:hyperlink r:id="rId7" w:anchor="/document/10164072/entry/201064" w:history="1">
        <w:r w:rsidRPr="001B164F">
          <w:rPr>
            <w:rStyle w:val="Hyperlink"/>
            <w:color w:val="auto"/>
            <w:sz w:val="28"/>
            <w:szCs w:val="28"/>
            <w:u w:val="none"/>
          </w:rPr>
          <w:t>ст. 1064</w:t>
        </w:r>
      </w:hyperlink>
      <w:r w:rsidRPr="001B164F">
        <w:rPr>
          <w:sz w:val="28"/>
          <w:szCs w:val="28"/>
        </w:rPr>
        <w:t xml:space="preserve"> ГК РФ в полном объеме лицом, виновным в его причинении.</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Согласно </w:t>
      </w:r>
      <w:hyperlink r:id="rId7" w:anchor="/document/10164072/entry/929" w:history="1">
        <w:r w:rsidRPr="001B164F">
          <w:rPr>
            <w:rStyle w:val="Hyperlink"/>
            <w:color w:val="auto"/>
            <w:sz w:val="28"/>
            <w:szCs w:val="28"/>
            <w:u w:val="none"/>
          </w:rPr>
          <w:t>ст. 929</w:t>
        </w:r>
      </w:hyperlink>
      <w:r w:rsidRPr="001B164F">
        <w:rPr>
          <w:sz w:val="28"/>
          <w:szCs w:val="28"/>
        </w:rPr>
        <w:t xml:space="preserve">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w:t>
      </w:r>
      <w:r w:rsidRPr="001B164F">
        <w:rPr>
          <w:sz w:val="28"/>
          <w:szCs w:val="28"/>
        </w:rPr>
        <w:t>выгодоприобретателю</w:t>
      </w:r>
      <w:r w:rsidRPr="001B164F">
        <w:rPr>
          <w:sz w:val="28"/>
          <w:szCs w:val="28"/>
        </w:rPr>
        <w:t>),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w:t>
      </w:r>
      <w:r w:rsidRPr="001B164F">
        <w:rPr>
          <w:sz w:val="28"/>
          <w:szCs w:val="28"/>
        </w:rPr>
        <w:t>) в пределах определенной договором суммы (страховой суммы).</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Положениями </w:t>
      </w:r>
      <w:hyperlink r:id="rId7" w:anchor="/document/184404/entry/11001" w:history="1">
        <w:r w:rsidRPr="001B164F">
          <w:rPr>
            <w:rStyle w:val="Hyperlink"/>
            <w:color w:val="auto"/>
            <w:sz w:val="28"/>
            <w:szCs w:val="28"/>
            <w:u w:val="none"/>
          </w:rPr>
          <w:t>ст. 11.1</w:t>
        </w:r>
      </w:hyperlink>
      <w:r w:rsidRPr="001B164F">
        <w:rPr>
          <w:sz w:val="28"/>
          <w:szCs w:val="28"/>
        </w:rPr>
        <w:t xml:space="preserve"> ФЗ "Об обязательном страховании гражданской ответственности владельцев транспортных средств" предусмотрена возможность участников ДТП оформить документы о ДТП без участия уполномоченных на то сотрудников полиции.</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В силу </w:t>
      </w:r>
      <w:r w:rsidRPr="001B164F">
        <w:rPr>
          <w:sz w:val="28"/>
          <w:szCs w:val="28"/>
        </w:rPr>
        <w:t>пп</w:t>
      </w:r>
      <w:r w:rsidRPr="001B164F">
        <w:rPr>
          <w:sz w:val="28"/>
          <w:szCs w:val="28"/>
        </w:rPr>
        <w:t>. "в" п. 1 указанной статьи (в редакции действовавшей в период спорных правоотношений) одним из условий, совокупность которых позволяет применить такой порядок оформления документов о дорожно-транспортном происшествии, является то, что 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w:t>
      </w:r>
      <w:r w:rsidRPr="001B164F">
        <w:rPr>
          <w:sz w:val="28"/>
          <w:szCs w:val="28"/>
        </w:rPr>
        <w:t xml:space="preserve"> в извещении о дорожно-транспортном происшествии, бланк которого заполнен водителями причастных к дорожно-транспортному происшествию транспортных сре</w:t>
      </w:r>
      <w:r w:rsidRPr="001B164F">
        <w:rPr>
          <w:sz w:val="28"/>
          <w:szCs w:val="28"/>
        </w:rPr>
        <w:t>дств в с</w:t>
      </w:r>
      <w:r w:rsidRPr="001B164F">
        <w:rPr>
          <w:sz w:val="28"/>
          <w:szCs w:val="28"/>
        </w:rPr>
        <w:t>оответствии с правилами обязательного страхования.</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Частью 2 указанной статьи установлено,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r w:rsidRPr="001B164F">
        <w:rPr>
          <w:sz w:val="28"/>
          <w:szCs w:val="28"/>
        </w:rPr>
        <w:t xml:space="preserve">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Несоблюдение вышеназванного требования образует, по смыслу </w:t>
      </w:r>
      <w:hyperlink r:id="rId7" w:anchor="/document/184404/entry/26005" w:history="1">
        <w:r w:rsidRPr="001B164F">
          <w:rPr>
            <w:rStyle w:val="Hyperlink"/>
            <w:color w:val="auto"/>
            <w:sz w:val="28"/>
            <w:szCs w:val="28"/>
            <w:u w:val="none"/>
          </w:rPr>
          <w:t>пп</w:t>
        </w:r>
        <w:r w:rsidRPr="001B164F">
          <w:rPr>
            <w:rStyle w:val="Hyperlink"/>
            <w:color w:val="auto"/>
            <w:sz w:val="28"/>
            <w:szCs w:val="28"/>
            <w:u w:val="none"/>
          </w:rPr>
          <w:t>."</w:t>
        </w:r>
        <w:r w:rsidRPr="001B164F">
          <w:rPr>
            <w:rStyle w:val="Hyperlink"/>
            <w:color w:val="auto"/>
            <w:sz w:val="28"/>
            <w:szCs w:val="28"/>
            <w:u w:val="none"/>
          </w:rPr>
          <w:t>ж" п.1 ст. 14</w:t>
        </w:r>
      </w:hyperlink>
      <w:r w:rsidRPr="001B164F">
        <w:rPr>
          <w:sz w:val="28"/>
          <w:szCs w:val="28"/>
        </w:rPr>
        <w:t xml:space="preserve"> ФЗ "Об ОСАГО" (действовавшего в на момент ДТП) основание для возникновения регрессного требования к </w:t>
      </w:r>
      <w:r w:rsidRPr="001B164F">
        <w:rPr>
          <w:sz w:val="28"/>
          <w:szCs w:val="28"/>
        </w:rPr>
        <w:t>причинителю</w:t>
      </w:r>
      <w:r w:rsidRPr="001B164F">
        <w:rPr>
          <w:sz w:val="28"/>
          <w:szCs w:val="28"/>
        </w:rPr>
        <w:t xml:space="preserve"> вреда у страховщика, осуществившего страховое возмещение.</w:t>
      </w:r>
    </w:p>
    <w:p w:rsidR="0044044C"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Судом установлено,</w:t>
      </w:r>
      <w:r w:rsidRPr="001B164F" w:rsidR="00AC3D19">
        <w:rPr>
          <w:rFonts w:ascii="Times New Roman" w:hAnsi="Times New Roman" w:cs="Times New Roman"/>
          <w:sz w:val="28"/>
          <w:szCs w:val="28"/>
        </w:rPr>
        <w:t xml:space="preserve"> что</w:t>
      </w:r>
      <w:r w:rsidRPr="001B164F">
        <w:rPr>
          <w:rFonts w:ascii="Times New Roman" w:hAnsi="Times New Roman" w:cs="Times New Roman"/>
          <w:sz w:val="28"/>
          <w:szCs w:val="28"/>
        </w:rPr>
        <w:t xml:space="preserve"> </w:t>
      </w:r>
      <w:r w:rsidR="005237C4">
        <w:rPr>
          <w:rFonts w:ascii="Times New Roman" w:hAnsi="Times New Roman" w:cs="Times New Roman"/>
          <w:sz w:val="28"/>
          <w:szCs w:val="28"/>
        </w:rPr>
        <w:t>***</w:t>
      </w:r>
      <w:r w:rsidRPr="001B164F">
        <w:rPr>
          <w:rFonts w:ascii="Times New Roman" w:hAnsi="Times New Roman" w:cs="Times New Roman"/>
          <w:sz w:val="28"/>
          <w:szCs w:val="28"/>
        </w:rPr>
        <w:t xml:space="preserve"> года произошло дорожно-транспортное происшествие </w:t>
      </w:r>
      <w:r w:rsidRPr="001B164F">
        <w:rPr>
          <w:rFonts w:ascii="Times New Roman" w:hAnsi="Times New Roman" w:cs="Times New Roman"/>
          <w:sz w:val="28"/>
          <w:szCs w:val="28"/>
          <w:shd w:val="clear" w:color="auto" w:fill="FFFFFF"/>
        </w:rPr>
        <w:t xml:space="preserve">на пересечении </w:t>
      </w:r>
      <w:r w:rsidR="005237C4">
        <w:rPr>
          <w:rFonts w:ascii="Times New Roman" w:hAnsi="Times New Roman" w:cs="Times New Roman"/>
          <w:sz w:val="28"/>
          <w:szCs w:val="28"/>
          <w:shd w:val="clear" w:color="auto" w:fill="FFFFFF"/>
        </w:rPr>
        <w:t>***</w:t>
      </w:r>
      <w:r w:rsidRPr="001B164F">
        <w:rPr>
          <w:rFonts w:ascii="Times New Roman" w:hAnsi="Times New Roman" w:cs="Times New Roman"/>
          <w:sz w:val="28"/>
          <w:szCs w:val="28"/>
          <w:shd w:val="clear" w:color="auto" w:fill="FFFFFF"/>
        </w:rPr>
        <w:t xml:space="preserve"> </w:t>
      </w:r>
      <w:r w:rsidRPr="001B164F">
        <w:rPr>
          <w:rFonts w:ascii="Times New Roman" w:hAnsi="Times New Roman" w:cs="Times New Roman"/>
          <w:sz w:val="28"/>
          <w:szCs w:val="28"/>
        </w:rPr>
        <w:t xml:space="preserve">с участием транспортных средств </w:t>
      </w:r>
      <w:r w:rsidRPr="001B164F">
        <w:rPr>
          <w:rFonts w:ascii="Times New Roman" w:eastAsia="Times New Roman" w:hAnsi="Times New Roman" w:cs="Times New Roman"/>
          <w:sz w:val="28"/>
          <w:szCs w:val="28"/>
          <w:shd w:val="clear" w:color="auto" w:fill="FFFFFF"/>
        </w:rPr>
        <w:t xml:space="preserve">марки ВАЗ 2121 с государственным регистрационным знаком К300НХ82 под управлением Войтович С.В. и марки </w:t>
      </w:r>
      <w:r w:rsidRPr="001B164F">
        <w:rPr>
          <w:rFonts w:ascii="Times New Roman" w:eastAsia="Times New Roman" w:hAnsi="Times New Roman" w:cs="Times New Roman"/>
          <w:sz w:val="28"/>
          <w:szCs w:val="28"/>
          <w:shd w:val="clear" w:color="auto" w:fill="FFFFFF"/>
          <w:lang w:val="en-US"/>
        </w:rPr>
        <w:t>OPEL</w:t>
      </w:r>
      <w:r w:rsidRPr="001B164F">
        <w:rPr>
          <w:rFonts w:ascii="Times New Roman" w:eastAsia="Times New Roman" w:hAnsi="Times New Roman" w:cs="Times New Roman"/>
          <w:sz w:val="28"/>
          <w:szCs w:val="28"/>
          <w:shd w:val="clear" w:color="auto" w:fill="FFFFFF"/>
        </w:rPr>
        <w:t xml:space="preserve"> модели </w:t>
      </w:r>
      <w:r w:rsidRPr="001B164F">
        <w:rPr>
          <w:rFonts w:ascii="Times New Roman" w:eastAsia="Times New Roman" w:hAnsi="Times New Roman" w:cs="Times New Roman"/>
          <w:sz w:val="28"/>
          <w:szCs w:val="28"/>
          <w:shd w:val="clear" w:color="auto" w:fill="FFFFFF"/>
          <w:lang w:val="en-US"/>
        </w:rPr>
        <w:t>VEKTRA</w:t>
      </w:r>
      <w:r w:rsidRPr="001B164F">
        <w:rPr>
          <w:rFonts w:ascii="Times New Roman" w:eastAsia="Times New Roman" w:hAnsi="Times New Roman" w:cs="Times New Roman"/>
          <w:sz w:val="28"/>
          <w:szCs w:val="28"/>
          <w:shd w:val="clear" w:color="auto" w:fill="FFFFFF"/>
        </w:rPr>
        <w:t xml:space="preserve"> с государственным регистрационным знаком Р180ТК93 под управлением </w:t>
      </w:r>
      <w:r w:rsidR="005237C4">
        <w:rPr>
          <w:rFonts w:ascii="Times New Roman" w:eastAsia="Times New Roman" w:hAnsi="Times New Roman" w:cs="Times New Roman"/>
          <w:sz w:val="28"/>
          <w:szCs w:val="28"/>
          <w:shd w:val="clear" w:color="auto" w:fill="FFFFFF"/>
        </w:rPr>
        <w:t>***</w:t>
      </w:r>
      <w:r w:rsidRPr="001B164F">
        <w:rPr>
          <w:rFonts w:ascii="Times New Roman" w:hAnsi="Times New Roman" w:cs="Times New Roman"/>
          <w:sz w:val="28"/>
          <w:szCs w:val="28"/>
        </w:rPr>
        <w:t xml:space="preserve"> </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Гражданская ответственность участников ДТП застрахована на мо</w:t>
      </w:r>
      <w:r w:rsidRPr="001B164F" w:rsidR="0044044C">
        <w:rPr>
          <w:sz w:val="28"/>
          <w:szCs w:val="28"/>
        </w:rPr>
        <w:t>мент Д</w:t>
      </w:r>
      <w:r w:rsidRPr="001B164F" w:rsidR="0044044C">
        <w:rPr>
          <w:sz w:val="28"/>
          <w:szCs w:val="28"/>
        </w:rPr>
        <w:t>ТП в ПА</w:t>
      </w:r>
      <w:r w:rsidRPr="001B164F" w:rsidR="0044044C">
        <w:rPr>
          <w:sz w:val="28"/>
          <w:szCs w:val="28"/>
        </w:rPr>
        <w:t>О СК "</w:t>
      </w:r>
      <w:r w:rsidRPr="001B164F" w:rsidR="0044044C">
        <w:rPr>
          <w:sz w:val="28"/>
          <w:szCs w:val="28"/>
        </w:rPr>
        <w:t>Росгосстрах</w:t>
      </w:r>
      <w:r w:rsidRPr="001B164F" w:rsidR="0044044C">
        <w:rPr>
          <w:sz w:val="28"/>
          <w:szCs w:val="28"/>
        </w:rPr>
        <w:t>"</w:t>
      </w:r>
      <w:r w:rsidRPr="001B164F">
        <w:rPr>
          <w:sz w:val="28"/>
          <w:szCs w:val="28"/>
        </w:rPr>
        <w:t>.</w:t>
      </w:r>
    </w:p>
    <w:p w:rsidR="00EC3971"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ДТП водителя</w:t>
      </w:r>
      <w:r w:rsidRPr="001B164F" w:rsidR="00AC3D19">
        <w:rPr>
          <w:sz w:val="28"/>
          <w:szCs w:val="28"/>
        </w:rPr>
        <w:t>ми</w:t>
      </w:r>
      <w:r w:rsidRPr="001B164F">
        <w:rPr>
          <w:sz w:val="28"/>
          <w:szCs w:val="28"/>
        </w:rPr>
        <w:t xml:space="preserve"> оформлялось без вызова сотрудников полиции, путем составления извещения о ДТП, в котором был описан характер повреждений транспортных средств с указанием мест и </w:t>
      </w:r>
      <w:r w:rsidRPr="001B164F" w:rsidR="00AC3D19">
        <w:rPr>
          <w:sz w:val="28"/>
          <w:szCs w:val="28"/>
        </w:rPr>
        <w:t xml:space="preserve">его </w:t>
      </w:r>
      <w:r w:rsidRPr="001B164F">
        <w:rPr>
          <w:sz w:val="28"/>
          <w:szCs w:val="28"/>
        </w:rPr>
        <w:t>особенностей (</w:t>
      </w:r>
      <w:r w:rsidRPr="001B164F">
        <w:rPr>
          <w:sz w:val="28"/>
          <w:szCs w:val="28"/>
        </w:rPr>
        <w:t>л</w:t>
      </w:r>
      <w:r w:rsidRPr="001B164F">
        <w:rPr>
          <w:sz w:val="28"/>
          <w:szCs w:val="28"/>
        </w:rPr>
        <w:t xml:space="preserve">.д. 13).    </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Вина </w:t>
      </w:r>
      <w:r w:rsidRPr="001B164F" w:rsidR="0044044C">
        <w:rPr>
          <w:sz w:val="28"/>
          <w:szCs w:val="28"/>
        </w:rPr>
        <w:t>Войтович С.В</w:t>
      </w:r>
      <w:r w:rsidRPr="001B164F">
        <w:rPr>
          <w:sz w:val="28"/>
          <w:szCs w:val="28"/>
        </w:rPr>
        <w:t xml:space="preserve">. в совершенном дорожно-транспортном происшествии не оспаривается на основании чего в силу положений </w:t>
      </w:r>
      <w:hyperlink r:id="rId7" w:anchor="/document/184404/entry/11001" w:history="1">
        <w:r w:rsidRPr="001B164F">
          <w:rPr>
            <w:rStyle w:val="Hyperlink"/>
            <w:color w:val="auto"/>
            <w:sz w:val="28"/>
            <w:szCs w:val="28"/>
            <w:u w:val="none"/>
          </w:rPr>
          <w:t>ст. 11.1</w:t>
        </w:r>
      </w:hyperlink>
      <w:r w:rsidRPr="001B164F">
        <w:rPr>
          <w:sz w:val="28"/>
          <w:szCs w:val="28"/>
        </w:rPr>
        <w:t xml:space="preserve"> Федеральный закон от 25.04.2002 N 40-ФЗ "Об обязательном страховании гражданской ответственности владельцев транспортных средств", оформление документов о дорожно-транспортном происшествии проведено без участия уполномоченных на то сотрудников полиции путем заполнения бланка извещения о ДТП.</w:t>
      </w:r>
    </w:p>
    <w:p w:rsidR="00482E4F"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Как следует из материалов дела </w:t>
      </w:r>
      <w:r w:rsidRPr="001B164F">
        <w:rPr>
          <w:rFonts w:ascii="Times New Roman" w:hAnsi="Times New Roman" w:cs="Times New Roman"/>
          <w:sz w:val="28"/>
          <w:szCs w:val="28"/>
        </w:rPr>
        <w:t xml:space="preserve">Потерпевший </w:t>
      </w:r>
      <w:r w:rsidRPr="001B164F" w:rsidR="00B10B25">
        <w:rPr>
          <w:rFonts w:ascii="Times New Roman" w:hAnsi="Times New Roman" w:cs="Times New Roman"/>
          <w:sz w:val="28"/>
          <w:szCs w:val="28"/>
        </w:rPr>
        <w:t xml:space="preserve">в ДТП </w:t>
      </w:r>
      <w:r w:rsidR="004A3EC7">
        <w:rPr>
          <w:rFonts w:ascii="Times New Roman" w:hAnsi="Times New Roman" w:cs="Times New Roman"/>
          <w:sz w:val="28"/>
          <w:szCs w:val="28"/>
        </w:rPr>
        <w:t>***</w:t>
      </w:r>
      <w:r w:rsidRPr="001B164F">
        <w:rPr>
          <w:rFonts w:ascii="Times New Roman" w:hAnsi="Times New Roman" w:cs="Times New Roman"/>
          <w:sz w:val="28"/>
          <w:szCs w:val="28"/>
        </w:rPr>
        <w:t xml:space="preserve"> по договору уступки прав требования (цессии) № 06/01-Ц от 10.01.2017 года </w:t>
      </w:r>
      <w:r w:rsidRPr="001B164F">
        <w:rPr>
          <w:rFonts w:ascii="Times New Roman" w:hAnsi="Times New Roman" w:cs="Times New Roman"/>
          <w:sz w:val="28"/>
          <w:szCs w:val="28"/>
        </w:rPr>
        <w:t>уступил</w:t>
      </w:r>
      <w:r w:rsidRPr="001B164F">
        <w:rPr>
          <w:rFonts w:ascii="Times New Roman" w:hAnsi="Times New Roman" w:cs="Times New Roman"/>
          <w:sz w:val="28"/>
          <w:szCs w:val="28"/>
        </w:rPr>
        <w:t xml:space="preserve"> </w:t>
      </w:r>
      <w:r w:rsidR="004A3EC7">
        <w:rPr>
          <w:rFonts w:ascii="Times New Roman" w:hAnsi="Times New Roman" w:cs="Times New Roman"/>
          <w:sz w:val="28"/>
          <w:szCs w:val="28"/>
        </w:rPr>
        <w:t>***</w:t>
      </w:r>
      <w:r w:rsidRPr="001B164F">
        <w:rPr>
          <w:rFonts w:ascii="Times New Roman" w:hAnsi="Times New Roman" w:cs="Times New Roman"/>
          <w:sz w:val="28"/>
          <w:szCs w:val="28"/>
        </w:rPr>
        <w:t xml:space="preserve"> </w:t>
      </w:r>
      <w:r w:rsidRPr="001B164F">
        <w:rPr>
          <w:rFonts w:ascii="Times New Roman" w:hAnsi="Times New Roman" w:cs="Times New Roman"/>
          <w:sz w:val="28"/>
          <w:szCs w:val="28"/>
        </w:rPr>
        <w:t xml:space="preserve">принял право требования суммы страхового возмещения, неустойки, штрафа, суммы финансовой санкции, иных процессуальных прав, связанных с вышеуказанным ДТП от </w:t>
      </w:r>
      <w:r w:rsidR="004A3EC7">
        <w:rPr>
          <w:rFonts w:ascii="Times New Roman" w:hAnsi="Times New Roman" w:cs="Times New Roman"/>
          <w:sz w:val="28"/>
          <w:szCs w:val="28"/>
        </w:rPr>
        <w:t>***</w:t>
      </w:r>
      <w:r w:rsidRPr="001B164F">
        <w:rPr>
          <w:rFonts w:ascii="Times New Roman" w:hAnsi="Times New Roman" w:cs="Times New Roman"/>
          <w:sz w:val="28"/>
          <w:szCs w:val="28"/>
        </w:rPr>
        <w:t xml:space="preserve"> года, о чем было уведомлено ПО СК «</w:t>
      </w:r>
      <w:r w:rsidRPr="001B164F">
        <w:rPr>
          <w:rFonts w:ascii="Times New Roman" w:hAnsi="Times New Roman" w:cs="Times New Roman"/>
          <w:sz w:val="28"/>
          <w:szCs w:val="28"/>
        </w:rPr>
        <w:t>Росгосстрах</w:t>
      </w:r>
      <w:r w:rsidRPr="001B164F">
        <w:rPr>
          <w:rFonts w:ascii="Times New Roman" w:hAnsi="Times New Roman" w:cs="Times New Roman"/>
          <w:sz w:val="28"/>
          <w:szCs w:val="28"/>
        </w:rPr>
        <w:t>» (л.д. 14 оборот, 15).</w:t>
      </w:r>
    </w:p>
    <w:p w:rsidR="00482E4F"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w:t>
      </w:r>
      <w:r w:rsidRPr="001B164F">
        <w:rPr>
          <w:rFonts w:ascii="Times New Roman" w:hAnsi="Times New Roman" w:cs="Times New Roman"/>
          <w:sz w:val="28"/>
          <w:szCs w:val="28"/>
        </w:rPr>
        <w:t xml:space="preserve">как страховщик потерпевшего произвел выплату страхового возмещения </w:t>
      </w:r>
      <w:r w:rsidR="004A3EC7">
        <w:rPr>
          <w:rFonts w:ascii="Times New Roman" w:hAnsi="Times New Roman" w:cs="Times New Roman"/>
          <w:sz w:val="28"/>
          <w:szCs w:val="28"/>
        </w:rPr>
        <w:t>***</w:t>
      </w:r>
      <w:r w:rsidRPr="001B164F">
        <w:rPr>
          <w:rFonts w:ascii="Times New Roman" w:hAnsi="Times New Roman" w:cs="Times New Roman"/>
          <w:sz w:val="28"/>
          <w:szCs w:val="28"/>
        </w:rPr>
        <w:t xml:space="preserve"> в размере 34200 рублей</w:t>
      </w:r>
      <w:r w:rsidRPr="001B164F" w:rsidR="00EC3971">
        <w:rPr>
          <w:rFonts w:ascii="Times New Roman" w:hAnsi="Times New Roman" w:cs="Times New Roman"/>
          <w:sz w:val="28"/>
          <w:szCs w:val="28"/>
        </w:rPr>
        <w:t>, на основании представленных заявителем документов (</w:t>
      </w:r>
      <w:r w:rsidRPr="001B164F" w:rsidR="00EC3971">
        <w:rPr>
          <w:rFonts w:ascii="Times New Roman" w:hAnsi="Times New Roman" w:cs="Times New Roman"/>
          <w:sz w:val="28"/>
          <w:szCs w:val="28"/>
        </w:rPr>
        <w:t>л</w:t>
      </w:r>
      <w:r w:rsidRPr="001B164F" w:rsidR="00EC3971">
        <w:rPr>
          <w:rFonts w:ascii="Times New Roman" w:hAnsi="Times New Roman" w:cs="Times New Roman"/>
          <w:sz w:val="28"/>
          <w:szCs w:val="28"/>
        </w:rPr>
        <w:t>.д. 1</w:t>
      </w:r>
      <w:r w:rsidRPr="001B164F" w:rsidR="00AC3D19">
        <w:rPr>
          <w:rFonts w:ascii="Times New Roman" w:hAnsi="Times New Roman" w:cs="Times New Roman"/>
          <w:sz w:val="28"/>
          <w:szCs w:val="28"/>
        </w:rPr>
        <w:t>2-29</w:t>
      </w:r>
      <w:r w:rsidRPr="001B164F" w:rsidR="00EC3971">
        <w:rPr>
          <w:rFonts w:ascii="Times New Roman" w:hAnsi="Times New Roman" w:cs="Times New Roman"/>
          <w:sz w:val="28"/>
          <w:szCs w:val="28"/>
        </w:rPr>
        <w:t xml:space="preserve">), </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Акт</w:t>
      </w:r>
      <w:r w:rsidRPr="001B164F" w:rsidR="00B10B25">
        <w:rPr>
          <w:sz w:val="28"/>
          <w:szCs w:val="28"/>
        </w:rPr>
        <w:t>ами</w:t>
      </w:r>
      <w:r w:rsidRPr="001B164F">
        <w:rPr>
          <w:sz w:val="28"/>
          <w:szCs w:val="28"/>
        </w:rPr>
        <w:t xml:space="preserve"> N </w:t>
      </w:r>
      <w:r w:rsidRPr="001B164F" w:rsidR="00B10B25">
        <w:rPr>
          <w:sz w:val="28"/>
          <w:szCs w:val="28"/>
        </w:rPr>
        <w:t>0014603258-001</w:t>
      </w:r>
      <w:r w:rsidRPr="001B164F">
        <w:rPr>
          <w:sz w:val="28"/>
          <w:szCs w:val="28"/>
        </w:rPr>
        <w:t xml:space="preserve"> </w:t>
      </w:r>
      <w:r w:rsidRPr="001B164F" w:rsidR="00B10B25">
        <w:rPr>
          <w:sz w:val="28"/>
          <w:szCs w:val="28"/>
        </w:rPr>
        <w:t xml:space="preserve">и 0014603258-002 ДТП с участием водителей </w:t>
      </w:r>
      <w:r w:rsidR="004A3EC7">
        <w:rPr>
          <w:sz w:val="28"/>
          <w:szCs w:val="28"/>
        </w:rPr>
        <w:t>***</w:t>
      </w:r>
      <w:r w:rsidRPr="001B164F" w:rsidR="00B10B25">
        <w:rPr>
          <w:sz w:val="28"/>
          <w:szCs w:val="28"/>
        </w:rPr>
        <w:t xml:space="preserve"> и Войтович С.</w:t>
      </w:r>
      <w:r w:rsidR="00476C27">
        <w:rPr>
          <w:sz w:val="28"/>
          <w:szCs w:val="28"/>
        </w:rPr>
        <w:t>В.</w:t>
      </w:r>
      <w:r w:rsidRPr="001B164F" w:rsidR="00B10B25">
        <w:rPr>
          <w:sz w:val="28"/>
          <w:szCs w:val="28"/>
        </w:rPr>
        <w:t xml:space="preserve"> </w:t>
      </w:r>
      <w:r w:rsidRPr="001B164F">
        <w:rPr>
          <w:sz w:val="28"/>
          <w:szCs w:val="28"/>
        </w:rPr>
        <w:t>признано страховым случаем и по платежн</w:t>
      </w:r>
      <w:r w:rsidRPr="001B164F" w:rsidR="00B10B25">
        <w:rPr>
          <w:sz w:val="28"/>
          <w:szCs w:val="28"/>
        </w:rPr>
        <w:t>ым</w:t>
      </w:r>
      <w:r w:rsidRPr="001B164F">
        <w:rPr>
          <w:sz w:val="28"/>
          <w:szCs w:val="28"/>
        </w:rPr>
        <w:t xml:space="preserve"> поручени</w:t>
      </w:r>
      <w:r w:rsidRPr="001B164F" w:rsidR="00B10B25">
        <w:rPr>
          <w:sz w:val="28"/>
          <w:szCs w:val="28"/>
        </w:rPr>
        <w:t>ям</w:t>
      </w:r>
      <w:r w:rsidRPr="001B164F">
        <w:rPr>
          <w:sz w:val="28"/>
          <w:szCs w:val="28"/>
        </w:rPr>
        <w:t xml:space="preserve"> N от </w:t>
      </w:r>
      <w:r w:rsidRPr="001B164F" w:rsidR="00B10B25">
        <w:rPr>
          <w:sz w:val="28"/>
          <w:szCs w:val="28"/>
        </w:rPr>
        <w:t xml:space="preserve">787 от 13.01.2017 года и № 476 от 24.01.2017 года </w:t>
      </w:r>
      <w:r w:rsidRPr="001B164F">
        <w:rPr>
          <w:sz w:val="28"/>
          <w:szCs w:val="28"/>
        </w:rPr>
        <w:t xml:space="preserve">06.03.2019 года в </w:t>
      </w:r>
      <w:r w:rsidRPr="001B164F" w:rsidR="00B10B25">
        <w:rPr>
          <w:sz w:val="28"/>
          <w:szCs w:val="28"/>
        </w:rPr>
        <w:t xml:space="preserve">ИП </w:t>
      </w:r>
      <w:r w:rsidR="004A3EC7">
        <w:rPr>
          <w:sz w:val="28"/>
          <w:szCs w:val="28"/>
        </w:rPr>
        <w:t>***</w:t>
      </w:r>
      <w:r w:rsidRPr="001B164F" w:rsidR="00B10B25">
        <w:rPr>
          <w:sz w:val="28"/>
          <w:szCs w:val="28"/>
        </w:rPr>
        <w:t xml:space="preserve"> </w:t>
      </w:r>
      <w:r w:rsidRPr="001B164F">
        <w:rPr>
          <w:sz w:val="28"/>
          <w:szCs w:val="28"/>
        </w:rPr>
        <w:t xml:space="preserve">перечислены денежные средства в размере </w:t>
      </w:r>
      <w:r w:rsidRPr="001B164F" w:rsidR="00B10B25">
        <w:rPr>
          <w:sz w:val="28"/>
          <w:szCs w:val="28"/>
        </w:rPr>
        <w:t xml:space="preserve">34200 рублей </w:t>
      </w:r>
      <w:r w:rsidRPr="001B164F">
        <w:rPr>
          <w:sz w:val="28"/>
          <w:szCs w:val="28"/>
        </w:rPr>
        <w:t xml:space="preserve">за ремонт </w:t>
      </w:r>
      <w:r w:rsidRPr="001B164F" w:rsidR="00B10B25">
        <w:rPr>
          <w:sz w:val="28"/>
          <w:szCs w:val="28"/>
        </w:rPr>
        <w:t xml:space="preserve">транспортного средства </w:t>
      </w:r>
      <w:r w:rsidRPr="001B164F">
        <w:rPr>
          <w:sz w:val="28"/>
          <w:szCs w:val="28"/>
        </w:rPr>
        <w:t>потерпевше</w:t>
      </w:r>
      <w:r w:rsidRPr="001B164F" w:rsidR="00B10B25">
        <w:rPr>
          <w:sz w:val="28"/>
          <w:szCs w:val="28"/>
        </w:rPr>
        <w:t>го (</w:t>
      </w:r>
      <w:r w:rsidRPr="001B164F" w:rsidR="00B10B25">
        <w:rPr>
          <w:sz w:val="28"/>
          <w:szCs w:val="28"/>
        </w:rPr>
        <w:t>л</w:t>
      </w:r>
      <w:r w:rsidRPr="001B164F" w:rsidR="00B10B25">
        <w:rPr>
          <w:sz w:val="28"/>
          <w:szCs w:val="28"/>
        </w:rPr>
        <w:t>.д. 8,9,10,11)</w:t>
      </w:r>
      <w:r w:rsidRPr="001B164F">
        <w:rPr>
          <w:sz w:val="28"/>
          <w:szCs w:val="28"/>
        </w:rPr>
        <w:t>.</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Судом установлено и не оспаривается ответчиком, что извещение в адрес страховщика в установленный срок направлено не было.</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При этом доводы, о том, что истец ПАО СК "</w:t>
      </w:r>
      <w:r w:rsidRPr="001B164F">
        <w:rPr>
          <w:sz w:val="28"/>
          <w:szCs w:val="28"/>
        </w:rPr>
        <w:t>Росгосстрах</w:t>
      </w:r>
      <w:r w:rsidRPr="001B164F">
        <w:rPr>
          <w:sz w:val="28"/>
          <w:szCs w:val="28"/>
        </w:rPr>
        <w:t xml:space="preserve">" своевременно знало обо всех обстоятельствах дорожно-транспортного происшествия от </w:t>
      </w:r>
      <w:r w:rsidR="004A3EC7">
        <w:rPr>
          <w:sz w:val="28"/>
          <w:szCs w:val="28"/>
        </w:rPr>
        <w:t>***</w:t>
      </w:r>
      <w:r w:rsidRPr="001B164F" w:rsidR="00B10B25">
        <w:rPr>
          <w:sz w:val="28"/>
          <w:szCs w:val="28"/>
        </w:rPr>
        <w:t xml:space="preserve"> года</w:t>
      </w:r>
      <w:r w:rsidRPr="001B164F">
        <w:rPr>
          <w:sz w:val="28"/>
          <w:szCs w:val="28"/>
        </w:rPr>
        <w:t>, в связи с обращением к нему второго участника ДТП, представившего страховщику извещение о дорожно-транспортном происшествии, не могут служить основанием для отказа в удовлетворении требований истца, поскольку основаны на ошибочном толковании норм материального права.</w:t>
      </w:r>
      <w:r w:rsidRPr="001B164F">
        <w:rPr>
          <w:sz w:val="28"/>
          <w:szCs w:val="28"/>
        </w:rPr>
        <w:t xml:space="preserve"> Поскольку в силу </w:t>
      </w:r>
      <w:hyperlink r:id="rId7" w:anchor="/document/184404/entry/26005" w:history="1">
        <w:r w:rsidRPr="001B164F">
          <w:rPr>
            <w:rStyle w:val="Hyperlink"/>
            <w:color w:val="auto"/>
            <w:sz w:val="28"/>
            <w:szCs w:val="28"/>
            <w:u w:val="none"/>
          </w:rPr>
          <w:t xml:space="preserve">п. ж </w:t>
        </w:r>
        <w:r w:rsidRPr="001B164F">
          <w:rPr>
            <w:rStyle w:val="Hyperlink"/>
            <w:color w:val="auto"/>
            <w:sz w:val="28"/>
            <w:szCs w:val="28"/>
            <w:u w:val="none"/>
          </w:rPr>
          <w:t>ч</w:t>
        </w:r>
        <w:r w:rsidRPr="001B164F">
          <w:rPr>
            <w:rStyle w:val="Hyperlink"/>
            <w:color w:val="auto"/>
            <w:sz w:val="28"/>
            <w:szCs w:val="28"/>
            <w:u w:val="none"/>
          </w:rPr>
          <w:t>. 1 ст. 14</w:t>
        </w:r>
      </w:hyperlink>
      <w:r w:rsidRPr="001B164F">
        <w:rPr>
          <w:sz w:val="28"/>
          <w:szCs w:val="28"/>
        </w:rPr>
        <w:t xml:space="preserve"> Федерального закона 25 апреля 2002 года N 40-ФЗ "Об обязательном страховании гражданской ответственности владельцев транспортных средств" право требования возникает из-за несоблюдения установленной законом обязанности по направлению извещения страховщику. </w:t>
      </w:r>
      <w:r w:rsidRPr="001B164F">
        <w:rPr>
          <w:sz w:val="28"/>
          <w:szCs w:val="28"/>
        </w:rPr>
        <w:t>Переход к страховщику права требования от виновника дорожно-транспортного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о дорожно-транспортном происшествии в течение пяти рабочих дней, не находится в зависимости от факта осведомленности страховой компании об обстоятельствах дорожно-транспортного происшествия, а также признания случая страховым, и осуществления страховой компанией выплат потерпевшему.</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Таким образом, требования истца о взыскании ущерба в порядке регресса обоснованы и подлежат удовлетворению.</w:t>
      </w:r>
    </w:p>
    <w:p w:rsidR="007A17A9"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Вместе с тем, согласно </w:t>
      </w:r>
      <w:r w:rsidRPr="001B164F" w:rsidR="00C11572">
        <w:rPr>
          <w:sz w:val="28"/>
          <w:szCs w:val="28"/>
        </w:rPr>
        <w:t xml:space="preserve">экспертному заключению № 573/16РК от 30.12.2016 года, сумма восстановительного ремонта транспортно средства </w:t>
      </w:r>
      <w:r w:rsidRPr="001B164F" w:rsidR="00C11572">
        <w:rPr>
          <w:sz w:val="28"/>
          <w:szCs w:val="28"/>
          <w:shd w:val="clear" w:color="auto" w:fill="FFFFFF"/>
        </w:rPr>
        <w:t xml:space="preserve">марки </w:t>
      </w:r>
      <w:r w:rsidRPr="001B164F" w:rsidR="00C11572">
        <w:rPr>
          <w:sz w:val="28"/>
          <w:szCs w:val="28"/>
          <w:shd w:val="clear" w:color="auto" w:fill="FFFFFF"/>
          <w:lang w:val="en-US"/>
        </w:rPr>
        <w:t>OPEL</w:t>
      </w:r>
      <w:r w:rsidRPr="001B164F" w:rsidR="00C11572">
        <w:rPr>
          <w:sz w:val="28"/>
          <w:szCs w:val="28"/>
          <w:shd w:val="clear" w:color="auto" w:fill="FFFFFF"/>
        </w:rPr>
        <w:t xml:space="preserve"> модели </w:t>
      </w:r>
      <w:r w:rsidRPr="001B164F" w:rsidR="00C11572">
        <w:rPr>
          <w:sz w:val="28"/>
          <w:szCs w:val="28"/>
          <w:shd w:val="clear" w:color="auto" w:fill="FFFFFF"/>
          <w:lang w:val="en-US"/>
        </w:rPr>
        <w:t>VEKTRA</w:t>
      </w:r>
      <w:r w:rsidRPr="001B164F" w:rsidR="00C11572">
        <w:rPr>
          <w:sz w:val="28"/>
          <w:szCs w:val="28"/>
          <w:shd w:val="clear" w:color="auto" w:fill="FFFFFF"/>
        </w:rPr>
        <w:t xml:space="preserve"> с государственным регистрационным знаком Р180ТК93 </w:t>
      </w:r>
      <w:r w:rsidRPr="001B164F" w:rsidR="00C11572">
        <w:rPr>
          <w:sz w:val="28"/>
          <w:szCs w:val="28"/>
        </w:rPr>
        <w:t>была определена из расчета повреждений в виде заднего левого фонаря, крышки ба</w:t>
      </w:r>
      <w:r w:rsidRPr="001B164F" w:rsidR="00161F18">
        <w:rPr>
          <w:sz w:val="28"/>
          <w:szCs w:val="28"/>
        </w:rPr>
        <w:t>гажника, заднего бампера, в том числе и его наполнителя, на общую сумму с учетом износа в размере 30210 рублей</w:t>
      </w:r>
      <w:r w:rsidRPr="001B164F">
        <w:rPr>
          <w:sz w:val="28"/>
          <w:szCs w:val="28"/>
        </w:rPr>
        <w:t xml:space="preserve"> (л.д. 22-29)</w:t>
      </w:r>
      <w:r w:rsidRPr="001B164F" w:rsidR="00161F18">
        <w:rPr>
          <w:sz w:val="28"/>
          <w:szCs w:val="28"/>
        </w:rPr>
        <w:t xml:space="preserve">. </w:t>
      </w:r>
    </w:p>
    <w:p w:rsidR="007A17A9" w:rsidRPr="001B164F" w:rsidP="001B164F">
      <w:pPr>
        <w:pStyle w:val="s1"/>
        <w:shd w:val="clear" w:color="auto" w:fill="FFFFFF"/>
        <w:spacing w:before="0" w:beforeAutospacing="0" w:after="0" w:afterAutospacing="0"/>
        <w:ind w:firstLine="709"/>
        <w:jc w:val="both"/>
        <w:rPr>
          <w:sz w:val="28"/>
          <w:szCs w:val="28"/>
          <w:shd w:val="clear" w:color="auto" w:fill="FFFFFF"/>
        </w:rPr>
      </w:pPr>
      <w:r w:rsidRPr="001B164F">
        <w:rPr>
          <w:sz w:val="28"/>
          <w:szCs w:val="28"/>
        </w:rPr>
        <w:t>Между тем, как установлено судом, с учетом исследованных в ходе судебного заседания оригиналов выплатного дела по ДТП между водителя</w:t>
      </w:r>
      <w:r w:rsidR="00476C27">
        <w:rPr>
          <w:sz w:val="28"/>
          <w:szCs w:val="28"/>
        </w:rPr>
        <w:t>ми</w:t>
      </w:r>
      <w:r w:rsidRPr="001B164F">
        <w:rPr>
          <w:sz w:val="28"/>
          <w:szCs w:val="28"/>
        </w:rPr>
        <w:t xml:space="preserve"> </w:t>
      </w:r>
      <w:r w:rsidR="004A3EC7">
        <w:rPr>
          <w:sz w:val="28"/>
          <w:szCs w:val="28"/>
        </w:rPr>
        <w:t>***</w:t>
      </w:r>
      <w:r w:rsidRPr="001B164F">
        <w:rPr>
          <w:sz w:val="28"/>
          <w:szCs w:val="28"/>
        </w:rPr>
        <w:t xml:space="preserve"> и Войтович С.</w:t>
      </w:r>
      <w:r w:rsidR="00476C27">
        <w:rPr>
          <w:sz w:val="28"/>
          <w:szCs w:val="28"/>
        </w:rPr>
        <w:t>В.</w:t>
      </w:r>
      <w:r w:rsidRPr="001B164F">
        <w:rPr>
          <w:sz w:val="28"/>
          <w:szCs w:val="28"/>
        </w:rPr>
        <w:t>, а также пи</w:t>
      </w:r>
      <w:r w:rsidRPr="001B164F" w:rsidR="009D36F8">
        <w:rPr>
          <w:sz w:val="28"/>
          <w:szCs w:val="28"/>
        </w:rPr>
        <w:t>с</w:t>
      </w:r>
      <w:r w:rsidRPr="001B164F">
        <w:rPr>
          <w:sz w:val="28"/>
          <w:szCs w:val="28"/>
        </w:rPr>
        <w:t>ь</w:t>
      </w:r>
      <w:r w:rsidRPr="001B164F" w:rsidR="009D36F8">
        <w:rPr>
          <w:sz w:val="28"/>
          <w:szCs w:val="28"/>
        </w:rPr>
        <w:t xml:space="preserve">менным </w:t>
      </w:r>
      <w:r w:rsidRPr="001B164F">
        <w:rPr>
          <w:sz w:val="28"/>
          <w:szCs w:val="28"/>
        </w:rPr>
        <w:t xml:space="preserve">объяснением ответчика и третьего лица </w:t>
      </w:r>
      <w:r w:rsidR="004A3EC7">
        <w:rPr>
          <w:sz w:val="28"/>
          <w:szCs w:val="28"/>
        </w:rPr>
        <w:t>***</w:t>
      </w:r>
      <w:r w:rsidRPr="001B164F">
        <w:rPr>
          <w:sz w:val="28"/>
          <w:szCs w:val="28"/>
        </w:rPr>
        <w:t xml:space="preserve"> </w:t>
      </w:r>
      <w:r w:rsidRPr="001B164F" w:rsidR="009D36F8">
        <w:rPr>
          <w:sz w:val="28"/>
          <w:szCs w:val="28"/>
          <w:shd w:val="clear" w:color="auto" w:fill="FFFFFF"/>
        </w:rPr>
        <w:t xml:space="preserve">в результате ДТП имевшего место </w:t>
      </w:r>
      <w:r w:rsidR="004A3EC7">
        <w:rPr>
          <w:sz w:val="28"/>
          <w:szCs w:val="28"/>
          <w:shd w:val="clear" w:color="auto" w:fill="FFFFFF"/>
        </w:rPr>
        <w:t>***</w:t>
      </w:r>
      <w:r w:rsidRPr="001B164F" w:rsidR="009D36F8">
        <w:rPr>
          <w:sz w:val="28"/>
          <w:szCs w:val="28"/>
          <w:shd w:val="clear" w:color="auto" w:fill="FFFFFF"/>
        </w:rPr>
        <w:t xml:space="preserve"> года на пересечении </w:t>
      </w:r>
      <w:r w:rsidR="004A3EC7">
        <w:rPr>
          <w:sz w:val="28"/>
          <w:szCs w:val="28"/>
          <w:shd w:val="clear" w:color="auto" w:fill="FFFFFF"/>
        </w:rPr>
        <w:t>***</w:t>
      </w:r>
      <w:r w:rsidRPr="001B164F" w:rsidR="009D36F8">
        <w:rPr>
          <w:sz w:val="28"/>
          <w:szCs w:val="28"/>
          <w:shd w:val="clear" w:color="auto" w:fill="FFFFFF"/>
        </w:rPr>
        <w:t xml:space="preserve"> на </w:t>
      </w:r>
      <w:r w:rsidRPr="001B164F">
        <w:rPr>
          <w:sz w:val="28"/>
          <w:szCs w:val="28"/>
        </w:rPr>
        <w:t>транспортн</w:t>
      </w:r>
      <w:r w:rsidRPr="001B164F" w:rsidR="009D36F8">
        <w:rPr>
          <w:sz w:val="28"/>
          <w:szCs w:val="28"/>
        </w:rPr>
        <w:t>ом</w:t>
      </w:r>
      <w:r w:rsidRPr="001B164F">
        <w:rPr>
          <w:sz w:val="28"/>
          <w:szCs w:val="28"/>
        </w:rPr>
        <w:t xml:space="preserve"> средств</w:t>
      </w:r>
      <w:r w:rsidRPr="001B164F" w:rsidR="009D36F8">
        <w:rPr>
          <w:sz w:val="28"/>
          <w:szCs w:val="28"/>
        </w:rPr>
        <w:t>е</w:t>
      </w:r>
      <w:r w:rsidRPr="001B164F">
        <w:rPr>
          <w:sz w:val="28"/>
          <w:szCs w:val="28"/>
        </w:rPr>
        <w:t xml:space="preserve"> </w:t>
      </w:r>
      <w:r w:rsidRPr="001B164F">
        <w:rPr>
          <w:sz w:val="28"/>
          <w:szCs w:val="28"/>
          <w:shd w:val="clear" w:color="auto" w:fill="FFFFFF"/>
        </w:rPr>
        <w:t xml:space="preserve">марки </w:t>
      </w:r>
      <w:r w:rsidRPr="001B164F">
        <w:rPr>
          <w:sz w:val="28"/>
          <w:szCs w:val="28"/>
          <w:shd w:val="clear" w:color="auto" w:fill="FFFFFF"/>
          <w:lang w:val="en-US"/>
        </w:rPr>
        <w:t>OPEL</w:t>
      </w:r>
      <w:r w:rsidRPr="001B164F">
        <w:rPr>
          <w:sz w:val="28"/>
          <w:szCs w:val="28"/>
          <w:shd w:val="clear" w:color="auto" w:fill="FFFFFF"/>
        </w:rPr>
        <w:t xml:space="preserve"> модели </w:t>
      </w:r>
      <w:r w:rsidRPr="001B164F">
        <w:rPr>
          <w:sz w:val="28"/>
          <w:szCs w:val="28"/>
          <w:shd w:val="clear" w:color="auto" w:fill="FFFFFF"/>
          <w:lang w:val="en-US"/>
        </w:rPr>
        <w:t>VEKTRA</w:t>
      </w:r>
      <w:r w:rsidRPr="001B164F">
        <w:rPr>
          <w:sz w:val="28"/>
          <w:szCs w:val="28"/>
          <w:shd w:val="clear" w:color="auto" w:fill="FFFFFF"/>
        </w:rPr>
        <w:t xml:space="preserve"> с государственным </w:t>
      </w:r>
      <w:r w:rsidRPr="001B164F">
        <w:rPr>
          <w:sz w:val="28"/>
          <w:szCs w:val="28"/>
          <w:shd w:val="clear" w:color="auto" w:fill="FFFFFF"/>
        </w:rPr>
        <w:t xml:space="preserve">регистрационным знаком Р180ТК93, </w:t>
      </w:r>
      <w:r w:rsidRPr="001B164F" w:rsidR="009D36F8">
        <w:rPr>
          <w:sz w:val="28"/>
          <w:szCs w:val="28"/>
          <w:shd w:val="clear" w:color="auto" w:fill="FFFFFF"/>
        </w:rPr>
        <w:t>образовались механические повреждения в виде повреждения</w:t>
      </w:r>
      <w:r w:rsidRPr="001B164F">
        <w:rPr>
          <w:sz w:val="28"/>
          <w:szCs w:val="28"/>
          <w:shd w:val="clear" w:color="auto" w:fill="FFFFFF"/>
        </w:rPr>
        <w:t xml:space="preserve"> лакокрасочного покрытия заднего</w:t>
      </w:r>
      <w:r w:rsidRPr="001B164F">
        <w:rPr>
          <w:sz w:val="28"/>
          <w:szCs w:val="28"/>
          <w:shd w:val="clear" w:color="auto" w:fill="FFFFFF"/>
        </w:rPr>
        <w:t xml:space="preserve"> бампера. </w:t>
      </w:r>
      <w:r w:rsidRPr="001B164F" w:rsidR="009D36F8">
        <w:rPr>
          <w:sz w:val="28"/>
          <w:szCs w:val="28"/>
          <w:shd w:val="clear" w:color="auto" w:fill="FFFFFF"/>
        </w:rPr>
        <w:t xml:space="preserve">Иных повреждений в результате данного ДТП транспортному средству не причинено. </w:t>
      </w:r>
    </w:p>
    <w:p w:rsidR="009D36F8" w:rsidRPr="001B164F" w:rsidP="001B164F">
      <w:pPr>
        <w:pStyle w:val="s1"/>
        <w:shd w:val="clear" w:color="auto" w:fill="FFFFFF"/>
        <w:spacing w:before="0" w:beforeAutospacing="0" w:after="0" w:afterAutospacing="0"/>
        <w:ind w:firstLine="709"/>
        <w:jc w:val="both"/>
        <w:rPr>
          <w:sz w:val="28"/>
          <w:szCs w:val="28"/>
          <w:shd w:val="clear" w:color="auto" w:fill="FFFFFF"/>
        </w:rPr>
      </w:pPr>
      <w:r w:rsidRPr="001B164F">
        <w:rPr>
          <w:sz w:val="28"/>
          <w:szCs w:val="28"/>
          <w:shd w:val="clear" w:color="auto" w:fill="FFFFFF"/>
        </w:rPr>
        <w:t xml:space="preserve">Для определения действительно стоимости восстановительного ремонта </w:t>
      </w:r>
      <w:r w:rsidRPr="001B164F">
        <w:rPr>
          <w:sz w:val="28"/>
          <w:szCs w:val="28"/>
        </w:rPr>
        <w:t xml:space="preserve">транспортного средства </w:t>
      </w:r>
      <w:r w:rsidRPr="001B164F">
        <w:rPr>
          <w:sz w:val="28"/>
          <w:szCs w:val="28"/>
          <w:shd w:val="clear" w:color="auto" w:fill="FFFFFF"/>
        </w:rPr>
        <w:t xml:space="preserve">марки </w:t>
      </w:r>
      <w:r w:rsidRPr="001B164F">
        <w:rPr>
          <w:sz w:val="28"/>
          <w:szCs w:val="28"/>
          <w:shd w:val="clear" w:color="auto" w:fill="FFFFFF"/>
          <w:lang w:val="en-US"/>
        </w:rPr>
        <w:t>OPEL</w:t>
      </w:r>
      <w:r w:rsidRPr="001B164F">
        <w:rPr>
          <w:sz w:val="28"/>
          <w:szCs w:val="28"/>
          <w:shd w:val="clear" w:color="auto" w:fill="FFFFFF"/>
        </w:rPr>
        <w:t xml:space="preserve"> модели </w:t>
      </w:r>
      <w:r w:rsidRPr="001B164F">
        <w:rPr>
          <w:sz w:val="28"/>
          <w:szCs w:val="28"/>
          <w:shd w:val="clear" w:color="auto" w:fill="FFFFFF"/>
          <w:lang w:val="en-US"/>
        </w:rPr>
        <w:t>VEKTRA</w:t>
      </w:r>
      <w:r w:rsidRPr="001B164F">
        <w:rPr>
          <w:sz w:val="28"/>
          <w:szCs w:val="28"/>
          <w:shd w:val="clear" w:color="auto" w:fill="FFFFFF"/>
        </w:rPr>
        <w:t xml:space="preserve"> с государственным регистрационным знаком Р180ТК93 судом была назначена </w:t>
      </w:r>
      <w:r w:rsidRPr="001B164F">
        <w:rPr>
          <w:sz w:val="28"/>
          <w:szCs w:val="28"/>
        </w:rPr>
        <w:t>автотовароведческая</w:t>
      </w:r>
      <w:r w:rsidRPr="001B164F">
        <w:rPr>
          <w:sz w:val="28"/>
          <w:szCs w:val="28"/>
        </w:rPr>
        <w:t xml:space="preserve"> </w:t>
      </w:r>
      <w:r w:rsidR="00476C27">
        <w:rPr>
          <w:sz w:val="28"/>
          <w:szCs w:val="28"/>
          <w:shd w:val="clear" w:color="auto" w:fill="FFFFFF"/>
        </w:rPr>
        <w:t>экспертиза</w:t>
      </w:r>
      <w:r w:rsidRPr="001B164F">
        <w:rPr>
          <w:sz w:val="28"/>
          <w:szCs w:val="28"/>
          <w:shd w:val="clear" w:color="auto" w:fill="FFFFFF"/>
        </w:rPr>
        <w:t>.</w:t>
      </w:r>
    </w:p>
    <w:p w:rsidR="00DB7F29" w:rsidRPr="001B164F" w:rsidP="001B164F">
      <w:pPr>
        <w:pStyle w:val="s1"/>
        <w:shd w:val="clear" w:color="auto" w:fill="FFFFFF"/>
        <w:spacing w:before="0" w:beforeAutospacing="0" w:after="0" w:afterAutospacing="0"/>
        <w:ind w:firstLine="709"/>
        <w:jc w:val="both"/>
        <w:rPr>
          <w:sz w:val="28"/>
          <w:szCs w:val="28"/>
          <w:shd w:val="clear" w:color="auto" w:fill="FFFFFF"/>
        </w:rPr>
      </w:pPr>
      <w:r w:rsidRPr="001B164F">
        <w:rPr>
          <w:sz w:val="28"/>
          <w:szCs w:val="28"/>
        </w:rPr>
        <w:t>Согласно экспертному заключению № 306/1119 от 01.11.2019 года, сумма восстановительного ремонта транспортно</w:t>
      </w:r>
      <w:r w:rsidR="00476C27">
        <w:rPr>
          <w:sz w:val="28"/>
          <w:szCs w:val="28"/>
        </w:rPr>
        <w:t>го</w:t>
      </w:r>
      <w:r w:rsidRPr="001B164F">
        <w:rPr>
          <w:sz w:val="28"/>
          <w:szCs w:val="28"/>
        </w:rPr>
        <w:t xml:space="preserve"> средства </w:t>
      </w:r>
      <w:r w:rsidRPr="001B164F">
        <w:rPr>
          <w:sz w:val="28"/>
          <w:szCs w:val="28"/>
          <w:shd w:val="clear" w:color="auto" w:fill="FFFFFF"/>
        </w:rPr>
        <w:t xml:space="preserve">марки </w:t>
      </w:r>
      <w:r w:rsidRPr="001B164F">
        <w:rPr>
          <w:sz w:val="28"/>
          <w:szCs w:val="28"/>
          <w:shd w:val="clear" w:color="auto" w:fill="FFFFFF"/>
          <w:lang w:val="en-US"/>
        </w:rPr>
        <w:t>OPEL</w:t>
      </w:r>
      <w:r w:rsidRPr="001B164F">
        <w:rPr>
          <w:sz w:val="28"/>
          <w:szCs w:val="28"/>
          <w:shd w:val="clear" w:color="auto" w:fill="FFFFFF"/>
        </w:rPr>
        <w:t xml:space="preserve"> модели </w:t>
      </w:r>
      <w:r w:rsidRPr="001B164F">
        <w:rPr>
          <w:sz w:val="28"/>
          <w:szCs w:val="28"/>
          <w:shd w:val="clear" w:color="auto" w:fill="FFFFFF"/>
          <w:lang w:val="en-US"/>
        </w:rPr>
        <w:t>VEKTRA</w:t>
      </w:r>
      <w:r w:rsidRPr="001B164F">
        <w:rPr>
          <w:sz w:val="28"/>
          <w:szCs w:val="28"/>
          <w:shd w:val="clear" w:color="auto" w:fill="FFFFFF"/>
        </w:rPr>
        <w:t xml:space="preserve"> с государственным регистрационным знаком Р180ТК93 составляет 7838 (л.д. 211-219). </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Таким образом, суд приходит к выводу о наличии основания для </w:t>
      </w:r>
      <w:r w:rsidRPr="001B164F" w:rsidR="009D36F8">
        <w:rPr>
          <w:sz w:val="28"/>
          <w:szCs w:val="28"/>
        </w:rPr>
        <w:t xml:space="preserve">частичного </w:t>
      </w:r>
      <w:r w:rsidRPr="001B164F">
        <w:rPr>
          <w:sz w:val="28"/>
          <w:szCs w:val="28"/>
        </w:rPr>
        <w:t>удовлетворения требований ПАО СК "</w:t>
      </w:r>
      <w:r w:rsidRPr="001B164F">
        <w:rPr>
          <w:sz w:val="28"/>
          <w:szCs w:val="28"/>
        </w:rPr>
        <w:t>Росгосстрах</w:t>
      </w:r>
      <w:r w:rsidRPr="001B164F">
        <w:rPr>
          <w:sz w:val="28"/>
          <w:szCs w:val="28"/>
        </w:rPr>
        <w:t xml:space="preserve">" о взыскании ущерба в порядке регресса исходя из стоимости восстановительного ремонта установленного </w:t>
      </w:r>
      <w:r w:rsidRPr="001B164F" w:rsidR="00DB7F29">
        <w:rPr>
          <w:sz w:val="28"/>
          <w:szCs w:val="28"/>
        </w:rPr>
        <w:t xml:space="preserve">экспертным заключением № 306/1119 </w:t>
      </w:r>
      <w:r w:rsidRPr="001B164F">
        <w:rPr>
          <w:sz w:val="28"/>
          <w:szCs w:val="28"/>
        </w:rPr>
        <w:t xml:space="preserve">от </w:t>
      </w:r>
      <w:r w:rsidRPr="001B164F" w:rsidR="00DB7F29">
        <w:rPr>
          <w:sz w:val="28"/>
          <w:szCs w:val="28"/>
        </w:rPr>
        <w:t>01</w:t>
      </w:r>
      <w:r w:rsidRPr="001B164F">
        <w:rPr>
          <w:sz w:val="28"/>
          <w:szCs w:val="28"/>
        </w:rPr>
        <w:t>.</w:t>
      </w:r>
      <w:r w:rsidRPr="001B164F" w:rsidR="00DB7F29">
        <w:rPr>
          <w:sz w:val="28"/>
          <w:szCs w:val="28"/>
        </w:rPr>
        <w:t>11</w:t>
      </w:r>
      <w:r w:rsidRPr="001B164F">
        <w:rPr>
          <w:sz w:val="28"/>
          <w:szCs w:val="28"/>
        </w:rPr>
        <w:t>.201</w:t>
      </w:r>
      <w:r w:rsidRPr="001B164F" w:rsidR="00DB7F29">
        <w:rPr>
          <w:sz w:val="28"/>
          <w:szCs w:val="28"/>
        </w:rPr>
        <w:t>9</w:t>
      </w:r>
      <w:r w:rsidRPr="001B164F">
        <w:rPr>
          <w:sz w:val="28"/>
          <w:szCs w:val="28"/>
        </w:rPr>
        <w:t xml:space="preserve"> года в размере </w:t>
      </w:r>
      <w:r w:rsidRPr="001B164F" w:rsidR="00DB7F29">
        <w:rPr>
          <w:sz w:val="28"/>
          <w:szCs w:val="28"/>
        </w:rPr>
        <w:t xml:space="preserve">7838 </w:t>
      </w:r>
      <w:r w:rsidRPr="001B164F">
        <w:rPr>
          <w:sz w:val="28"/>
          <w:szCs w:val="28"/>
        </w:rPr>
        <w:t>руб</w:t>
      </w:r>
      <w:r w:rsidRPr="001B164F" w:rsidR="00DB7F29">
        <w:rPr>
          <w:sz w:val="28"/>
          <w:szCs w:val="28"/>
        </w:rPr>
        <w:t>лей.</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Доводы представителя ответчика и ответчика изложенные в ходатайстве о наличии оснований для вынесения судом частного определения в порядке </w:t>
      </w:r>
      <w:hyperlink r:id="rId8" w:history="1">
        <w:r w:rsidRPr="001B164F">
          <w:rPr>
            <w:rFonts w:ascii="Times New Roman" w:hAnsi="Times New Roman" w:cs="Times New Roman"/>
            <w:sz w:val="28"/>
            <w:szCs w:val="28"/>
          </w:rPr>
          <w:t>части 3 статьи 226</w:t>
        </w:r>
      </w:hyperlink>
      <w:r w:rsidRPr="001B164F">
        <w:rPr>
          <w:rFonts w:ascii="Times New Roman" w:hAnsi="Times New Roman" w:cs="Times New Roman"/>
          <w:sz w:val="28"/>
          <w:szCs w:val="28"/>
        </w:rPr>
        <w:t xml:space="preserve"> ГПК РФ судом отклоняются как основанные на неверном толковании и применении норм действующего гражданско-процессуального законодательства.</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Кроме того, необходимо отметить, что факт ДТП имел место, виновность в ДТП Войтович С.В. не оспаривал, а размер причинного ущерба </w:t>
      </w:r>
      <w:r w:rsidRPr="001B164F" w:rsidR="00476C27">
        <w:rPr>
          <w:rFonts w:ascii="Times New Roman" w:hAnsi="Times New Roman" w:cs="Times New Roman"/>
          <w:sz w:val="28"/>
          <w:szCs w:val="28"/>
        </w:rPr>
        <w:t xml:space="preserve">устанавливается судом </w:t>
      </w:r>
      <w:r w:rsidRPr="001B164F">
        <w:rPr>
          <w:rFonts w:ascii="Times New Roman" w:hAnsi="Times New Roman" w:cs="Times New Roman"/>
          <w:sz w:val="28"/>
          <w:szCs w:val="28"/>
        </w:rPr>
        <w:t>в гражданско</w:t>
      </w:r>
      <w:r w:rsidR="00476C27">
        <w:rPr>
          <w:rFonts w:ascii="Times New Roman" w:hAnsi="Times New Roman" w:cs="Times New Roman"/>
          <w:sz w:val="28"/>
          <w:szCs w:val="28"/>
        </w:rPr>
        <w:t>м</w:t>
      </w:r>
      <w:r w:rsidRPr="001B164F">
        <w:rPr>
          <w:rFonts w:ascii="Times New Roman" w:hAnsi="Times New Roman" w:cs="Times New Roman"/>
          <w:sz w:val="28"/>
          <w:szCs w:val="28"/>
        </w:rPr>
        <w:t xml:space="preserve"> судопроизводств</w:t>
      </w:r>
      <w:r w:rsidR="00476C27">
        <w:rPr>
          <w:rFonts w:ascii="Times New Roman" w:hAnsi="Times New Roman" w:cs="Times New Roman"/>
          <w:sz w:val="28"/>
          <w:szCs w:val="28"/>
        </w:rPr>
        <w:t>е</w:t>
      </w:r>
      <w:r w:rsidRPr="001B164F">
        <w:rPr>
          <w:rFonts w:ascii="Times New Roman" w:hAnsi="Times New Roman" w:cs="Times New Roman"/>
          <w:sz w:val="28"/>
          <w:szCs w:val="28"/>
        </w:rPr>
        <w:t xml:space="preserve">. </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В случае</w:t>
      </w:r>
      <w:r w:rsidRPr="001B164F">
        <w:rPr>
          <w:rFonts w:ascii="Times New Roman" w:hAnsi="Times New Roman" w:cs="Times New Roman"/>
          <w:sz w:val="28"/>
          <w:szCs w:val="28"/>
        </w:rPr>
        <w:t>,</w:t>
      </w:r>
      <w:r w:rsidRPr="001B164F">
        <w:rPr>
          <w:rFonts w:ascii="Times New Roman" w:hAnsi="Times New Roman" w:cs="Times New Roman"/>
          <w:sz w:val="28"/>
          <w:szCs w:val="28"/>
        </w:rPr>
        <w:t xml:space="preserve"> если приговором суда, вступившим в законную силу, будут установлены иные обстоятельства ДТП от </w:t>
      </w:r>
      <w:r w:rsidR="004A3EC7">
        <w:rPr>
          <w:rFonts w:ascii="Times New Roman" w:hAnsi="Times New Roman" w:cs="Times New Roman"/>
          <w:sz w:val="28"/>
          <w:szCs w:val="28"/>
        </w:rPr>
        <w:t>***</w:t>
      </w:r>
      <w:r w:rsidRPr="001B164F">
        <w:rPr>
          <w:rFonts w:ascii="Times New Roman" w:hAnsi="Times New Roman" w:cs="Times New Roman"/>
          <w:sz w:val="28"/>
          <w:szCs w:val="28"/>
        </w:rPr>
        <w:t xml:space="preserve"> года, нежели которые установлены в судебном заседании, ответчик вправе подать заявление о пересмотре решения по вновь открывшимся либо новым обстоятельствам.</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Вопрос о наличии в действиях лиц состава преступления разрешается в порядке, предусмотренном уголовно-процессуальным законодательством.</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Виновность лица в совершении преступления может быть установлена только вступившим в законную силу приговором суда.</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При этом</w:t>
      </w:r>
      <w:r w:rsidR="00476C27">
        <w:rPr>
          <w:rFonts w:ascii="Times New Roman" w:hAnsi="Times New Roman" w:cs="Times New Roman"/>
          <w:sz w:val="28"/>
          <w:szCs w:val="28"/>
        </w:rPr>
        <w:t>,</w:t>
      </w:r>
      <w:r w:rsidRPr="001B164F">
        <w:rPr>
          <w:rFonts w:ascii="Times New Roman" w:hAnsi="Times New Roman" w:cs="Times New Roman"/>
          <w:sz w:val="28"/>
          <w:szCs w:val="28"/>
        </w:rPr>
        <w:t xml:space="preserve"> суд обращает внимание, что ответчик Войтович С.В. вправе обратиться с заявлением о преступлении в самостоятельном порядке, вне рамок настоящего гражданского дела.</w:t>
      </w:r>
    </w:p>
    <w:p w:rsidR="007D690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Указание ответчиком </w:t>
      </w:r>
      <w:r w:rsidRPr="001B164F">
        <w:rPr>
          <w:rFonts w:ascii="Times New Roman" w:hAnsi="Times New Roman" w:cs="Times New Roman"/>
          <w:sz w:val="28"/>
          <w:szCs w:val="28"/>
        </w:rPr>
        <w:t xml:space="preserve">на необходимость сообщения судом в порядке </w:t>
      </w:r>
      <w:hyperlink r:id="rId9" w:history="1">
        <w:r w:rsidRPr="001B164F">
          <w:rPr>
            <w:rFonts w:ascii="Times New Roman" w:hAnsi="Times New Roman" w:cs="Times New Roman"/>
            <w:sz w:val="28"/>
            <w:szCs w:val="28"/>
          </w:rPr>
          <w:t>части 3 статьи 226</w:t>
        </w:r>
      </w:hyperlink>
      <w:r w:rsidRPr="001B164F">
        <w:rPr>
          <w:rFonts w:ascii="Times New Roman" w:hAnsi="Times New Roman" w:cs="Times New Roman"/>
          <w:sz w:val="28"/>
          <w:szCs w:val="28"/>
        </w:rPr>
        <w:t xml:space="preserve"> ГПК РФ сведений о нарушении </w:t>
      </w:r>
      <w:r w:rsidRPr="001B164F">
        <w:rPr>
          <w:rFonts w:ascii="Times New Roman" w:hAnsi="Times New Roman" w:cs="Times New Roman"/>
          <w:sz w:val="28"/>
          <w:szCs w:val="28"/>
        </w:rPr>
        <w:t>уголовного закона</w:t>
      </w:r>
      <w:r w:rsidRPr="001B164F">
        <w:rPr>
          <w:rFonts w:ascii="Times New Roman" w:hAnsi="Times New Roman" w:cs="Times New Roman"/>
          <w:sz w:val="28"/>
          <w:szCs w:val="28"/>
        </w:rPr>
        <w:t xml:space="preserve">, не влияет на </w:t>
      </w:r>
      <w:r w:rsidRPr="001B164F">
        <w:rPr>
          <w:rFonts w:ascii="Times New Roman" w:hAnsi="Times New Roman" w:cs="Times New Roman"/>
          <w:sz w:val="28"/>
          <w:szCs w:val="28"/>
        </w:rPr>
        <w:t>судебное решение</w:t>
      </w:r>
      <w:r w:rsidRPr="001B164F">
        <w:rPr>
          <w:rFonts w:ascii="Times New Roman" w:hAnsi="Times New Roman" w:cs="Times New Roman"/>
          <w:sz w:val="28"/>
          <w:szCs w:val="28"/>
        </w:rPr>
        <w:t>, поскольку сообщение суда в соответствующие органы, равно как и вынесение частного определения, являются правом суда.</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Согласно </w:t>
      </w:r>
      <w:hyperlink r:id="rId7" w:anchor="/document/12128809/entry/981" w:history="1">
        <w:r w:rsidRPr="001B164F">
          <w:rPr>
            <w:rStyle w:val="Hyperlink"/>
            <w:color w:val="auto"/>
            <w:sz w:val="28"/>
            <w:szCs w:val="28"/>
            <w:u w:val="none"/>
          </w:rPr>
          <w:t>ч</w:t>
        </w:r>
        <w:r w:rsidRPr="001B164F">
          <w:rPr>
            <w:rStyle w:val="Hyperlink"/>
            <w:color w:val="auto"/>
            <w:sz w:val="28"/>
            <w:szCs w:val="28"/>
            <w:u w:val="none"/>
          </w:rPr>
          <w:t>. 1 ст. 98</w:t>
        </w:r>
      </w:hyperlink>
      <w:r w:rsidRPr="001B164F">
        <w:rPr>
          <w:sz w:val="28"/>
          <w:szCs w:val="28"/>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w:t>
      </w:r>
      <w:r w:rsidRPr="001B164F" w:rsidR="0078668E">
        <w:rPr>
          <w:sz w:val="28"/>
          <w:szCs w:val="28"/>
        </w:rPr>
        <w:t>удовлетворенным</w:t>
      </w:r>
      <w:r w:rsidRPr="001B164F">
        <w:rPr>
          <w:sz w:val="28"/>
          <w:szCs w:val="28"/>
        </w:rPr>
        <w:t xml:space="preserve"> требованиям.</w:t>
      </w:r>
    </w:p>
    <w:p w:rsidR="008E76B3"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Учитывая, что исковые требования были удовлетворенны на 22,9 %, с ответчика в пользу истца подлежат взысканию судебные расходы в размере 281 рубля в счет возмещения оплаты государственной пошлины.</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Pr="001B164F">
          <w:rPr>
            <w:rFonts w:ascii="Times New Roman" w:hAnsi="Times New Roman" w:cs="Times New Roman"/>
            <w:sz w:val="28"/>
            <w:szCs w:val="28"/>
          </w:rPr>
          <w:t>Частью 1 статьи 88</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 xml:space="preserve"> установлено, что судебные расходы состоят из государственной пошлины и издержек, связанных с рассмотрением дела.</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Согласно </w:t>
      </w:r>
      <w:hyperlink r:id="rId11" w:history="1">
        <w:r w:rsidRPr="001B164F">
          <w:rPr>
            <w:rFonts w:ascii="Times New Roman" w:hAnsi="Times New Roman" w:cs="Times New Roman"/>
            <w:sz w:val="28"/>
            <w:szCs w:val="28"/>
          </w:rPr>
          <w:t>статье 94</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 xml:space="preserve"> к издержкам, связанным с рассмотрением дела, относятся, в том числе суммы, подлежащие выплате свидетелям, экспертам, специалистам и переводчикам.</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В соответствии с </w:t>
      </w:r>
      <w:hyperlink r:id="rId12" w:history="1">
        <w:r w:rsidRPr="001B164F">
          <w:rPr>
            <w:rFonts w:ascii="Times New Roman" w:hAnsi="Times New Roman" w:cs="Times New Roman"/>
            <w:sz w:val="28"/>
            <w:szCs w:val="28"/>
          </w:rPr>
          <w:t>абзацем 2 части 2 статьи 85</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 xml:space="preserve">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w:t>
      </w:r>
      <w:r w:rsidRPr="001B164F">
        <w:rPr>
          <w:rFonts w:ascii="Times New Roman" w:hAnsi="Times New Roman" w:cs="Times New Roman"/>
          <w:sz w:val="28"/>
          <w:szCs w:val="28"/>
        </w:rPr>
        <w:t xml:space="preserve">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w:t>
      </w:r>
      <w:hyperlink r:id="rId13" w:history="1">
        <w:r w:rsidRPr="001B164F">
          <w:rPr>
            <w:rFonts w:ascii="Times New Roman" w:hAnsi="Times New Roman" w:cs="Times New Roman"/>
            <w:sz w:val="28"/>
            <w:szCs w:val="28"/>
          </w:rPr>
          <w:t>части первой статьи 96</w:t>
        </w:r>
      </w:hyperlink>
      <w:r w:rsidRPr="001B164F">
        <w:rPr>
          <w:rFonts w:ascii="Times New Roman" w:hAnsi="Times New Roman" w:cs="Times New Roman"/>
          <w:sz w:val="28"/>
          <w:szCs w:val="28"/>
        </w:rPr>
        <w:t xml:space="preserve"> и </w:t>
      </w:r>
      <w:hyperlink r:id="rId14" w:history="1">
        <w:r w:rsidRPr="001B164F">
          <w:rPr>
            <w:rFonts w:ascii="Times New Roman" w:hAnsi="Times New Roman" w:cs="Times New Roman"/>
            <w:sz w:val="28"/>
            <w:szCs w:val="28"/>
          </w:rPr>
          <w:t>статьи 98</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По смыслу указанных норм при разрешении вопроса о взыскании судебных издержек в порядке, предусмотренном </w:t>
      </w:r>
      <w:hyperlink r:id="rId12" w:history="1">
        <w:r w:rsidRPr="001B164F">
          <w:rPr>
            <w:rFonts w:ascii="Times New Roman" w:hAnsi="Times New Roman" w:cs="Times New Roman"/>
            <w:sz w:val="28"/>
            <w:szCs w:val="28"/>
          </w:rPr>
          <w:t>абзацем 2 части 2 статьи 85</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 xml:space="preserve">, необходимо учитывать положения </w:t>
      </w:r>
      <w:hyperlink r:id="rId14" w:history="1">
        <w:r w:rsidRPr="001B164F">
          <w:rPr>
            <w:rFonts w:ascii="Times New Roman" w:hAnsi="Times New Roman" w:cs="Times New Roman"/>
            <w:sz w:val="28"/>
            <w:szCs w:val="28"/>
          </w:rPr>
          <w:t>статьи 98</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Следовательно, при разрешении вопроса о взыскании судебных издержек, в случае, когда денежная сумма, подлежащая выплате экспертам, не была предварительно внесена стороной на счет суда в порядке, предусмотренном </w:t>
      </w:r>
      <w:hyperlink r:id="rId13" w:history="1">
        <w:r w:rsidRPr="001B164F">
          <w:rPr>
            <w:rFonts w:ascii="Times New Roman" w:hAnsi="Times New Roman" w:cs="Times New Roman"/>
            <w:sz w:val="28"/>
            <w:szCs w:val="28"/>
          </w:rPr>
          <w:t>частью первой статьи 96</w:t>
        </w:r>
      </w:hyperlink>
      <w:r w:rsidRPr="001B164F">
        <w:rPr>
          <w:rFonts w:ascii="Times New Roman" w:hAnsi="Times New Roman" w:cs="Times New Roman"/>
          <w:sz w:val="28"/>
          <w:szCs w:val="28"/>
        </w:rPr>
        <w:t xml:space="preserve"> </w:t>
      </w:r>
      <w:r w:rsidRPr="001B164F" w:rsidR="00D87DB2">
        <w:rPr>
          <w:rFonts w:ascii="Times New Roman" w:hAnsi="Times New Roman" w:cs="Times New Roman"/>
          <w:sz w:val="28"/>
          <w:szCs w:val="28"/>
        </w:rPr>
        <w:t>ГПК РФ</w:t>
      </w:r>
      <w:r w:rsidRPr="001B164F">
        <w:rPr>
          <w:rFonts w:ascii="Times New Roman" w:hAnsi="Times New Roman" w:cs="Times New Roman"/>
          <w:sz w:val="28"/>
          <w:szCs w:val="28"/>
        </w:rPr>
        <w:t>, денежная сумма, причитающаяся в качестве вознаграждения экспертам за выполненную ими по поручению суда экспертизу, подлежит взысканию с проигравшей гражданско-правовой спор стороны.</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Если же иск удовлетворен частично, указанная сумма взыскивается с обеих сторон в соответствии с положениями процессуального законодательства о пропорциональном возмещении (распределении) судебных издержек.</w:t>
      </w:r>
    </w:p>
    <w:p w:rsidR="008E76B3" w:rsidRPr="001B164F" w:rsidP="001B164F">
      <w:pPr>
        <w:pStyle w:val="s1"/>
        <w:shd w:val="clear" w:color="auto" w:fill="FFFFFF"/>
        <w:spacing w:before="0" w:beforeAutospacing="0" w:after="0" w:afterAutospacing="0"/>
        <w:ind w:firstLine="709"/>
        <w:jc w:val="both"/>
        <w:rPr>
          <w:sz w:val="28"/>
          <w:szCs w:val="28"/>
        </w:rPr>
      </w:pPr>
      <w:r w:rsidRPr="001B164F">
        <w:rPr>
          <w:sz w:val="28"/>
          <w:szCs w:val="28"/>
          <w:shd w:val="clear" w:color="auto" w:fill="FFFFFF"/>
        </w:rPr>
        <w:t xml:space="preserve">Стоимость произведенной судебной </w:t>
      </w:r>
      <w:r w:rsidRPr="001B164F">
        <w:rPr>
          <w:sz w:val="28"/>
          <w:szCs w:val="28"/>
        </w:rPr>
        <w:t>автотовароведческая</w:t>
      </w:r>
      <w:r w:rsidRPr="001B164F">
        <w:rPr>
          <w:sz w:val="28"/>
          <w:szCs w:val="28"/>
        </w:rPr>
        <w:t xml:space="preserve"> экспертизы составляет 8000 рублей, которые подлежат возмещению экспертному учреждению за счёт истца и ответчика пропорционально удовлетворенным требованиям.</w:t>
      </w:r>
    </w:p>
    <w:p w:rsidR="00D87DB2"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Таким образом, в польз</w:t>
      </w:r>
      <w:r w:rsidRPr="001B164F">
        <w:rPr>
          <w:rFonts w:ascii="Times New Roman" w:hAnsi="Times New Roman" w:cs="Times New Roman"/>
          <w:sz w:val="28"/>
          <w:szCs w:val="28"/>
        </w:rPr>
        <w:t xml:space="preserve">у </w:t>
      </w:r>
      <w:r w:rsidRPr="001B164F">
        <w:rPr>
          <w:rFonts w:ascii="Times New Roman" w:hAnsi="Times New Roman" w:cs="Times New Roman"/>
          <w:sz w:val="28"/>
          <w:szCs w:val="28"/>
          <w:shd w:val="clear" w:color="auto" w:fill="FFFFFF"/>
        </w:rPr>
        <w:t>ООО</w:t>
      </w:r>
      <w:r w:rsidRPr="001B164F">
        <w:rPr>
          <w:rFonts w:ascii="Times New Roman" w:hAnsi="Times New Roman" w:cs="Times New Roman"/>
          <w:sz w:val="28"/>
          <w:szCs w:val="28"/>
          <w:shd w:val="clear" w:color="auto" w:fill="FFFFFF"/>
        </w:rPr>
        <w:t xml:space="preserve"> «Межрегиональный центр судебной экспертизы»</w:t>
      </w:r>
      <w:r w:rsidRPr="001B164F">
        <w:rPr>
          <w:rFonts w:ascii="Times New Roman" w:hAnsi="Times New Roman" w:cs="Times New Roman"/>
          <w:sz w:val="28"/>
          <w:szCs w:val="28"/>
        </w:rPr>
        <w:t xml:space="preserve"> подлежат взысканию расходы на проведение экспертизы с </w:t>
      </w:r>
      <w:r w:rsidRPr="001B164F">
        <w:rPr>
          <w:rFonts w:ascii="Times New Roman" w:hAnsi="Times New Roman" w:cs="Times New Roman"/>
          <w:sz w:val="28"/>
          <w:szCs w:val="28"/>
        </w:rPr>
        <w:t xml:space="preserve">Войтович С.В. </w:t>
      </w:r>
      <w:r w:rsidRPr="001B164F">
        <w:rPr>
          <w:rFonts w:ascii="Times New Roman" w:eastAsia="Times New Roman" w:hAnsi="Times New Roman" w:cs="Times New Roman"/>
          <w:sz w:val="28"/>
          <w:szCs w:val="28"/>
          <w:shd w:val="clear" w:color="auto" w:fill="FFFFFF"/>
        </w:rPr>
        <w:t xml:space="preserve">(8000 * 22,9% = 1832 рубля) и с 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(8000 - 1832 = 6168 рублей). </w:t>
      </w:r>
    </w:p>
    <w:p w:rsidR="008E76B3" w:rsidRPr="001B164F" w:rsidP="001B164F">
      <w:pPr>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Документы, подтверждающие такую стоимость экспертиз (содержащие финансово-экономическое обоснование затрат на ее проведение), являются арифметически обоснованными и сомнений в достоверности не вызывают, доказатель</w:t>
      </w:r>
      <w:r w:rsidRPr="001B164F">
        <w:rPr>
          <w:rFonts w:ascii="Times New Roman" w:hAnsi="Times New Roman" w:cs="Times New Roman"/>
          <w:sz w:val="28"/>
          <w:szCs w:val="28"/>
        </w:rPr>
        <w:t>ств чр</w:t>
      </w:r>
      <w:r w:rsidRPr="001B164F">
        <w:rPr>
          <w:rFonts w:ascii="Times New Roman" w:hAnsi="Times New Roman" w:cs="Times New Roman"/>
          <w:sz w:val="28"/>
          <w:szCs w:val="28"/>
        </w:rPr>
        <w:t>езмерности подлежащих взысканию расходов не представлено.</w:t>
      </w:r>
    </w:p>
    <w:p w:rsidR="00343B68" w:rsidRPr="001B164F" w:rsidP="001B164F">
      <w:pPr>
        <w:pStyle w:val="s1"/>
        <w:shd w:val="clear" w:color="auto" w:fill="FFFFFF"/>
        <w:spacing w:before="0" w:beforeAutospacing="0" w:after="0" w:afterAutospacing="0"/>
        <w:ind w:firstLine="709"/>
        <w:jc w:val="both"/>
        <w:rPr>
          <w:sz w:val="28"/>
          <w:szCs w:val="28"/>
        </w:rPr>
      </w:pPr>
      <w:r w:rsidRPr="001B164F">
        <w:rPr>
          <w:sz w:val="28"/>
          <w:szCs w:val="28"/>
        </w:rPr>
        <w:t xml:space="preserve">Руководствуясь </w:t>
      </w:r>
      <w:hyperlink r:id="rId7" w:anchor="/document/12128809/entry/194" w:history="1">
        <w:r w:rsidRPr="001B164F">
          <w:rPr>
            <w:rStyle w:val="Hyperlink"/>
            <w:color w:val="auto"/>
            <w:sz w:val="28"/>
            <w:szCs w:val="28"/>
            <w:u w:val="none"/>
          </w:rPr>
          <w:t>ст. ст. 194-199</w:t>
        </w:r>
      </w:hyperlink>
      <w:r w:rsidRPr="001B164F">
        <w:rPr>
          <w:sz w:val="28"/>
          <w:szCs w:val="28"/>
        </w:rPr>
        <w:t xml:space="preserve"> ГПК РФ, суд</w:t>
      </w:r>
    </w:p>
    <w:p w:rsidR="00D87DB2" w:rsidRPr="001B164F" w:rsidP="001B164F">
      <w:pPr>
        <w:pStyle w:val="s1"/>
        <w:shd w:val="clear" w:color="auto" w:fill="FFFFFF"/>
        <w:spacing w:before="0" w:beforeAutospacing="0" w:after="0" w:afterAutospacing="0"/>
        <w:ind w:firstLine="709"/>
        <w:jc w:val="both"/>
        <w:rPr>
          <w:sz w:val="28"/>
          <w:szCs w:val="28"/>
        </w:rPr>
      </w:pPr>
    </w:p>
    <w:p w:rsidR="00DB417C" w:rsidRPr="001B164F" w:rsidP="0035302B">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РЕШИЛ:</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 xml:space="preserve">Исковые требования </w:t>
      </w: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w:t>
      </w:r>
      <w:r w:rsidRPr="001B164F">
        <w:rPr>
          <w:rFonts w:ascii="Times New Roman" w:hAnsi="Times New Roman" w:cs="Times New Roman"/>
          <w:sz w:val="28"/>
          <w:szCs w:val="28"/>
        </w:rPr>
        <w:t xml:space="preserve">к </w:t>
      </w:r>
      <w:r w:rsidRPr="001B164F">
        <w:rPr>
          <w:rFonts w:ascii="Times New Roman" w:eastAsia="Times New Roman" w:hAnsi="Times New Roman" w:cs="Times New Roman"/>
          <w:sz w:val="28"/>
          <w:szCs w:val="28"/>
          <w:shd w:val="clear" w:color="auto" w:fill="FFFFFF"/>
        </w:rPr>
        <w:t>Войтович Сергею Васильевичу о возмещении ущерба в порядке регресса</w:t>
      </w:r>
      <w:r w:rsidRPr="001B164F">
        <w:rPr>
          <w:rFonts w:ascii="Times New Roman" w:eastAsia="Times New Roman" w:hAnsi="Times New Roman" w:cs="Times New Roman"/>
          <w:sz w:val="28"/>
          <w:szCs w:val="28"/>
          <w:lang w:eastAsia="ru-RU"/>
        </w:rPr>
        <w:t xml:space="preserve"> удовлетворить частично.</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 xml:space="preserve">Взыскать с </w:t>
      </w:r>
      <w:r w:rsidRPr="001B164F">
        <w:rPr>
          <w:rFonts w:ascii="Times New Roman" w:eastAsia="Times New Roman" w:hAnsi="Times New Roman" w:cs="Times New Roman"/>
          <w:sz w:val="28"/>
          <w:szCs w:val="28"/>
          <w:shd w:val="clear" w:color="auto" w:fill="FFFFFF"/>
        </w:rPr>
        <w:t>Войтович Сергея Васильевича</w:t>
      </w:r>
      <w:r w:rsidRPr="001B164F">
        <w:rPr>
          <w:rFonts w:ascii="Times New Roman" w:eastAsia="Times New Roman" w:hAnsi="Times New Roman" w:cs="Times New Roman"/>
          <w:sz w:val="28"/>
          <w:szCs w:val="28"/>
          <w:lang w:eastAsia="ru-RU"/>
        </w:rPr>
        <w:t xml:space="preserve"> в пользу </w:t>
      </w: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 xml:space="preserve">» </w:t>
      </w:r>
      <w:r w:rsidRPr="001B164F">
        <w:rPr>
          <w:rFonts w:ascii="Times New Roman" w:eastAsia="Times New Roman" w:hAnsi="Times New Roman" w:cs="Times New Roman"/>
          <w:sz w:val="28"/>
          <w:szCs w:val="28"/>
          <w:lang w:eastAsia="ru-RU"/>
        </w:rPr>
        <w:t>в счёт возмещения ущерба сумму в размере 7831 (семь тысяч восемьсот тридцать один) рубль 80 копеек, расходы по оплате государственной пошлины в размере 281 (двести восемьдесят один) рубль   00 копеек, а всего взыскать 8112 (восемь тысяч сто двенадцать) рублей 80 копеек.</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eastAsia="Times New Roman" w:hAnsi="Times New Roman" w:cs="Times New Roman"/>
          <w:sz w:val="28"/>
          <w:szCs w:val="28"/>
          <w:lang w:eastAsia="ru-RU"/>
        </w:rPr>
        <w:t xml:space="preserve">В удовлетворении остальной части </w:t>
      </w:r>
      <w:r w:rsidRPr="001B164F">
        <w:rPr>
          <w:rFonts w:ascii="Times New Roman" w:eastAsia="Times New Roman" w:hAnsi="Times New Roman" w:cs="Times New Roman"/>
          <w:sz w:val="28"/>
          <w:szCs w:val="28"/>
          <w:lang w:eastAsia="ru-RU"/>
        </w:rPr>
        <w:t>исковых</w:t>
      </w:r>
      <w:r w:rsidRPr="001B164F">
        <w:rPr>
          <w:rFonts w:ascii="Times New Roman" w:eastAsia="Times New Roman" w:hAnsi="Times New Roman" w:cs="Times New Roman"/>
          <w:sz w:val="28"/>
          <w:szCs w:val="28"/>
          <w:lang w:eastAsia="ru-RU"/>
        </w:rPr>
        <w:t xml:space="preserve"> отказать.</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hAnsi="Times New Roman" w:cs="Times New Roman"/>
          <w:sz w:val="28"/>
          <w:szCs w:val="28"/>
        </w:rPr>
        <w:t xml:space="preserve">Распределив судебные расходы взыскать </w:t>
      </w:r>
      <w:r w:rsidRPr="001B164F">
        <w:rPr>
          <w:rFonts w:ascii="Times New Roman" w:eastAsia="Times New Roman" w:hAnsi="Times New Roman" w:cs="Times New Roman"/>
          <w:sz w:val="28"/>
          <w:szCs w:val="28"/>
          <w:lang w:eastAsia="ru-RU"/>
        </w:rPr>
        <w:t xml:space="preserve">с </w:t>
      </w:r>
      <w:r w:rsidRPr="001B164F">
        <w:rPr>
          <w:rFonts w:ascii="Times New Roman" w:eastAsia="Times New Roman" w:hAnsi="Times New Roman" w:cs="Times New Roman"/>
          <w:sz w:val="28"/>
          <w:szCs w:val="28"/>
          <w:shd w:val="clear" w:color="auto" w:fill="FFFFFF"/>
        </w:rPr>
        <w:t>ПАО СК «</w:t>
      </w:r>
      <w:r w:rsidRPr="001B164F">
        <w:rPr>
          <w:rFonts w:ascii="Times New Roman" w:eastAsia="Times New Roman" w:hAnsi="Times New Roman" w:cs="Times New Roman"/>
          <w:sz w:val="28"/>
          <w:szCs w:val="28"/>
          <w:shd w:val="clear" w:color="auto" w:fill="FFFFFF"/>
        </w:rPr>
        <w:t>Росгосстрах</w:t>
      </w:r>
      <w:r w:rsidRPr="001B164F">
        <w:rPr>
          <w:rFonts w:ascii="Times New Roman" w:eastAsia="Times New Roman" w:hAnsi="Times New Roman" w:cs="Times New Roman"/>
          <w:sz w:val="28"/>
          <w:szCs w:val="28"/>
          <w:shd w:val="clear" w:color="auto" w:fill="FFFFFF"/>
        </w:rPr>
        <w:t>»</w:t>
      </w:r>
      <w:r w:rsidRPr="001B164F">
        <w:rPr>
          <w:rFonts w:ascii="Times New Roman" w:hAnsi="Times New Roman" w:cs="Times New Roman"/>
          <w:sz w:val="28"/>
          <w:szCs w:val="28"/>
        </w:rPr>
        <w:t xml:space="preserve"> в пользу Общества с ограниченной ответственностью «Межрегиональный центр судебной экспертизы» в счет возмещения судебных расходов за проведение экспертизы № 306/1119 от 01.11.2019 года сумму в размере 6168 (шесть тысяч сто шестьдесят восемь) рублей. </w:t>
      </w:r>
      <w:r w:rsidRPr="001B164F">
        <w:rPr>
          <w:rFonts w:ascii="Times New Roman" w:eastAsia="Times New Roman" w:hAnsi="Times New Roman" w:cs="Times New Roman"/>
          <w:sz w:val="28"/>
          <w:szCs w:val="28"/>
          <w:lang w:eastAsia="ru-RU"/>
        </w:rPr>
        <w:t xml:space="preserve">   </w:t>
      </w:r>
    </w:p>
    <w:p w:rsidR="00DB417C" w:rsidRPr="001B164F" w:rsidP="001B164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164F">
        <w:rPr>
          <w:rFonts w:ascii="Times New Roman" w:hAnsi="Times New Roman" w:cs="Times New Roman"/>
          <w:sz w:val="28"/>
          <w:szCs w:val="28"/>
        </w:rPr>
        <w:t xml:space="preserve">Распределив судебные расходы взыскать с </w:t>
      </w:r>
      <w:r w:rsidRPr="001B164F">
        <w:rPr>
          <w:rFonts w:ascii="Times New Roman" w:eastAsia="Times New Roman" w:hAnsi="Times New Roman" w:cs="Times New Roman"/>
          <w:sz w:val="28"/>
          <w:szCs w:val="28"/>
          <w:shd w:val="clear" w:color="auto" w:fill="FFFFFF"/>
        </w:rPr>
        <w:t>Войтович Сергея Васильевича</w:t>
      </w:r>
      <w:r w:rsidRPr="001B164F">
        <w:rPr>
          <w:rFonts w:ascii="Times New Roman" w:hAnsi="Times New Roman" w:cs="Times New Roman"/>
          <w:sz w:val="28"/>
          <w:szCs w:val="28"/>
        </w:rPr>
        <w:t xml:space="preserve"> в пользу Общества с ограниченной ответственностью «Межрегиональный центр судебной экспертизы» в счет возмещения судебных расходов за проведение экспертизы № 306/1119 от 01.11.2019 года сумму в размере 1832 (одной </w:t>
      </w:r>
      <w:r w:rsidRPr="001B164F">
        <w:rPr>
          <w:rFonts w:ascii="Times New Roman" w:hAnsi="Times New Roman" w:cs="Times New Roman"/>
          <w:sz w:val="28"/>
          <w:szCs w:val="28"/>
        </w:rPr>
        <w:t>тысячи восемьсот тридцати</w:t>
      </w:r>
      <w:r w:rsidRPr="001B164F">
        <w:rPr>
          <w:rFonts w:ascii="Times New Roman" w:hAnsi="Times New Roman" w:cs="Times New Roman"/>
          <w:sz w:val="28"/>
          <w:szCs w:val="28"/>
        </w:rPr>
        <w:t xml:space="preserve"> двух) рублей. </w:t>
      </w:r>
      <w:r w:rsidRPr="001B164F">
        <w:rPr>
          <w:rFonts w:ascii="Times New Roman" w:eastAsia="Times New Roman" w:hAnsi="Times New Roman" w:cs="Times New Roman"/>
          <w:sz w:val="28"/>
          <w:szCs w:val="28"/>
          <w:lang w:eastAsia="ru-RU"/>
        </w:rPr>
        <w:t xml:space="preserve">   </w:t>
      </w:r>
    </w:p>
    <w:p w:rsidR="00DB417C" w:rsidRPr="001B164F" w:rsidP="001B164F">
      <w:pPr>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DB417C" w:rsidRPr="001B164F" w:rsidP="001B16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B417C" w:rsidRPr="001B164F" w:rsidP="001B16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 через мирового судью судебного участка № 35 Джанкойского судебного района Республики Крым.</w:t>
      </w:r>
    </w:p>
    <w:p w:rsidR="00D87DB2" w:rsidRPr="001B164F" w:rsidP="001B16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B164F">
        <w:rPr>
          <w:rFonts w:ascii="Times New Roman" w:hAnsi="Times New Roman" w:cs="Times New Roman"/>
          <w:sz w:val="28"/>
          <w:szCs w:val="28"/>
        </w:rPr>
        <w:t xml:space="preserve">Мотивированное решение составлено </w:t>
      </w:r>
      <w:r w:rsidRPr="001B164F" w:rsidR="00C211E0">
        <w:rPr>
          <w:rFonts w:ascii="Times New Roman" w:hAnsi="Times New Roman" w:cs="Times New Roman"/>
          <w:sz w:val="28"/>
          <w:szCs w:val="28"/>
        </w:rPr>
        <w:t xml:space="preserve">19.12.2019 года по заявлению представителя истца от 12.12.2019 года.  </w:t>
      </w:r>
    </w:p>
    <w:p w:rsidR="00DB417C" w:rsidRPr="001B164F" w:rsidP="001B164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B417C" w:rsidRPr="001B164F" w:rsidP="001B164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B417C" w:rsidRPr="001B164F" w:rsidP="0035302B">
      <w:pPr>
        <w:spacing w:after="0" w:line="240" w:lineRule="auto"/>
        <w:jc w:val="both"/>
        <w:rPr>
          <w:rFonts w:ascii="Times New Roman" w:hAnsi="Times New Roman" w:cs="Times New Roman"/>
          <w:sz w:val="28"/>
          <w:szCs w:val="28"/>
        </w:rPr>
      </w:pPr>
      <w:r w:rsidRPr="001B164F">
        <w:rPr>
          <w:rFonts w:ascii="Times New Roman" w:hAnsi="Times New Roman" w:cs="Times New Roman"/>
          <w:sz w:val="28"/>
          <w:szCs w:val="28"/>
        </w:rPr>
        <w:t xml:space="preserve">Мировой судья </w:t>
      </w:r>
      <w:r w:rsidRPr="001B164F">
        <w:rPr>
          <w:rFonts w:ascii="Times New Roman" w:hAnsi="Times New Roman" w:cs="Times New Roman"/>
          <w:sz w:val="28"/>
          <w:szCs w:val="28"/>
        </w:rPr>
        <w:tab/>
      </w:r>
      <w:r w:rsidRPr="001B164F">
        <w:rPr>
          <w:rFonts w:ascii="Times New Roman" w:hAnsi="Times New Roman" w:cs="Times New Roman"/>
          <w:sz w:val="28"/>
          <w:szCs w:val="28"/>
        </w:rPr>
        <w:tab/>
      </w:r>
      <w:r w:rsidRPr="001B164F">
        <w:rPr>
          <w:rFonts w:ascii="Times New Roman" w:hAnsi="Times New Roman" w:cs="Times New Roman"/>
          <w:sz w:val="28"/>
          <w:szCs w:val="28"/>
        </w:rPr>
        <w:tab/>
      </w:r>
      <w:r w:rsidRPr="001B164F">
        <w:rPr>
          <w:rFonts w:ascii="Times New Roman" w:hAnsi="Times New Roman" w:cs="Times New Roman"/>
          <w:sz w:val="28"/>
          <w:szCs w:val="28"/>
        </w:rPr>
        <w:tab/>
      </w:r>
      <w:r w:rsidRPr="001B164F">
        <w:rPr>
          <w:rFonts w:ascii="Times New Roman" w:hAnsi="Times New Roman" w:cs="Times New Roman"/>
          <w:sz w:val="28"/>
          <w:szCs w:val="28"/>
        </w:rPr>
        <w:tab/>
      </w:r>
      <w:r w:rsidRPr="001B164F">
        <w:rPr>
          <w:rFonts w:ascii="Times New Roman" w:hAnsi="Times New Roman" w:cs="Times New Roman"/>
          <w:sz w:val="28"/>
          <w:szCs w:val="28"/>
        </w:rPr>
        <w:tab/>
      </w:r>
      <w:r w:rsidRPr="001B164F">
        <w:rPr>
          <w:rFonts w:ascii="Times New Roman" w:hAnsi="Times New Roman" w:cs="Times New Roman"/>
          <w:sz w:val="28"/>
          <w:szCs w:val="28"/>
        </w:rPr>
        <w:tab/>
        <w:t xml:space="preserve">                 А.С. </w:t>
      </w:r>
      <w:r w:rsidRPr="001B164F">
        <w:rPr>
          <w:rFonts w:ascii="Times New Roman" w:hAnsi="Times New Roman" w:cs="Times New Roman"/>
          <w:sz w:val="28"/>
          <w:szCs w:val="28"/>
        </w:rPr>
        <w:t>Решетнев</w:t>
      </w:r>
    </w:p>
    <w:p w:rsidR="00DB417C" w:rsidRPr="001B164F" w:rsidP="001B164F">
      <w:pPr>
        <w:spacing w:after="0" w:line="240" w:lineRule="auto"/>
        <w:ind w:firstLine="709"/>
        <w:jc w:val="both"/>
        <w:rPr>
          <w:rFonts w:ascii="Times New Roman" w:hAnsi="Times New Roman" w:cs="Times New Roman"/>
          <w:sz w:val="28"/>
          <w:szCs w:val="28"/>
        </w:rPr>
      </w:pPr>
    </w:p>
    <w:p w:rsidR="00890FFD" w:rsidRPr="00D87DB2"/>
    <w:sectPr w:rsidSect="0078668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43B68"/>
    <w:rsid w:val="0004604A"/>
    <w:rsid w:val="00076B83"/>
    <w:rsid w:val="000C6AFA"/>
    <w:rsid w:val="000E0B97"/>
    <w:rsid w:val="00161F18"/>
    <w:rsid w:val="00167277"/>
    <w:rsid w:val="001A0AFD"/>
    <w:rsid w:val="001B164F"/>
    <w:rsid w:val="002B5BEC"/>
    <w:rsid w:val="00343B68"/>
    <w:rsid w:val="0035302B"/>
    <w:rsid w:val="0044044C"/>
    <w:rsid w:val="00476C27"/>
    <w:rsid w:val="00482E4F"/>
    <w:rsid w:val="004A3EC7"/>
    <w:rsid w:val="005237C4"/>
    <w:rsid w:val="006B19E9"/>
    <w:rsid w:val="0078668E"/>
    <w:rsid w:val="007A17A9"/>
    <w:rsid w:val="007D6902"/>
    <w:rsid w:val="008145BA"/>
    <w:rsid w:val="008154B2"/>
    <w:rsid w:val="00890FFD"/>
    <w:rsid w:val="008E76B3"/>
    <w:rsid w:val="009333E8"/>
    <w:rsid w:val="009402F2"/>
    <w:rsid w:val="009B3A67"/>
    <w:rsid w:val="009D36F8"/>
    <w:rsid w:val="00AC3D19"/>
    <w:rsid w:val="00B10B25"/>
    <w:rsid w:val="00B72D72"/>
    <w:rsid w:val="00C11572"/>
    <w:rsid w:val="00C211E0"/>
    <w:rsid w:val="00D87DB2"/>
    <w:rsid w:val="00DB417C"/>
    <w:rsid w:val="00DB7F29"/>
    <w:rsid w:val="00DF5242"/>
    <w:rsid w:val="00EC39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B68"/>
    <w:rPr>
      <w:color w:val="0000FF"/>
      <w:u w:val="single"/>
    </w:rPr>
  </w:style>
  <w:style w:type="paragraph" w:customStyle="1" w:styleId="empty">
    <w:name w:val="empty"/>
    <w:basedOn w:val="Normal"/>
    <w:rsid w:val="0034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Normal"/>
    <w:rsid w:val="0034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34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5302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53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89C260B6A564D738D4FB82CEAE57EF8E928924821400AE8DD9D3ADF19689989FC99BB96CEF85ECAA823C33588444F4C712E5C92B787C9E2t1d4P" TargetMode="External" /><Relationship Id="rId11" Type="http://schemas.openxmlformats.org/officeDocument/2006/relationships/hyperlink" Target="consultantplus://offline/ref=989C260B6A564D738D4FB82CEAE57EF8E928924821400AE8DD9D3ADF19689989FC99BB96CEF859C6A323C33588444F4C712E5C92B787C9E2t1d4P" TargetMode="External" /><Relationship Id="rId12" Type="http://schemas.openxmlformats.org/officeDocument/2006/relationships/hyperlink" Target="consultantplus://offline/ref=989C260B6A564D738D4FB82CEAE57EF8E928924821400AE8DD9D3ADF19689989FC99BB96CEFA5FC4A223C33588444F4C712E5C92B787C9E2t1d4P" TargetMode="External" /><Relationship Id="rId13" Type="http://schemas.openxmlformats.org/officeDocument/2006/relationships/hyperlink" Target="consultantplus://offline/ref=989C260B6A564D738D4FB82CEAE57EF8E928924821400AE8DD9D3ADF19689989FC99BB91CDF85697F16CC269CE135C4F712E5F90A8t8dCP" TargetMode="External" /><Relationship Id="rId14" Type="http://schemas.openxmlformats.org/officeDocument/2006/relationships/hyperlink" Target="consultantplus://offline/ref=989C260B6A564D738D4FB82CEAE57EF8E928924821400AE8DD9D3ADF19689989FC99BB96CEF859C4A523C33588444F4C712E5C92B787C9E2t1d4P"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30CA40931E7635C7DF8A8E6A29C304576741F2948F5D068B2686CF213FEB0F7EABC98BE9258E8D0A65A2E161361BAF1A3E9433BA7448D4EM3eAL" TargetMode="External" /><Relationship Id="rId6" Type="http://schemas.openxmlformats.org/officeDocument/2006/relationships/hyperlink" Target="consultantplus://offline/ref=3C7B76A9869B53A4CF22A5AFF02D1BC77DF54B1135E5C5C8F82BA72C9CC1D45E19C23AA90FE37CEE8CD68B7353F4CC2F24CBE84EB409t1L" TargetMode="External" /><Relationship Id="rId7" Type="http://schemas.openxmlformats.org/officeDocument/2006/relationships/hyperlink" Target="https://arbitr.garant.ru/" TargetMode="External" /><Relationship Id="rId8" Type="http://schemas.openxmlformats.org/officeDocument/2006/relationships/hyperlink" Target="consultantplus://offline/ref=7D0E53F186C8E2FAA86AC90B11BCDD6F88962E51788F8C563A8C48DCD5DD200698BF0852F89740459FF8B82744B2B2E7DFE6CF4Fe3uAG" TargetMode="External" /><Relationship Id="rId9" Type="http://schemas.openxmlformats.org/officeDocument/2006/relationships/hyperlink" Target="consultantplus://offline/ref=090D114D7DAF1B0EADCE199C3C4001FA41EDAD4514896564775CAC65CCF1E5179A2B0A7F7717E452E6A476FE22AF810573DF5AC5CAv3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5EB45-44D4-4D9A-9137-6C4F3DE2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