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A3406" w:rsidRPr="00E60DD2" w:rsidP="006A3406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Pr="00E60DD2">
        <w:rPr>
          <w:sz w:val="28"/>
          <w:szCs w:val="28"/>
        </w:rPr>
        <w:t>ело № 2-</w:t>
      </w:r>
      <w:r>
        <w:rPr>
          <w:sz w:val="28"/>
          <w:szCs w:val="28"/>
        </w:rPr>
        <w:t>418</w:t>
      </w:r>
      <w:r w:rsidRPr="00E60DD2">
        <w:rPr>
          <w:sz w:val="28"/>
          <w:szCs w:val="28"/>
        </w:rPr>
        <w:t>/</w:t>
      </w:r>
      <w:r w:rsidRPr="006A3406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6A3406">
        <w:rPr>
          <w:sz w:val="28"/>
          <w:szCs w:val="28"/>
        </w:rPr>
        <w:t>/</w:t>
      </w:r>
      <w:r w:rsidRPr="00E60DD2">
        <w:rPr>
          <w:sz w:val="28"/>
          <w:szCs w:val="28"/>
        </w:rPr>
        <w:t>2019</w:t>
      </w:r>
    </w:p>
    <w:p w:rsidR="006A3406" w:rsidP="006A3406">
      <w:pPr>
        <w:ind w:right="-1"/>
        <w:jc w:val="center"/>
        <w:rPr>
          <w:sz w:val="28"/>
          <w:szCs w:val="28"/>
        </w:rPr>
      </w:pPr>
    </w:p>
    <w:p w:rsidR="006A3406" w:rsidRPr="00E60DD2" w:rsidP="006A3406">
      <w:pPr>
        <w:ind w:right="-1"/>
        <w:jc w:val="center"/>
        <w:rPr>
          <w:sz w:val="28"/>
          <w:szCs w:val="28"/>
        </w:rPr>
      </w:pPr>
      <w:r w:rsidRPr="00E60DD2">
        <w:rPr>
          <w:sz w:val="28"/>
          <w:szCs w:val="28"/>
        </w:rPr>
        <w:t>РЕШЕНИЕ</w:t>
      </w:r>
    </w:p>
    <w:p w:rsidR="006A3406" w:rsidRPr="006A3406" w:rsidP="006A3406">
      <w:pPr>
        <w:ind w:right="-1"/>
        <w:jc w:val="center"/>
        <w:rPr>
          <w:sz w:val="28"/>
          <w:szCs w:val="28"/>
        </w:rPr>
      </w:pPr>
      <w:r w:rsidRPr="00E60DD2">
        <w:rPr>
          <w:sz w:val="28"/>
          <w:szCs w:val="28"/>
        </w:rPr>
        <w:t>Именем Российской Федерации</w:t>
      </w:r>
    </w:p>
    <w:p w:rsidR="006A3406" w:rsidRPr="00E60DD2" w:rsidP="006A3406">
      <w:pPr>
        <w:ind w:right="-1"/>
        <w:jc w:val="center"/>
        <w:rPr>
          <w:sz w:val="28"/>
          <w:szCs w:val="28"/>
        </w:rPr>
      </w:pPr>
    </w:p>
    <w:p w:rsidR="006A3406" w:rsidRPr="00E60DD2" w:rsidP="006A3406">
      <w:pPr>
        <w:ind w:right="-1"/>
        <w:rPr>
          <w:sz w:val="28"/>
          <w:szCs w:val="28"/>
        </w:rPr>
      </w:pPr>
      <w:r>
        <w:rPr>
          <w:sz w:val="28"/>
          <w:szCs w:val="28"/>
        </w:rPr>
        <w:t>10 декабря</w:t>
      </w:r>
      <w:r w:rsidRPr="00E60DD2">
        <w:rPr>
          <w:sz w:val="28"/>
          <w:szCs w:val="28"/>
        </w:rPr>
        <w:t xml:space="preserve"> 2019 г.</w:t>
      </w:r>
      <w:r w:rsidRPr="00E60DD2">
        <w:rPr>
          <w:sz w:val="28"/>
          <w:szCs w:val="28"/>
        </w:rPr>
        <w:tab/>
      </w:r>
      <w:r w:rsidRPr="00E60DD2">
        <w:rPr>
          <w:sz w:val="28"/>
          <w:szCs w:val="28"/>
        </w:rPr>
        <w:tab/>
      </w:r>
      <w:r w:rsidRPr="00E60DD2">
        <w:rPr>
          <w:sz w:val="28"/>
          <w:szCs w:val="28"/>
        </w:rPr>
        <w:tab/>
      </w:r>
      <w:r w:rsidRPr="00E60DD2">
        <w:rPr>
          <w:sz w:val="28"/>
          <w:szCs w:val="28"/>
        </w:rPr>
        <w:tab/>
      </w:r>
      <w:r w:rsidRPr="00E60DD2">
        <w:rPr>
          <w:sz w:val="28"/>
          <w:szCs w:val="28"/>
        </w:rPr>
        <w:tab/>
      </w:r>
      <w:r w:rsidRPr="00E60DD2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</w:t>
      </w:r>
      <w:r w:rsidRPr="00E60DD2">
        <w:rPr>
          <w:sz w:val="28"/>
          <w:szCs w:val="28"/>
        </w:rPr>
        <w:t>г. Джанкой</w:t>
      </w:r>
    </w:p>
    <w:p w:rsidR="006A3406" w:rsidRPr="00E60DD2" w:rsidP="006A3406">
      <w:pPr>
        <w:ind w:right="-1"/>
        <w:rPr>
          <w:sz w:val="28"/>
          <w:szCs w:val="28"/>
        </w:rPr>
      </w:pPr>
    </w:p>
    <w:p w:rsidR="006A3406" w:rsidRPr="0099694E" w:rsidP="006A3406">
      <w:pPr>
        <w:ind w:right="-1" w:firstLine="708"/>
        <w:jc w:val="both"/>
        <w:rPr>
          <w:sz w:val="28"/>
          <w:szCs w:val="28"/>
        </w:rPr>
      </w:pPr>
      <w:r w:rsidRPr="0099694E">
        <w:rPr>
          <w:sz w:val="28"/>
          <w:szCs w:val="28"/>
        </w:rPr>
        <w:t>Мировой судья судебного участка № 36 Джанкойского судебного района Республики Крым Тулпаров А.П.</w:t>
      </w:r>
      <w:r>
        <w:rPr>
          <w:sz w:val="28"/>
          <w:szCs w:val="28"/>
        </w:rPr>
        <w:t>,</w:t>
      </w:r>
    </w:p>
    <w:p w:rsidR="006A3406" w:rsidRPr="00E60DD2" w:rsidP="006A3406">
      <w:pPr>
        <w:ind w:right="-1" w:firstLine="708"/>
        <w:rPr>
          <w:sz w:val="28"/>
          <w:szCs w:val="28"/>
        </w:rPr>
      </w:pPr>
      <w:r w:rsidRPr="0099694E">
        <w:rPr>
          <w:sz w:val="28"/>
          <w:szCs w:val="28"/>
        </w:rPr>
        <w:t>при секретаре судебного заседания Хижняк Я.А.,</w:t>
      </w:r>
    </w:p>
    <w:p w:rsidR="006A3406" w:rsidRPr="00E60DD2" w:rsidP="006A3406">
      <w:pPr>
        <w:ind w:right="-1" w:firstLine="708"/>
        <w:jc w:val="both"/>
        <w:rPr>
          <w:sz w:val="28"/>
          <w:szCs w:val="28"/>
        </w:rPr>
      </w:pPr>
      <w:r w:rsidRPr="00E60DD2">
        <w:rPr>
          <w:sz w:val="28"/>
          <w:szCs w:val="28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«Крымэнерго» в лице Джанкойского РОЭ к </w:t>
      </w:r>
      <w:r>
        <w:rPr>
          <w:sz w:val="28"/>
          <w:szCs w:val="28"/>
        </w:rPr>
        <w:t>Погадайко</w:t>
      </w:r>
      <w:r>
        <w:rPr>
          <w:sz w:val="28"/>
          <w:szCs w:val="28"/>
        </w:rPr>
        <w:t xml:space="preserve"> </w:t>
      </w:r>
      <w:r w:rsidR="00DD16CA">
        <w:rPr>
          <w:sz w:val="28"/>
          <w:szCs w:val="28"/>
        </w:rPr>
        <w:t>Э.А.</w:t>
      </w:r>
      <w:r>
        <w:rPr>
          <w:sz w:val="28"/>
          <w:szCs w:val="28"/>
        </w:rPr>
        <w:t xml:space="preserve"> </w:t>
      </w:r>
      <w:r w:rsidRPr="00E60DD2">
        <w:rPr>
          <w:sz w:val="28"/>
          <w:szCs w:val="28"/>
        </w:rPr>
        <w:t>о возмещении ущерба, причиненного безучетным потреблением электроэнергии</w:t>
      </w:r>
      <w:r>
        <w:rPr>
          <w:sz w:val="28"/>
          <w:szCs w:val="28"/>
        </w:rPr>
        <w:t>,</w:t>
      </w:r>
    </w:p>
    <w:p w:rsidR="006A3406" w:rsidRPr="00E60DD2" w:rsidP="006A3406">
      <w:pPr>
        <w:ind w:firstLine="567"/>
        <w:jc w:val="both"/>
        <w:rPr>
          <w:sz w:val="28"/>
          <w:szCs w:val="28"/>
        </w:rPr>
      </w:pPr>
      <w:r w:rsidRPr="00E60DD2">
        <w:rPr>
          <w:sz w:val="28"/>
          <w:szCs w:val="28"/>
        </w:rPr>
        <w:t>руководствуясь ст.ст. 194-199 ГПК РФ, суд,</w:t>
      </w:r>
    </w:p>
    <w:p w:rsidR="006A3406" w:rsidRPr="00E60DD2" w:rsidP="006A3406">
      <w:pPr>
        <w:ind w:firstLine="567"/>
        <w:jc w:val="both"/>
        <w:rPr>
          <w:sz w:val="28"/>
          <w:szCs w:val="28"/>
        </w:rPr>
      </w:pPr>
    </w:p>
    <w:p w:rsidR="006A3406" w:rsidRPr="00E60DD2" w:rsidP="006A3406">
      <w:pPr>
        <w:jc w:val="center"/>
        <w:rPr>
          <w:sz w:val="28"/>
          <w:szCs w:val="28"/>
        </w:rPr>
      </w:pPr>
      <w:r w:rsidRPr="00E60DD2">
        <w:rPr>
          <w:sz w:val="28"/>
          <w:szCs w:val="28"/>
        </w:rPr>
        <w:t>РЕШИЛ:</w:t>
      </w:r>
    </w:p>
    <w:p w:rsidR="006A3406" w:rsidRPr="00E60DD2" w:rsidP="006A3406">
      <w:pPr>
        <w:pStyle w:val="BodyText"/>
        <w:ind w:left="20" w:firstLine="709"/>
        <w:rPr>
          <w:sz w:val="28"/>
          <w:szCs w:val="28"/>
        </w:rPr>
      </w:pPr>
      <w:r w:rsidRPr="00E60DD2">
        <w:rPr>
          <w:sz w:val="28"/>
          <w:szCs w:val="28"/>
        </w:rPr>
        <w:t xml:space="preserve">исковые требования Государственного унитарного предприятия Республики Крым «Крымэнерго» в лице Джанкойского РОЭ к </w:t>
      </w:r>
      <w:r>
        <w:rPr>
          <w:sz w:val="28"/>
          <w:szCs w:val="28"/>
        </w:rPr>
        <w:t>Погадайко</w:t>
      </w:r>
      <w:r>
        <w:rPr>
          <w:sz w:val="28"/>
          <w:szCs w:val="28"/>
        </w:rPr>
        <w:t xml:space="preserve"> </w:t>
      </w:r>
      <w:r w:rsidR="00DD16CA">
        <w:rPr>
          <w:sz w:val="28"/>
          <w:szCs w:val="28"/>
        </w:rPr>
        <w:t>Э.А.</w:t>
      </w:r>
      <w:r>
        <w:rPr>
          <w:sz w:val="28"/>
          <w:szCs w:val="28"/>
        </w:rPr>
        <w:t xml:space="preserve"> </w:t>
      </w:r>
      <w:r w:rsidRPr="00E60DD2">
        <w:rPr>
          <w:sz w:val="28"/>
          <w:szCs w:val="28"/>
        </w:rPr>
        <w:t>о возмещении ущерба, причиненного безучетным потреблением электроэнергии – удовлетворить.</w:t>
      </w:r>
    </w:p>
    <w:p w:rsidR="006A3406" w:rsidRPr="00E60DD2" w:rsidP="006A3406">
      <w:pPr>
        <w:pStyle w:val="BodyText"/>
        <w:ind w:firstLine="708"/>
        <w:rPr>
          <w:sz w:val="28"/>
          <w:szCs w:val="28"/>
        </w:rPr>
      </w:pPr>
      <w:r w:rsidRPr="00E60DD2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Погадайко</w:t>
      </w:r>
      <w:r>
        <w:rPr>
          <w:sz w:val="28"/>
          <w:szCs w:val="28"/>
        </w:rPr>
        <w:t xml:space="preserve"> </w:t>
      </w:r>
      <w:r w:rsidR="00DD16CA">
        <w:rPr>
          <w:sz w:val="28"/>
          <w:szCs w:val="28"/>
        </w:rPr>
        <w:t>Э.А,</w:t>
      </w:r>
      <w:r w:rsidRPr="00E60DD2">
        <w:rPr>
          <w:sz w:val="28"/>
          <w:szCs w:val="28"/>
        </w:rPr>
        <w:t xml:space="preserve">, </w:t>
      </w:r>
      <w:r w:rsidR="00DD16CA">
        <w:rPr>
          <w:sz w:val="28"/>
          <w:szCs w:val="28"/>
        </w:rPr>
        <w:t>***</w:t>
      </w:r>
      <w:r w:rsidRPr="00E60DD2">
        <w:rPr>
          <w:sz w:val="28"/>
          <w:szCs w:val="28"/>
        </w:rPr>
        <w:t xml:space="preserve"> года рождения в пользу Государственного унитарного предприятия Республики Крым «Крымэнерго» в лице Джанкойского РОЭ в счет возмещения ущерба 1</w:t>
      </w:r>
      <w:r>
        <w:rPr>
          <w:sz w:val="28"/>
          <w:szCs w:val="28"/>
        </w:rPr>
        <w:t>5 755</w:t>
      </w:r>
      <w:r w:rsidRPr="00E60DD2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 тысяч семьсот пятьдесят пять</w:t>
      </w:r>
      <w:r w:rsidRPr="00E60DD2">
        <w:rPr>
          <w:sz w:val="28"/>
          <w:szCs w:val="28"/>
        </w:rPr>
        <w:t>) руб.</w:t>
      </w:r>
      <w:r>
        <w:rPr>
          <w:sz w:val="28"/>
          <w:szCs w:val="28"/>
        </w:rPr>
        <w:t xml:space="preserve"> 73</w:t>
      </w:r>
      <w:r w:rsidRPr="00E60DD2">
        <w:rPr>
          <w:sz w:val="28"/>
          <w:szCs w:val="28"/>
        </w:rPr>
        <w:t xml:space="preserve"> коп., расходы по уплате государственной пошлины в размере </w:t>
      </w:r>
      <w:r>
        <w:rPr>
          <w:sz w:val="28"/>
          <w:szCs w:val="28"/>
        </w:rPr>
        <w:t>631</w:t>
      </w:r>
      <w:r w:rsidRPr="00E60DD2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шестьсот тридцать один</w:t>
      </w:r>
      <w:r w:rsidRPr="00E60DD2">
        <w:rPr>
          <w:sz w:val="28"/>
          <w:szCs w:val="28"/>
        </w:rPr>
        <w:t xml:space="preserve">) руб. 00 коп., всего </w:t>
      </w:r>
      <w:r>
        <w:rPr>
          <w:sz w:val="28"/>
          <w:szCs w:val="28"/>
        </w:rPr>
        <w:t>16 386</w:t>
      </w:r>
      <w:r w:rsidRPr="00E60DD2">
        <w:rPr>
          <w:sz w:val="28"/>
          <w:szCs w:val="28"/>
        </w:rPr>
        <w:t xml:space="preserve"> (</w:t>
      </w:r>
      <w:r>
        <w:rPr>
          <w:sz w:val="28"/>
          <w:szCs w:val="28"/>
        </w:rPr>
        <w:t>шестнадцать триста восемьдесят шесть</w:t>
      </w:r>
      <w:r w:rsidRPr="00E60DD2">
        <w:rPr>
          <w:sz w:val="28"/>
          <w:szCs w:val="28"/>
        </w:rPr>
        <w:t xml:space="preserve">) руб. </w:t>
      </w:r>
      <w:r>
        <w:rPr>
          <w:sz w:val="28"/>
          <w:szCs w:val="28"/>
        </w:rPr>
        <w:t>73</w:t>
      </w:r>
      <w:r w:rsidRPr="00E60DD2">
        <w:rPr>
          <w:sz w:val="28"/>
          <w:szCs w:val="28"/>
        </w:rPr>
        <w:t xml:space="preserve"> коп.</w:t>
      </w:r>
    </w:p>
    <w:p w:rsidR="006A3406" w:rsidRPr="00E60DD2" w:rsidP="006A3406">
      <w:pPr>
        <w:pStyle w:val="BodyText"/>
        <w:ind w:left="20" w:firstLine="709"/>
        <w:rPr>
          <w:sz w:val="28"/>
          <w:szCs w:val="28"/>
        </w:rPr>
      </w:pPr>
      <w:r w:rsidRPr="00E60DD2">
        <w:rPr>
          <w:sz w:val="28"/>
          <w:szCs w:val="28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форме.</w:t>
      </w:r>
    </w:p>
    <w:p w:rsidR="006A3406" w:rsidRPr="00E60DD2" w:rsidP="006A3406">
      <w:pPr>
        <w:ind w:firstLine="720"/>
        <w:jc w:val="both"/>
        <w:rPr>
          <w:sz w:val="28"/>
          <w:szCs w:val="28"/>
        </w:rPr>
      </w:pPr>
      <w:r w:rsidRPr="00E60DD2">
        <w:rPr>
          <w:sz w:val="28"/>
          <w:szCs w:val="28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3406" w:rsidRPr="00E60DD2" w:rsidP="006A34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0DD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3406" w:rsidRPr="00E60DD2" w:rsidP="006A3406">
      <w:pPr>
        <w:widowControl w:val="0"/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6A3406" w:rsidRPr="00E60DD2" w:rsidP="006A3406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E60DD2">
        <w:rPr>
          <w:sz w:val="28"/>
          <w:szCs w:val="28"/>
        </w:rPr>
        <w:tab/>
        <w:t>Мировой судья</w:t>
      </w:r>
      <w:r w:rsidRPr="00E60DD2">
        <w:rPr>
          <w:sz w:val="28"/>
          <w:szCs w:val="28"/>
        </w:rPr>
        <w:tab/>
      </w:r>
      <w:r w:rsidRPr="00E60DD2">
        <w:rPr>
          <w:sz w:val="28"/>
          <w:szCs w:val="28"/>
        </w:rPr>
        <w:tab/>
      </w:r>
      <w:r w:rsidR="00DD16CA">
        <w:rPr>
          <w:sz w:val="28"/>
          <w:szCs w:val="28"/>
        </w:rPr>
        <w:t xml:space="preserve">                              </w:t>
      </w:r>
      <w:r w:rsidRPr="00E60D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="00222DD1">
        <w:rPr>
          <w:sz w:val="28"/>
          <w:szCs w:val="28"/>
        </w:rPr>
        <w:t xml:space="preserve">    </w:t>
      </w:r>
      <w:r w:rsidRPr="00E60DD2">
        <w:rPr>
          <w:sz w:val="28"/>
          <w:szCs w:val="28"/>
        </w:rPr>
        <w:t>А.П. Тулпаров</w:t>
      </w:r>
    </w:p>
    <w:p w:rsidR="006A3406" w:rsidRPr="00E60DD2" w:rsidP="006A3406">
      <w:pPr>
        <w:rPr>
          <w:sz w:val="28"/>
          <w:szCs w:val="28"/>
        </w:rPr>
      </w:pPr>
      <w:r w:rsidRPr="00E60DD2">
        <w:rPr>
          <w:sz w:val="28"/>
          <w:szCs w:val="28"/>
        </w:rPr>
        <w:t xml:space="preserve">          </w:t>
      </w:r>
    </w:p>
    <w:p w:rsidR="00B07F1E"/>
    <w:sectPr w:rsidSect="0084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A3406"/>
    <w:rsid w:val="00071DEE"/>
    <w:rsid w:val="00222DD1"/>
    <w:rsid w:val="0042753F"/>
    <w:rsid w:val="006A3406"/>
    <w:rsid w:val="007054DC"/>
    <w:rsid w:val="0084137E"/>
    <w:rsid w:val="0099694E"/>
    <w:rsid w:val="00B07F1E"/>
    <w:rsid w:val="00DD16CA"/>
    <w:rsid w:val="00E60D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A3406"/>
    <w:pPr>
      <w:jc w:val="both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6A34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