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482D" w:rsidRPr="0048482D" w:rsidP="0048482D">
      <w:pPr>
        <w:ind w:firstLine="709"/>
        <w:jc w:val="right"/>
        <w:rPr>
          <w:sz w:val="28"/>
          <w:szCs w:val="28"/>
        </w:rPr>
      </w:pPr>
      <w:r w:rsidRPr="0048482D">
        <w:rPr>
          <w:sz w:val="28"/>
          <w:szCs w:val="28"/>
        </w:rPr>
        <w:t>Дело № 2-</w:t>
      </w:r>
      <w:r w:rsidR="00174D46">
        <w:rPr>
          <w:sz w:val="28"/>
          <w:szCs w:val="28"/>
        </w:rPr>
        <w:t>15</w:t>
      </w:r>
      <w:r w:rsidR="004F6A52">
        <w:rPr>
          <w:sz w:val="28"/>
          <w:szCs w:val="28"/>
        </w:rPr>
        <w:t>7</w:t>
      </w:r>
      <w:r w:rsidR="00402783">
        <w:rPr>
          <w:sz w:val="28"/>
          <w:szCs w:val="28"/>
        </w:rPr>
        <w:t>7</w:t>
      </w:r>
      <w:r w:rsidRPr="0048482D">
        <w:rPr>
          <w:sz w:val="28"/>
          <w:szCs w:val="28"/>
        </w:rPr>
        <w:t>/</w:t>
      </w:r>
      <w:r w:rsidR="005E3D70">
        <w:rPr>
          <w:sz w:val="28"/>
          <w:szCs w:val="28"/>
        </w:rPr>
        <w:t>36/</w:t>
      </w:r>
      <w:r w:rsidRPr="0048482D">
        <w:rPr>
          <w:sz w:val="28"/>
          <w:szCs w:val="28"/>
        </w:rPr>
        <w:t>2025</w:t>
      </w:r>
    </w:p>
    <w:p w:rsidR="0048482D" w:rsidRPr="0048482D" w:rsidP="0048482D">
      <w:pPr>
        <w:ind w:firstLine="709"/>
        <w:jc w:val="right"/>
        <w:rPr>
          <w:sz w:val="28"/>
          <w:szCs w:val="28"/>
        </w:rPr>
      </w:pPr>
      <w:r w:rsidRPr="0048482D">
        <w:rPr>
          <w:sz w:val="28"/>
          <w:szCs w:val="28"/>
        </w:rPr>
        <w:t xml:space="preserve">УИД: </w:t>
      </w:r>
      <w:r w:rsidRPr="00402783" w:rsidR="00402783">
        <w:rPr>
          <w:sz w:val="28"/>
          <w:szCs w:val="28"/>
        </w:rPr>
        <w:t>91MS0036-01-2025-002258-30</w:t>
      </w:r>
    </w:p>
    <w:p w:rsidR="0048482D" w:rsidRPr="0048482D" w:rsidP="0048482D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ЗАОЧНОЕ РЕШЕНИЕ</w:t>
      </w:r>
    </w:p>
    <w:p w:rsidR="0048482D" w:rsidRPr="0048482D" w:rsidP="0048482D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>Именем Российской Федерации</w:t>
      </w:r>
    </w:p>
    <w:p w:rsidR="0048482D" w:rsidRPr="0048482D" w:rsidP="0048482D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48482D">
        <w:rPr>
          <w:rFonts w:eastAsia="Calibri"/>
          <w:bCs/>
          <w:sz w:val="28"/>
          <w:szCs w:val="28"/>
          <w:lang w:eastAsia="en-US"/>
        </w:rPr>
        <w:t>(</w:t>
      </w:r>
      <w:r w:rsidR="00402783">
        <w:rPr>
          <w:rFonts w:eastAsia="Calibri"/>
          <w:bCs/>
          <w:sz w:val="28"/>
          <w:szCs w:val="28"/>
          <w:lang w:eastAsia="en-US"/>
        </w:rPr>
        <w:t>резолютивная часть</w:t>
      </w:r>
      <w:r w:rsidRPr="0048482D">
        <w:rPr>
          <w:rFonts w:eastAsia="Calibri"/>
          <w:bCs/>
          <w:sz w:val="28"/>
          <w:szCs w:val="28"/>
          <w:lang w:eastAsia="en-US"/>
        </w:rPr>
        <w:t>)</w:t>
      </w:r>
    </w:p>
    <w:p w:rsidR="0048482D" w:rsidRPr="0048482D" w:rsidP="004848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03 декабря</w:t>
      </w:r>
      <w:r w:rsidRPr="000A6C4A">
        <w:rPr>
          <w:sz w:val="28"/>
          <w:szCs w:val="28"/>
        </w:rPr>
        <w:t xml:space="preserve"> 2025 года</w:t>
      </w:r>
      <w:r w:rsidRPr="0048482D">
        <w:rPr>
          <w:sz w:val="28"/>
          <w:szCs w:val="28"/>
        </w:rPr>
        <w:t xml:space="preserve">                                                         г. Джанкой</w:t>
      </w:r>
    </w:p>
    <w:p w:rsidR="0048482D" w:rsidRPr="0048482D" w:rsidP="00D9120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2374">
        <w:rPr>
          <w:sz w:val="28"/>
          <w:szCs w:val="28"/>
        </w:rPr>
        <w:t xml:space="preserve">Мировой судья судебного участка № 36 Джанкойского судебного района (Джанкойский муниципальный район и городской округ Джанкой) Республики Крым </w:t>
      </w:r>
      <w:r w:rsidRPr="00132374">
        <w:rPr>
          <w:sz w:val="28"/>
          <w:szCs w:val="28"/>
        </w:rPr>
        <w:t>Фабинская</w:t>
      </w:r>
      <w:r w:rsidRPr="00132374">
        <w:rPr>
          <w:sz w:val="28"/>
          <w:szCs w:val="28"/>
        </w:rPr>
        <w:t xml:space="preserve"> В.В., при </w:t>
      </w:r>
      <w:r>
        <w:rPr>
          <w:sz w:val="28"/>
          <w:szCs w:val="28"/>
        </w:rPr>
        <w:t xml:space="preserve">секретаре судебного заседания Бойко М.М., </w:t>
      </w:r>
      <w:r w:rsidRPr="00132374">
        <w:rPr>
          <w:sz w:val="28"/>
          <w:szCs w:val="28"/>
        </w:rPr>
        <w:t xml:space="preserve">рассмотрев </w:t>
      </w:r>
      <w:r w:rsidRPr="0048482D">
        <w:rPr>
          <w:sz w:val="28"/>
          <w:szCs w:val="28"/>
        </w:rPr>
        <w:t xml:space="preserve">в открытом судебном заседании гражданское дело по исковому заявлению </w:t>
      </w:r>
      <w:r w:rsidR="00174D46">
        <w:rPr>
          <w:sz w:val="28"/>
          <w:szCs w:val="28"/>
        </w:rPr>
        <w:t>ООО «</w:t>
      </w:r>
      <w:r w:rsidR="00174D46">
        <w:rPr>
          <w:sz w:val="28"/>
          <w:szCs w:val="28"/>
        </w:rPr>
        <w:t>Консалт</w:t>
      </w:r>
      <w:r w:rsidR="00174D46">
        <w:rPr>
          <w:sz w:val="28"/>
          <w:szCs w:val="28"/>
        </w:rPr>
        <w:t xml:space="preserve">» к </w:t>
      </w:r>
      <w:r w:rsidR="00402783">
        <w:rPr>
          <w:sz w:val="28"/>
          <w:szCs w:val="28"/>
        </w:rPr>
        <w:t>Шальверову</w:t>
      </w:r>
      <w:r w:rsidR="00402783">
        <w:rPr>
          <w:sz w:val="28"/>
          <w:szCs w:val="28"/>
        </w:rPr>
        <w:t xml:space="preserve"> </w:t>
      </w:r>
      <w:r w:rsidR="00076E1E">
        <w:rPr>
          <w:sz w:val="28"/>
          <w:szCs w:val="28"/>
        </w:rPr>
        <w:t>Х.С.</w:t>
      </w:r>
      <w:r w:rsidRPr="0048482D">
        <w:rPr>
          <w:sz w:val="28"/>
          <w:szCs w:val="28"/>
        </w:rPr>
        <w:t xml:space="preserve"> о взыскании задолженности по договору оказания услуг,</w:t>
      </w:r>
      <w:r w:rsidR="0055033C">
        <w:rPr>
          <w:sz w:val="28"/>
          <w:szCs w:val="28"/>
        </w:rPr>
        <w:t xml:space="preserve"> судебных расходов,</w:t>
      </w:r>
    </w:p>
    <w:p w:rsidR="0048482D" w:rsidRPr="0048482D" w:rsidP="0048482D">
      <w:pPr>
        <w:ind w:firstLine="709"/>
        <w:jc w:val="center"/>
        <w:rPr>
          <w:sz w:val="28"/>
          <w:szCs w:val="28"/>
        </w:rPr>
      </w:pPr>
      <w:r w:rsidRPr="0048482D">
        <w:rPr>
          <w:sz w:val="28"/>
          <w:szCs w:val="28"/>
        </w:rPr>
        <w:t>решил:</w:t>
      </w:r>
    </w:p>
    <w:p w:rsidR="0048482D" w:rsidRPr="0048482D" w:rsidP="004848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и</w:t>
      </w:r>
      <w:r w:rsidRPr="0048482D">
        <w:rPr>
          <w:sz w:val="28"/>
          <w:szCs w:val="28"/>
        </w:rPr>
        <w:t>сковы</w:t>
      </w:r>
      <w:r>
        <w:rPr>
          <w:sz w:val="28"/>
          <w:szCs w:val="28"/>
        </w:rPr>
        <w:t>х</w:t>
      </w:r>
      <w:r w:rsidRPr="0048482D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Pr="0048482D">
        <w:rPr>
          <w:sz w:val="28"/>
          <w:szCs w:val="28"/>
        </w:rPr>
        <w:t xml:space="preserve"> </w:t>
      </w:r>
      <w:r w:rsidR="00174D46">
        <w:rPr>
          <w:sz w:val="28"/>
          <w:szCs w:val="28"/>
        </w:rPr>
        <w:t>ООО «</w:t>
      </w:r>
      <w:r w:rsidR="00174D46">
        <w:rPr>
          <w:sz w:val="28"/>
          <w:szCs w:val="28"/>
        </w:rPr>
        <w:t>Консалт</w:t>
      </w:r>
      <w:r w:rsidR="00174D46">
        <w:rPr>
          <w:sz w:val="28"/>
          <w:szCs w:val="28"/>
        </w:rPr>
        <w:t xml:space="preserve">» к </w:t>
      </w:r>
      <w:r w:rsidR="00402783">
        <w:rPr>
          <w:sz w:val="28"/>
          <w:szCs w:val="28"/>
        </w:rPr>
        <w:t>Шальверову</w:t>
      </w:r>
      <w:r w:rsidR="00402783">
        <w:rPr>
          <w:sz w:val="28"/>
          <w:szCs w:val="28"/>
        </w:rPr>
        <w:t xml:space="preserve"> </w:t>
      </w:r>
      <w:r w:rsidR="00076E1E">
        <w:rPr>
          <w:sz w:val="28"/>
          <w:szCs w:val="28"/>
        </w:rPr>
        <w:t>Х.С.</w:t>
      </w:r>
      <w:r w:rsidRPr="0048482D" w:rsidR="00402783">
        <w:rPr>
          <w:sz w:val="28"/>
          <w:szCs w:val="28"/>
        </w:rPr>
        <w:t xml:space="preserve"> </w:t>
      </w:r>
      <w:r w:rsidRPr="0048482D" w:rsidR="0055033C">
        <w:rPr>
          <w:sz w:val="28"/>
          <w:szCs w:val="28"/>
        </w:rPr>
        <w:t>о взыскании задолженности по договору оказания услуг,</w:t>
      </w:r>
      <w:r w:rsidR="0055033C">
        <w:rPr>
          <w:sz w:val="28"/>
          <w:szCs w:val="28"/>
        </w:rPr>
        <w:t xml:space="preserve"> судебных расходов</w:t>
      </w:r>
      <w:r w:rsidRPr="0048482D" w:rsidR="0055033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8482D">
        <w:rPr>
          <w:sz w:val="28"/>
          <w:szCs w:val="28"/>
        </w:rPr>
        <w:t xml:space="preserve"> </w:t>
      </w:r>
      <w:r>
        <w:rPr>
          <w:sz w:val="28"/>
          <w:szCs w:val="28"/>
        </w:rPr>
        <w:t>отказать</w:t>
      </w:r>
      <w:r w:rsidRPr="0048482D">
        <w:rPr>
          <w:sz w:val="28"/>
          <w:szCs w:val="28"/>
        </w:rPr>
        <w:t>.</w:t>
      </w:r>
    </w:p>
    <w:p w:rsidR="0048482D" w:rsidRPr="0048482D" w:rsidP="004848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8482D" w:rsidRPr="0048482D" w:rsidP="004848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 xml:space="preserve">Ответчиком заочное решение суда может быть обжаловано </w:t>
      </w:r>
      <w:r w:rsidRPr="0048482D">
        <w:rPr>
          <w:rFonts w:eastAsia="Calibri"/>
          <w:sz w:val="28"/>
          <w:szCs w:val="28"/>
          <w:lang w:eastAsia="en-US"/>
        </w:rPr>
        <w:t>в</w:t>
      </w:r>
      <w:r w:rsidRPr="0048482D">
        <w:rPr>
          <w:rFonts w:eastAsia="Calibri"/>
          <w:sz w:val="28"/>
          <w:szCs w:val="28"/>
          <w:lang w:eastAsia="en-US"/>
        </w:rPr>
        <w:t xml:space="preserve"> апелляционном порядке </w:t>
      </w:r>
      <w:r w:rsidRPr="0048482D">
        <w:rPr>
          <w:rFonts w:eastAsia="Calibri"/>
          <w:sz w:val="28"/>
          <w:szCs w:val="28"/>
          <w:lang w:eastAsia="en-US"/>
        </w:rPr>
        <w:t>в течение одного месяца со дня вынесения определения суда об отказе в удовлетворении заявления об отмене</w:t>
      </w:r>
      <w:r w:rsidRPr="0048482D">
        <w:rPr>
          <w:rFonts w:eastAsia="Calibri"/>
          <w:sz w:val="28"/>
          <w:szCs w:val="28"/>
          <w:lang w:eastAsia="en-US"/>
        </w:rPr>
        <w:t xml:space="preserve"> этого решения суда.</w:t>
      </w:r>
    </w:p>
    <w:p w:rsidR="0048482D" w:rsidRPr="0048482D" w:rsidP="004848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48482D">
        <w:rPr>
          <w:rFonts w:eastAsia="Calibri"/>
          <w:sz w:val="28"/>
          <w:szCs w:val="28"/>
          <w:lang w:eastAsia="en-US"/>
        </w:rPr>
        <w:t xml:space="preserve"> одного месяца со дня вынесения определения суда об отказе в удовлетворении этого заявления.</w:t>
      </w:r>
    </w:p>
    <w:p w:rsidR="0048482D" w:rsidRPr="0048482D" w:rsidP="004848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848EA" w:rsidP="000661BA">
      <w:pPr>
        <w:widowControl w:val="0"/>
        <w:suppressAutoHyphens/>
        <w:jc w:val="both"/>
      </w:pPr>
      <w:r>
        <w:rPr>
          <w:rFonts w:eastAsia="Lucida Sans Unicode"/>
          <w:kern w:val="2"/>
          <w:sz w:val="28"/>
          <w:szCs w:val="28"/>
          <w:lang w:eastAsia="en-US"/>
        </w:rPr>
        <w:t>Мировой с</w:t>
      </w:r>
      <w:r w:rsidRPr="0048482D" w:rsidR="0048482D">
        <w:rPr>
          <w:rFonts w:eastAsia="Lucida Sans Unicode"/>
          <w:kern w:val="2"/>
          <w:sz w:val="28"/>
          <w:szCs w:val="28"/>
          <w:lang w:eastAsia="en-US"/>
        </w:rPr>
        <w:t xml:space="preserve">удья                                                                            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В.В. </w:t>
      </w:r>
      <w:r>
        <w:rPr>
          <w:rFonts w:eastAsia="Lucida Sans Unicode"/>
          <w:kern w:val="2"/>
          <w:sz w:val="28"/>
          <w:szCs w:val="28"/>
          <w:lang w:eastAsia="en-US"/>
        </w:rPr>
        <w:t>Фабинская</w:t>
      </w:r>
    </w:p>
    <w:sectPr w:rsidSect="000661BA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D8"/>
    <w:rsid w:val="000661BA"/>
    <w:rsid w:val="00076E1E"/>
    <w:rsid w:val="000A6C4A"/>
    <w:rsid w:val="000D32A5"/>
    <w:rsid w:val="00132374"/>
    <w:rsid w:val="00174D46"/>
    <w:rsid w:val="00255A7A"/>
    <w:rsid w:val="00402783"/>
    <w:rsid w:val="0048482D"/>
    <w:rsid w:val="004B4EED"/>
    <w:rsid w:val="004F6A52"/>
    <w:rsid w:val="00537BC8"/>
    <w:rsid w:val="0055033C"/>
    <w:rsid w:val="005E3D70"/>
    <w:rsid w:val="00722F3C"/>
    <w:rsid w:val="00BA4F2F"/>
    <w:rsid w:val="00C342D8"/>
    <w:rsid w:val="00C848EA"/>
    <w:rsid w:val="00D91209"/>
    <w:rsid w:val="00E63078"/>
    <w:rsid w:val="00E95E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12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