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5C43" w:rsidRPr="009E5DC7" w:rsidP="002D5C43" w14:paraId="2C4D3033" w14:textId="77777777">
      <w:pPr>
        <w:pStyle w:val="1"/>
        <w:shd w:val="clear" w:color="auto" w:fill="auto"/>
        <w:tabs>
          <w:tab w:val="left" w:pos="9072"/>
        </w:tabs>
        <w:spacing w:after="0" w:line="240" w:lineRule="auto"/>
        <w:ind w:right="23"/>
        <w:jc w:val="right"/>
        <w:rPr>
          <w:rStyle w:val="3pt"/>
          <w:spacing w:val="0"/>
          <w:sz w:val="20"/>
          <w:szCs w:val="20"/>
        </w:rPr>
      </w:pPr>
      <w:r w:rsidRPr="009E5DC7">
        <w:rPr>
          <w:rStyle w:val="3pt"/>
          <w:spacing w:val="0"/>
          <w:sz w:val="20"/>
          <w:szCs w:val="20"/>
        </w:rPr>
        <w:t>№ 2-10/37/2024</w:t>
      </w:r>
    </w:p>
    <w:p w:rsidR="002D5C43" w:rsidRPr="009E5DC7" w:rsidP="002D5C43" w14:paraId="283EEBAC" w14:textId="77777777">
      <w:pPr>
        <w:pStyle w:val="1"/>
        <w:shd w:val="clear" w:color="auto" w:fill="auto"/>
        <w:tabs>
          <w:tab w:val="left" w:pos="9072"/>
        </w:tabs>
        <w:spacing w:after="0" w:line="240" w:lineRule="auto"/>
        <w:ind w:right="23"/>
        <w:jc w:val="right"/>
        <w:rPr>
          <w:rStyle w:val="3pt"/>
          <w:spacing w:val="0"/>
          <w:sz w:val="20"/>
          <w:szCs w:val="20"/>
        </w:rPr>
      </w:pPr>
      <w:r w:rsidRPr="009E5DC7">
        <w:rPr>
          <w:rStyle w:val="3pt"/>
          <w:spacing w:val="0"/>
          <w:sz w:val="20"/>
          <w:szCs w:val="20"/>
        </w:rPr>
        <w:t>УИД: 91MS0037-01-2023-001479-51</w:t>
      </w:r>
    </w:p>
    <w:p w:rsidR="002D5C43" w:rsidRPr="009E5DC7" w:rsidP="002D5C43" w14:paraId="10E3E27B" w14:textId="77777777">
      <w:pPr>
        <w:pStyle w:val="1"/>
        <w:shd w:val="clear" w:color="auto" w:fill="auto"/>
        <w:tabs>
          <w:tab w:val="left" w:pos="9072"/>
        </w:tabs>
        <w:spacing w:after="0" w:line="300" w:lineRule="auto"/>
        <w:ind w:right="20"/>
        <w:jc w:val="right"/>
        <w:rPr>
          <w:rStyle w:val="3pt"/>
          <w:b/>
          <w:sz w:val="20"/>
          <w:szCs w:val="20"/>
        </w:rPr>
      </w:pPr>
    </w:p>
    <w:p w:rsidR="002D5C43" w:rsidRPr="009E5DC7" w:rsidP="002D5C43" w14:paraId="1174369E" w14:textId="77155BC0">
      <w:pPr>
        <w:pStyle w:val="1"/>
        <w:shd w:val="clear" w:color="auto" w:fill="auto"/>
        <w:tabs>
          <w:tab w:val="left" w:pos="9072"/>
        </w:tabs>
        <w:spacing w:after="0" w:line="300" w:lineRule="auto"/>
        <w:ind w:right="20" w:firstLine="851"/>
        <w:rPr>
          <w:rStyle w:val="3pt"/>
          <w:b/>
          <w:sz w:val="20"/>
          <w:szCs w:val="20"/>
        </w:rPr>
      </w:pPr>
      <w:r w:rsidRPr="009E5DC7">
        <w:rPr>
          <w:noProof/>
          <w:sz w:val="20"/>
          <w:szCs w:val="20"/>
          <w:lang w:eastAsia="ru-RU"/>
        </w:rPr>
        <mc:AlternateContent>
          <mc:Choice Requires="wps">
            <w:drawing>
              <wp:anchor distT="0" distB="0" distL="276225" distR="63500" simplePos="0" relativeHeight="251658240" behindDoc="1" locked="0" layoutInCell="1" allowOverlap="1">
                <wp:simplePos x="0" y="0"/>
                <wp:positionH relativeFrom="margin">
                  <wp:posOffset>6300470</wp:posOffset>
                </wp:positionH>
                <wp:positionV relativeFrom="margin">
                  <wp:posOffset>-675005</wp:posOffset>
                </wp:positionV>
                <wp:extent cx="45085" cy="45085"/>
                <wp:effectExtent l="0" t="0" r="12065" b="12065"/>
                <wp:wrapSquare wrapText="bothSides"/>
                <wp:docPr id="3" name="Надпись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85" cy="450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5C43" w:rsidP="002D5C43" w14:textId="77777777">
                            <w:pPr>
                              <w:rPr>
                                <w:szCs w:val="28"/>
                              </w:rPr>
                            </w:pPr>
                          </w:p>
                        </w:txbxContent>
                      </wps:txbx>
                      <wps:bodyPr rot="0" vertOverflow="clip" horzOverflow="clip"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5" type="#_x0000_t202" style="width:3.55pt;height:3.55pt;margin-top:-53.15pt;margin-left:496.1pt;mso-height-percent:0;mso-height-relative:page;mso-position-horizontal-relative:margin;mso-position-vertical-relative:margin;mso-width-percent:0;mso-width-relative:page;mso-wrap-distance-bottom:0;mso-wrap-distance-left:21.75pt;mso-wrap-distance-right:5pt;mso-wrap-distance-top:0;mso-wrap-style:square;position:absolute;visibility:visible;v-text-anchor:top;z-index:-251657216" filled="f" stroked="f">
                <v:textbox inset="0,0,0,0">
                  <w:txbxContent>
                    <w:p w:rsidR="002D5C43" w:rsidP="002D5C43" w14:paraId="4EF1C631" w14:textId="77777777">
                      <w:pPr>
                        <w:rPr>
                          <w:szCs w:val="28"/>
                        </w:rPr>
                      </w:pPr>
                    </w:p>
                  </w:txbxContent>
                </v:textbox>
                <w10:wrap type="square"/>
              </v:shape>
            </w:pict>
          </mc:Fallback>
        </mc:AlternateContent>
      </w:r>
      <w:r w:rsidRPr="009E5DC7">
        <w:rPr>
          <w:rStyle w:val="3pt"/>
          <w:b/>
          <w:sz w:val="20"/>
          <w:szCs w:val="20"/>
        </w:rPr>
        <w:t>РЕШЕНИЕ</w:t>
      </w:r>
    </w:p>
    <w:p w:rsidR="002D5C43" w:rsidRPr="009E5DC7" w:rsidP="002D5C43" w14:paraId="32600C23" w14:textId="77777777">
      <w:pPr>
        <w:pStyle w:val="1"/>
        <w:shd w:val="clear" w:color="auto" w:fill="auto"/>
        <w:tabs>
          <w:tab w:val="left" w:pos="9072"/>
        </w:tabs>
        <w:spacing w:after="0" w:line="300" w:lineRule="auto"/>
        <w:ind w:right="20" w:firstLine="851"/>
        <w:rPr>
          <w:rStyle w:val="3pt"/>
          <w:b/>
          <w:sz w:val="20"/>
          <w:szCs w:val="20"/>
        </w:rPr>
      </w:pPr>
    </w:p>
    <w:p w:rsidR="002D5C43" w:rsidRPr="009E5DC7" w:rsidP="002D5C43" w14:paraId="29BE7228" w14:textId="77777777">
      <w:pPr>
        <w:pStyle w:val="1"/>
        <w:shd w:val="clear" w:color="auto" w:fill="auto"/>
        <w:tabs>
          <w:tab w:val="left" w:pos="9072"/>
        </w:tabs>
        <w:spacing w:after="0" w:line="300" w:lineRule="auto"/>
        <w:ind w:right="20" w:firstLine="851"/>
        <w:rPr>
          <w:sz w:val="20"/>
          <w:szCs w:val="20"/>
        </w:rPr>
      </w:pPr>
      <w:r w:rsidRPr="009E5DC7">
        <w:rPr>
          <w:b/>
          <w:sz w:val="20"/>
          <w:szCs w:val="20"/>
        </w:rPr>
        <w:t xml:space="preserve">и м е н е м   Р о с </w:t>
      </w:r>
      <w:r w:rsidRPr="009E5DC7">
        <w:rPr>
          <w:b/>
          <w:sz w:val="20"/>
          <w:szCs w:val="20"/>
        </w:rPr>
        <w:t>с</w:t>
      </w:r>
      <w:r w:rsidRPr="009E5DC7">
        <w:rPr>
          <w:b/>
          <w:sz w:val="20"/>
          <w:szCs w:val="20"/>
        </w:rPr>
        <w:t xml:space="preserve"> и й с к о й   Ф е д е р а ц и </w:t>
      </w:r>
      <w:r w:rsidRPr="009E5DC7">
        <w:rPr>
          <w:b/>
          <w:sz w:val="20"/>
          <w:szCs w:val="20"/>
        </w:rPr>
        <w:t>и</w:t>
      </w:r>
    </w:p>
    <w:p w:rsidR="002D5C43" w:rsidRPr="009E5DC7" w:rsidP="002D5C43" w14:paraId="0A2E4166" w14:textId="77777777">
      <w:pPr>
        <w:pStyle w:val="1"/>
        <w:shd w:val="clear" w:color="auto" w:fill="auto"/>
        <w:tabs>
          <w:tab w:val="left" w:pos="9072"/>
        </w:tabs>
        <w:spacing w:after="0" w:line="300" w:lineRule="auto"/>
        <w:ind w:right="20" w:firstLine="851"/>
        <w:rPr>
          <w:b/>
          <w:sz w:val="20"/>
          <w:szCs w:val="20"/>
        </w:rPr>
      </w:pPr>
    </w:p>
    <w:p w:rsidR="002D5C43" w:rsidRPr="009E5DC7" w:rsidP="002D5C43" w14:paraId="41746BE3" w14:textId="38EFCFD1">
      <w:pPr>
        <w:pStyle w:val="1"/>
        <w:shd w:val="clear" w:color="auto" w:fill="auto"/>
        <w:tabs>
          <w:tab w:val="right" w:pos="7702"/>
          <w:tab w:val="center" w:pos="8367"/>
        </w:tabs>
        <w:spacing w:after="0" w:line="300" w:lineRule="auto"/>
        <w:ind w:left="20" w:firstLine="720"/>
        <w:jc w:val="both"/>
        <w:rPr>
          <w:sz w:val="20"/>
          <w:szCs w:val="20"/>
        </w:rPr>
      </w:pPr>
      <w:r w:rsidRPr="009E5DC7">
        <w:rPr>
          <w:sz w:val="20"/>
          <w:szCs w:val="20"/>
        </w:rPr>
        <w:t>11 апреля 2024 года</w:t>
      </w:r>
      <w:r w:rsidRPr="009E5DC7">
        <w:rPr>
          <w:sz w:val="20"/>
          <w:szCs w:val="20"/>
        </w:rPr>
        <w:tab/>
        <w:t>г.</w:t>
      </w:r>
      <w:r w:rsidRPr="009E5DC7">
        <w:rPr>
          <w:sz w:val="20"/>
          <w:szCs w:val="20"/>
        </w:rPr>
        <w:tab/>
        <w:t>Джанкой</w:t>
      </w:r>
    </w:p>
    <w:p w:rsidR="002D5C43" w:rsidRPr="009E5DC7" w:rsidP="002D5C43" w14:paraId="2A5BACD2" w14:textId="77777777">
      <w:pPr>
        <w:pStyle w:val="1"/>
        <w:shd w:val="clear" w:color="auto" w:fill="auto"/>
        <w:tabs>
          <w:tab w:val="right" w:pos="7702"/>
          <w:tab w:val="center" w:pos="8367"/>
        </w:tabs>
        <w:spacing w:after="0" w:line="300" w:lineRule="auto"/>
        <w:ind w:left="20" w:firstLine="720"/>
        <w:jc w:val="both"/>
        <w:rPr>
          <w:sz w:val="20"/>
          <w:szCs w:val="20"/>
        </w:rPr>
      </w:pPr>
    </w:p>
    <w:p w:rsidR="002D5C43" w:rsidRPr="009E5DC7" w:rsidP="002D5C43" w14:paraId="1A01C776" w14:textId="3A0C866F">
      <w:pPr>
        <w:pStyle w:val="1"/>
        <w:shd w:val="clear" w:color="auto" w:fill="auto"/>
        <w:spacing w:after="0" w:line="300" w:lineRule="auto"/>
        <w:ind w:left="20" w:right="20" w:firstLine="720"/>
        <w:jc w:val="both"/>
        <w:rPr>
          <w:sz w:val="20"/>
          <w:szCs w:val="20"/>
        </w:rPr>
      </w:pPr>
      <w:r w:rsidRPr="009E5DC7">
        <w:rPr>
          <w:sz w:val="20"/>
          <w:szCs w:val="20"/>
        </w:rPr>
        <w:t>Мировой судья судебного участка №37 Джанкойского судебного района (Джанкойский муниципальный район и городской округ Джанкой) Республики Крым                                                                                                      Д.А. Ястребов</w:t>
      </w:r>
    </w:p>
    <w:p w:rsidR="002D5C43" w:rsidRPr="009E5DC7" w:rsidP="002D5C43" w14:paraId="514DC52B" w14:textId="77777777">
      <w:pPr>
        <w:pStyle w:val="1"/>
        <w:shd w:val="clear" w:color="auto" w:fill="auto"/>
        <w:tabs>
          <w:tab w:val="left" w:pos="5387"/>
        </w:tabs>
        <w:spacing w:after="0" w:line="300" w:lineRule="auto"/>
        <w:ind w:left="20" w:right="20" w:firstLine="720"/>
        <w:jc w:val="both"/>
        <w:rPr>
          <w:sz w:val="20"/>
          <w:szCs w:val="20"/>
        </w:rPr>
      </w:pPr>
      <w:r w:rsidRPr="009E5DC7">
        <w:rPr>
          <w:sz w:val="20"/>
          <w:szCs w:val="20"/>
        </w:rPr>
        <w:t>при ведении протокола судебного заседания</w:t>
      </w:r>
    </w:p>
    <w:p w:rsidR="002D5C43" w:rsidRPr="009E5DC7" w:rsidP="002D5C43" w14:paraId="2F91F184" w14:textId="77777777">
      <w:pPr>
        <w:pStyle w:val="1"/>
        <w:shd w:val="clear" w:color="auto" w:fill="auto"/>
        <w:tabs>
          <w:tab w:val="left" w:pos="5387"/>
        </w:tabs>
        <w:spacing w:after="0" w:line="300" w:lineRule="auto"/>
        <w:ind w:left="20" w:right="20" w:firstLine="720"/>
        <w:jc w:val="both"/>
        <w:rPr>
          <w:sz w:val="20"/>
          <w:szCs w:val="20"/>
        </w:rPr>
      </w:pPr>
      <w:r w:rsidRPr="009E5DC7">
        <w:rPr>
          <w:sz w:val="20"/>
          <w:szCs w:val="20"/>
        </w:rPr>
        <w:t xml:space="preserve">секретарем судебного заседания                       Л.Н. </w:t>
      </w:r>
      <w:r w:rsidRPr="009E5DC7">
        <w:rPr>
          <w:sz w:val="20"/>
          <w:szCs w:val="20"/>
        </w:rPr>
        <w:t>Лебедкиной</w:t>
      </w:r>
      <w:r w:rsidRPr="009E5DC7">
        <w:rPr>
          <w:sz w:val="20"/>
          <w:szCs w:val="20"/>
        </w:rPr>
        <w:t>,</w:t>
      </w:r>
    </w:p>
    <w:p w:rsidR="002D5C43" w:rsidRPr="009E5DC7" w:rsidP="002D5C43" w14:paraId="0CEB2834" w14:textId="77777777">
      <w:pPr>
        <w:pStyle w:val="1"/>
        <w:shd w:val="clear" w:color="auto" w:fill="auto"/>
        <w:tabs>
          <w:tab w:val="left" w:pos="5387"/>
        </w:tabs>
        <w:spacing w:after="0" w:line="300" w:lineRule="auto"/>
        <w:ind w:left="20" w:right="20" w:firstLine="720"/>
        <w:jc w:val="both"/>
        <w:rPr>
          <w:sz w:val="20"/>
          <w:szCs w:val="20"/>
        </w:rPr>
      </w:pPr>
      <w:r w:rsidRPr="009E5DC7">
        <w:rPr>
          <w:sz w:val="20"/>
          <w:szCs w:val="20"/>
        </w:rPr>
        <w:t xml:space="preserve">помощником мирового судьи                           Е.В. </w:t>
      </w:r>
      <w:r w:rsidRPr="009E5DC7">
        <w:rPr>
          <w:sz w:val="20"/>
          <w:szCs w:val="20"/>
        </w:rPr>
        <w:t>Пестриковой</w:t>
      </w:r>
      <w:r w:rsidRPr="009E5DC7">
        <w:rPr>
          <w:sz w:val="20"/>
          <w:szCs w:val="20"/>
        </w:rPr>
        <w:t>,</w:t>
      </w:r>
    </w:p>
    <w:p w:rsidR="002D5C43" w:rsidRPr="009E5DC7" w:rsidP="002D5C43" w14:paraId="3471FECD" w14:textId="54026E90">
      <w:pPr>
        <w:spacing w:line="300" w:lineRule="auto"/>
        <w:ind w:firstLine="708"/>
        <w:jc w:val="both"/>
        <w:rPr>
          <w:rFonts w:ascii="Times New Roman" w:hAnsi="Times New Roman" w:cs="Times New Roman"/>
          <w:color w:val="auto"/>
          <w:sz w:val="20"/>
          <w:szCs w:val="20"/>
        </w:rPr>
      </w:pPr>
      <w:r w:rsidRPr="009E5DC7">
        <w:rPr>
          <w:rFonts w:ascii="Times New Roman" w:hAnsi="Times New Roman" w:cs="Times New Roman"/>
          <w:sz w:val="20"/>
          <w:szCs w:val="20"/>
        </w:rPr>
        <w:t>рассмотрев в открытом судебном заседании в зале судебного заседания судебного участка № 37 Джанкойского судебного района (Джанкойский муниципальный район и городской округ Джанкой) Республики Крым гражданское дело по иску Бугаева Ю</w:t>
      </w:r>
      <w:r w:rsidRPr="009E5DC7" w:rsidR="009E5DC7">
        <w:rPr>
          <w:rFonts w:ascii="Times New Roman" w:hAnsi="Times New Roman" w:cs="Times New Roman"/>
          <w:sz w:val="20"/>
          <w:szCs w:val="20"/>
        </w:rPr>
        <w:t>.</w:t>
      </w:r>
      <w:r w:rsidRPr="009E5DC7">
        <w:rPr>
          <w:rFonts w:ascii="Times New Roman" w:hAnsi="Times New Roman" w:cs="Times New Roman"/>
          <w:sz w:val="20"/>
          <w:szCs w:val="20"/>
        </w:rPr>
        <w:t xml:space="preserve"> Н</w:t>
      </w:r>
      <w:r w:rsidRPr="009E5DC7" w:rsidR="009E5DC7">
        <w:rPr>
          <w:rFonts w:ascii="Times New Roman" w:hAnsi="Times New Roman" w:cs="Times New Roman"/>
          <w:sz w:val="20"/>
          <w:szCs w:val="20"/>
        </w:rPr>
        <w:t>.</w:t>
      </w:r>
      <w:r w:rsidRPr="009E5DC7">
        <w:rPr>
          <w:rFonts w:ascii="Times New Roman" w:hAnsi="Times New Roman" w:cs="Times New Roman"/>
          <w:sz w:val="20"/>
          <w:szCs w:val="20"/>
        </w:rPr>
        <w:t xml:space="preserve"> к </w:t>
      </w:r>
      <w:r w:rsidRPr="009E5DC7">
        <w:rPr>
          <w:rFonts w:ascii="Times New Roman" w:hAnsi="Times New Roman" w:cs="Times New Roman"/>
          <w:sz w:val="20"/>
          <w:szCs w:val="20"/>
        </w:rPr>
        <w:t>Кийченко</w:t>
      </w:r>
      <w:r w:rsidRPr="009E5DC7">
        <w:rPr>
          <w:rFonts w:ascii="Times New Roman" w:hAnsi="Times New Roman" w:cs="Times New Roman"/>
          <w:sz w:val="20"/>
          <w:szCs w:val="20"/>
        </w:rPr>
        <w:t xml:space="preserve"> Е</w:t>
      </w:r>
      <w:r w:rsidRPr="009E5DC7" w:rsidR="009E5DC7">
        <w:rPr>
          <w:rFonts w:ascii="Times New Roman" w:hAnsi="Times New Roman" w:cs="Times New Roman"/>
          <w:sz w:val="20"/>
          <w:szCs w:val="20"/>
        </w:rPr>
        <w:t>.</w:t>
      </w:r>
      <w:r w:rsidRPr="009E5DC7">
        <w:rPr>
          <w:rFonts w:ascii="Times New Roman" w:hAnsi="Times New Roman" w:cs="Times New Roman"/>
          <w:sz w:val="20"/>
          <w:szCs w:val="20"/>
        </w:rPr>
        <w:t xml:space="preserve"> О</w:t>
      </w:r>
      <w:r w:rsidRPr="009E5DC7" w:rsidR="009E5DC7">
        <w:rPr>
          <w:rFonts w:ascii="Times New Roman" w:hAnsi="Times New Roman" w:cs="Times New Roman"/>
          <w:sz w:val="20"/>
          <w:szCs w:val="20"/>
        </w:rPr>
        <w:t>.</w:t>
      </w:r>
      <w:r w:rsidRPr="009E5DC7">
        <w:rPr>
          <w:rFonts w:ascii="Times New Roman" w:hAnsi="Times New Roman" w:cs="Times New Roman"/>
          <w:sz w:val="20"/>
          <w:szCs w:val="20"/>
        </w:rPr>
        <w:t xml:space="preserve"> о защите прав потребителя, третье лицо, не заявляющ</w:t>
      </w:r>
      <w:r w:rsidRPr="009E5DC7" w:rsidR="00153722">
        <w:rPr>
          <w:rFonts w:ascii="Times New Roman" w:hAnsi="Times New Roman" w:cs="Times New Roman"/>
          <w:sz w:val="20"/>
          <w:szCs w:val="20"/>
        </w:rPr>
        <w:t>и</w:t>
      </w:r>
      <w:r w:rsidRPr="009E5DC7">
        <w:rPr>
          <w:rFonts w:ascii="Times New Roman" w:hAnsi="Times New Roman" w:cs="Times New Roman"/>
          <w:sz w:val="20"/>
          <w:szCs w:val="20"/>
        </w:rPr>
        <w:t xml:space="preserve">е самостоятельных требований на предмет спора, – </w:t>
      </w:r>
      <w:r w:rsidRPr="009E5DC7" w:rsidR="009E5DC7">
        <w:rPr>
          <w:rFonts w:ascii="Times New Roman" w:hAnsi="Times New Roman" w:cs="Times New Roman"/>
          <w:sz w:val="20"/>
          <w:szCs w:val="20"/>
        </w:rPr>
        <w:t>ФИО</w:t>
      </w:r>
      <w:r w:rsidRPr="009E5DC7">
        <w:rPr>
          <w:rFonts w:ascii="Times New Roman" w:hAnsi="Times New Roman" w:cs="Times New Roman"/>
          <w:sz w:val="20"/>
          <w:szCs w:val="20"/>
        </w:rPr>
        <w:t>,</w:t>
      </w:r>
      <w:r w:rsidRPr="009E5DC7">
        <w:rPr>
          <w:color w:val="22272F"/>
          <w:sz w:val="20"/>
          <w:szCs w:val="20"/>
          <w:shd w:val="clear" w:color="auto" w:fill="FFFFFF"/>
        </w:rPr>
        <w:t xml:space="preserve"> </w:t>
      </w:r>
    </w:p>
    <w:p w:rsidR="00DF4BD4" w:rsidRPr="009E5DC7" w:rsidP="00807F8D" w14:paraId="265CEBD8" w14:textId="77777777">
      <w:pPr>
        <w:pStyle w:val="1"/>
        <w:shd w:val="clear" w:color="auto" w:fill="auto"/>
        <w:spacing w:after="0" w:line="240" w:lineRule="auto"/>
        <w:ind w:left="20" w:right="20" w:firstLine="720"/>
        <w:rPr>
          <w:b/>
          <w:sz w:val="20"/>
          <w:szCs w:val="20"/>
        </w:rPr>
      </w:pPr>
    </w:p>
    <w:p w:rsidR="00807F8D" w:rsidRPr="009E5DC7" w:rsidP="00807F8D" w14:paraId="55D07EBB" w14:textId="77777777">
      <w:pPr>
        <w:pStyle w:val="1"/>
        <w:shd w:val="clear" w:color="auto" w:fill="auto"/>
        <w:spacing w:after="0" w:line="240" w:lineRule="auto"/>
        <w:ind w:left="20" w:right="20" w:firstLine="720"/>
        <w:rPr>
          <w:b/>
          <w:sz w:val="20"/>
          <w:szCs w:val="20"/>
        </w:rPr>
      </w:pPr>
      <w:r w:rsidRPr="009E5DC7">
        <w:rPr>
          <w:b/>
          <w:sz w:val="20"/>
          <w:szCs w:val="20"/>
        </w:rPr>
        <w:t>у с т а н о в и л</w:t>
      </w:r>
      <w:r w:rsidRPr="009E5DC7">
        <w:rPr>
          <w:b/>
          <w:sz w:val="20"/>
          <w:szCs w:val="20"/>
        </w:rPr>
        <w:t xml:space="preserve"> :</w:t>
      </w:r>
    </w:p>
    <w:p w:rsidR="00657155" w:rsidRPr="009E5DC7" w:rsidP="002D5C43" w14:paraId="2E40A015" w14:textId="4C36C871">
      <w:pPr>
        <w:spacing w:line="300" w:lineRule="auto"/>
        <w:ind w:firstLine="709"/>
        <w:jc w:val="both"/>
        <w:rPr>
          <w:rFonts w:ascii="Times New Roman" w:hAnsi="Times New Roman"/>
          <w:sz w:val="20"/>
          <w:szCs w:val="20"/>
        </w:rPr>
      </w:pPr>
      <w:r w:rsidRPr="009E5DC7">
        <w:rPr>
          <w:rFonts w:ascii="Times New Roman" w:hAnsi="Times New Roman"/>
          <w:sz w:val="20"/>
          <w:szCs w:val="20"/>
        </w:rPr>
        <w:t>Ю.Н. Бугаев</w:t>
      </w:r>
      <w:r w:rsidRPr="009E5DC7" w:rsidR="00807F8D">
        <w:rPr>
          <w:rFonts w:ascii="Times New Roman" w:hAnsi="Times New Roman"/>
          <w:sz w:val="20"/>
          <w:szCs w:val="20"/>
        </w:rPr>
        <w:t xml:space="preserve"> обратилс</w:t>
      </w:r>
      <w:r w:rsidRPr="009E5DC7" w:rsidR="00B2386C">
        <w:rPr>
          <w:rFonts w:ascii="Times New Roman" w:hAnsi="Times New Roman"/>
          <w:sz w:val="20"/>
          <w:szCs w:val="20"/>
        </w:rPr>
        <w:t>я</w:t>
      </w:r>
      <w:r w:rsidRPr="009E5DC7" w:rsidR="00807F8D">
        <w:rPr>
          <w:rFonts w:ascii="Times New Roman" w:hAnsi="Times New Roman"/>
          <w:sz w:val="20"/>
          <w:szCs w:val="20"/>
        </w:rPr>
        <w:t xml:space="preserve"> с исковым заявлением к </w:t>
      </w:r>
      <w:r w:rsidRPr="009E5DC7">
        <w:rPr>
          <w:rFonts w:ascii="Times New Roman" w:hAnsi="Times New Roman"/>
          <w:sz w:val="20"/>
          <w:szCs w:val="20"/>
        </w:rPr>
        <w:t xml:space="preserve">Е.О. </w:t>
      </w:r>
      <w:r w:rsidRPr="009E5DC7">
        <w:rPr>
          <w:rFonts w:ascii="Times New Roman" w:hAnsi="Times New Roman"/>
          <w:sz w:val="20"/>
          <w:szCs w:val="20"/>
        </w:rPr>
        <w:t>Кийченко</w:t>
      </w:r>
      <w:r w:rsidRPr="009E5DC7">
        <w:rPr>
          <w:rFonts w:ascii="Times New Roman" w:hAnsi="Times New Roman"/>
          <w:sz w:val="20"/>
          <w:szCs w:val="20"/>
        </w:rPr>
        <w:t xml:space="preserve"> </w:t>
      </w:r>
      <w:r w:rsidRPr="009E5DC7" w:rsidR="00286447">
        <w:rPr>
          <w:rFonts w:ascii="Times New Roman" w:hAnsi="Times New Roman"/>
          <w:sz w:val="20"/>
          <w:szCs w:val="20"/>
        </w:rPr>
        <w:t xml:space="preserve">о </w:t>
      </w:r>
      <w:r w:rsidRPr="009E5DC7">
        <w:rPr>
          <w:rFonts w:ascii="Times New Roman" w:hAnsi="Times New Roman"/>
          <w:sz w:val="20"/>
          <w:szCs w:val="20"/>
        </w:rPr>
        <w:t>защите прав потребителя</w:t>
      </w:r>
      <w:r w:rsidRPr="009E5DC7">
        <w:rPr>
          <w:rFonts w:ascii="Times New Roman" w:hAnsi="Times New Roman"/>
          <w:sz w:val="20"/>
          <w:szCs w:val="20"/>
        </w:rPr>
        <w:t xml:space="preserve"> и</w:t>
      </w:r>
      <w:r w:rsidRPr="009E5DC7">
        <w:rPr>
          <w:rFonts w:ascii="Times New Roman" w:hAnsi="Times New Roman"/>
          <w:sz w:val="20"/>
          <w:szCs w:val="20"/>
        </w:rPr>
        <w:t xml:space="preserve"> </w:t>
      </w:r>
      <w:r w:rsidRPr="009E5DC7">
        <w:rPr>
          <w:rFonts w:ascii="Times New Roman" w:hAnsi="Times New Roman"/>
          <w:sz w:val="20"/>
          <w:szCs w:val="20"/>
        </w:rPr>
        <w:t xml:space="preserve">взыскании </w:t>
      </w:r>
      <w:r w:rsidRPr="009E5DC7">
        <w:rPr>
          <w:rFonts w:ascii="Times New Roman" w:hAnsi="Times New Roman"/>
          <w:sz w:val="20"/>
          <w:szCs w:val="20"/>
        </w:rPr>
        <w:t xml:space="preserve">оплаченных за выполнение работ по ремонту автоматической коробки переключения передач принадлежащего истцу автомобиля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 xml:space="preserve">, </w:t>
      </w:r>
      <w:r w:rsidRPr="009E5DC7">
        <w:rPr>
          <w:rFonts w:ascii="Times New Roman" w:hAnsi="Times New Roman"/>
          <w:sz w:val="20"/>
          <w:szCs w:val="20"/>
        </w:rPr>
        <w:t xml:space="preserve"> </w:t>
      </w:r>
      <w:r w:rsidRPr="009E5DC7">
        <w:rPr>
          <w:rFonts w:ascii="Times New Roman" w:hAnsi="Times New Roman"/>
          <w:sz w:val="20"/>
          <w:szCs w:val="20"/>
        </w:rPr>
        <w:t>денежных средств в размере 72 300 рублей и штрафа за несоблюдение добровольного порядка удовлетворения требований потребителя в размере 50% от суммы, присужденной в пользу</w:t>
      </w:r>
      <w:r w:rsidRPr="009E5DC7">
        <w:rPr>
          <w:rFonts w:ascii="Times New Roman" w:hAnsi="Times New Roman"/>
          <w:sz w:val="20"/>
          <w:szCs w:val="20"/>
        </w:rPr>
        <w:t xml:space="preserve"> потребителя в сумме 36 150 рублей.</w:t>
      </w:r>
    </w:p>
    <w:p w:rsidR="00657155" w:rsidRPr="009E5DC7" w:rsidP="002D5C43" w14:paraId="5D6330E8" w14:textId="2C258C0E">
      <w:pPr>
        <w:spacing w:line="300" w:lineRule="auto"/>
        <w:ind w:firstLine="709"/>
        <w:jc w:val="both"/>
        <w:rPr>
          <w:rFonts w:ascii="Times New Roman" w:hAnsi="Times New Roman"/>
          <w:sz w:val="20"/>
          <w:szCs w:val="20"/>
        </w:rPr>
      </w:pPr>
      <w:r w:rsidRPr="009E5DC7">
        <w:rPr>
          <w:rFonts w:ascii="Times New Roman" w:hAnsi="Times New Roman"/>
          <w:sz w:val="20"/>
          <w:szCs w:val="20"/>
        </w:rPr>
        <w:t xml:space="preserve">Исковые требования мотивирует тем, что в начале августа 2023 года между истцом и ответчиком заключен устный договор по ремонту автоматической коробки переключения передач принадлежащего истцу автомобиля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  в счет оплаты которого ответчику передано</w:t>
      </w:r>
      <w:r w:rsidRPr="009E5DC7" w:rsidR="00601A0E">
        <w:rPr>
          <w:rFonts w:ascii="Times New Roman" w:hAnsi="Times New Roman"/>
          <w:sz w:val="20"/>
          <w:szCs w:val="20"/>
        </w:rPr>
        <w:t xml:space="preserve"> </w:t>
      </w:r>
      <w:r w:rsidRPr="009E5DC7">
        <w:rPr>
          <w:rFonts w:ascii="Times New Roman" w:hAnsi="Times New Roman"/>
          <w:sz w:val="20"/>
          <w:szCs w:val="20"/>
        </w:rPr>
        <w:t>72 300 рублей. Однако</w:t>
      </w:r>
      <w:r w:rsidRPr="009E5DC7" w:rsidR="00601A0E">
        <w:rPr>
          <w:rFonts w:ascii="Times New Roman" w:hAnsi="Times New Roman"/>
          <w:sz w:val="20"/>
          <w:szCs w:val="20"/>
        </w:rPr>
        <w:t>,</w:t>
      </w:r>
      <w:r w:rsidRPr="009E5DC7">
        <w:rPr>
          <w:rFonts w:ascii="Times New Roman" w:hAnsi="Times New Roman"/>
          <w:sz w:val="20"/>
          <w:szCs w:val="20"/>
        </w:rPr>
        <w:t xml:space="preserve"> ремонтные работы ответчик до времени обращения с иском не выполнил, передав транспортное средство в неисправном состоянии, денежны</w:t>
      </w:r>
      <w:r w:rsidRPr="009E5DC7" w:rsidR="00601A0E">
        <w:rPr>
          <w:rFonts w:ascii="Times New Roman" w:hAnsi="Times New Roman"/>
          <w:sz w:val="20"/>
          <w:szCs w:val="20"/>
        </w:rPr>
        <w:t>е</w:t>
      </w:r>
      <w:r w:rsidRPr="009E5DC7">
        <w:rPr>
          <w:rFonts w:ascii="Times New Roman" w:hAnsi="Times New Roman"/>
          <w:sz w:val="20"/>
          <w:szCs w:val="20"/>
        </w:rPr>
        <w:t xml:space="preserve"> средства возвращать отказывается.</w:t>
      </w:r>
      <w:r w:rsidRPr="009E5DC7" w:rsidR="008874E6">
        <w:rPr>
          <w:rFonts w:ascii="Times New Roman" w:hAnsi="Times New Roman"/>
          <w:sz w:val="20"/>
          <w:szCs w:val="20"/>
        </w:rPr>
        <w:t xml:space="preserve"> </w:t>
      </w:r>
      <w:r w:rsidRPr="009E5DC7">
        <w:rPr>
          <w:rFonts w:ascii="Times New Roman" w:hAnsi="Times New Roman"/>
          <w:sz w:val="20"/>
          <w:szCs w:val="20"/>
        </w:rPr>
        <w:t>22.10</w:t>
      </w:r>
      <w:r w:rsidRPr="009E5DC7" w:rsidR="005E3A78">
        <w:rPr>
          <w:rFonts w:ascii="Times New Roman" w:hAnsi="Times New Roman"/>
          <w:sz w:val="20"/>
          <w:szCs w:val="20"/>
        </w:rPr>
        <w:t>.</w:t>
      </w:r>
      <w:r w:rsidRPr="009E5DC7">
        <w:rPr>
          <w:rFonts w:ascii="Times New Roman" w:hAnsi="Times New Roman"/>
          <w:sz w:val="20"/>
          <w:szCs w:val="20"/>
        </w:rPr>
        <w:t xml:space="preserve">2023 истцом Е.О. </w:t>
      </w:r>
      <w:r w:rsidRPr="009E5DC7">
        <w:rPr>
          <w:rFonts w:ascii="Times New Roman" w:hAnsi="Times New Roman"/>
          <w:sz w:val="20"/>
          <w:szCs w:val="20"/>
        </w:rPr>
        <w:t>Кийченко</w:t>
      </w:r>
      <w:r w:rsidRPr="009E5DC7">
        <w:rPr>
          <w:rFonts w:ascii="Times New Roman" w:hAnsi="Times New Roman"/>
          <w:sz w:val="20"/>
          <w:szCs w:val="20"/>
        </w:rPr>
        <w:t xml:space="preserve"> направлена претензия, полученная 31.10.2023, об отказе от договора подряда по ремонту автомобиля в связи неисполнением обязательств. Ответ на претензию не поступил. </w:t>
      </w:r>
      <w:r w:rsidRPr="009E5DC7">
        <w:rPr>
          <w:rFonts w:ascii="Times New Roman" w:hAnsi="Times New Roman"/>
          <w:sz w:val="20"/>
          <w:szCs w:val="20"/>
        </w:rPr>
        <w:t>Указывает, что к правоотношениям с ответчиком, несмотря на отсутствие в предусмотренном законом порядке регистрации в качестве субъекта предпринимательской деятельности, в силу п. 4 ст. 23 ГК РФ</w:t>
      </w:r>
      <w:r w:rsidRPr="009E5DC7" w:rsidR="009E5948">
        <w:rPr>
          <w:rFonts w:ascii="Times New Roman" w:hAnsi="Times New Roman"/>
          <w:sz w:val="20"/>
          <w:szCs w:val="20"/>
        </w:rPr>
        <w:t>, подлежат применению нормы материального права об обязательствах, связанных с осуществлением предпринимательской деятельности, в том числе исходя из разъяснения Пленума Верховного Суда Российской Федерации в п. 12 постановлении №14 от 28.06.2012 «О рассмотрении судами</w:t>
      </w:r>
      <w:r w:rsidRPr="009E5DC7" w:rsidR="009E5948">
        <w:rPr>
          <w:rFonts w:ascii="Times New Roman" w:hAnsi="Times New Roman"/>
          <w:sz w:val="20"/>
          <w:szCs w:val="20"/>
        </w:rPr>
        <w:t xml:space="preserve"> гражданских дел по спорам о защите прав потребителей». Исходя из этого, полагает взятые на себя ответчиком обязательства по договору подряда не исполненными надлежащим образом, как это предусматривают ст. ст. 309,310, 314, п.1 ст. 408, п.1 ст. 702, п. 1 ст. 711</w:t>
      </w:r>
      <w:r w:rsidRPr="009E5DC7" w:rsidR="00601A0E">
        <w:rPr>
          <w:rFonts w:ascii="Times New Roman" w:hAnsi="Times New Roman"/>
          <w:sz w:val="20"/>
          <w:szCs w:val="20"/>
        </w:rPr>
        <w:t xml:space="preserve"> ГК РФ. </w:t>
      </w:r>
      <w:r w:rsidRPr="009E5DC7" w:rsidR="00601A0E">
        <w:rPr>
          <w:rFonts w:ascii="Times New Roman" w:hAnsi="Times New Roman"/>
          <w:sz w:val="20"/>
          <w:szCs w:val="20"/>
        </w:rPr>
        <w:t xml:space="preserve">В связи с этим с учетом положений п. 3 ст. 730 ГК РФ и ст. 27, п.1 ст. 13, </w:t>
      </w:r>
      <w:r w:rsidRPr="009E5DC7" w:rsidR="00601A0E">
        <w:rPr>
          <w:rFonts w:ascii="Times New Roman" w:hAnsi="Times New Roman"/>
          <w:sz w:val="20"/>
          <w:szCs w:val="20"/>
        </w:rPr>
        <w:t>абз</w:t>
      </w:r>
      <w:r w:rsidRPr="009E5DC7" w:rsidR="00601A0E">
        <w:rPr>
          <w:rFonts w:ascii="Times New Roman" w:hAnsi="Times New Roman"/>
          <w:sz w:val="20"/>
          <w:szCs w:val="20"/>
        </w:rPr>
        <w:t xml:space="preserve">. 5 п. 1 ст. 28, ст. 32 Закона Российской Федерации «О защите прав потребителей» </w:t>
      </w:r>
      <w:r w:rsidRPr="009E5DC7" w:rsidR="009E5948">
        <w:rPr>
          <w:rFonts w:ascii="Times New Roman" w:hAnsi="Times New Roman"/>
          <w:sz w:val="20"/>
          <w:szCs w:val="20"/>
        </w:rPr>
        <w:t>нарушенн</w:t>
      </w:r>
      <w:r w:rsidRPr="009E5DC7" w:rsidR="00601A0E">
        <w:rPr>
          <w:rFonts w:ascii="Times New Roman" w:hAnsi="Times New Roman"/>
          <w:sz w:val="20"/>
          <w:szCs w:val="20"/>
        </w:rPr>
        <w:t>ые</w:t>
      </w:r>
      <w:r w:rsidRPr="009E5DC7" w:rsidR="009E5948">
        <w:rPr>
          <w:rFonts w:ascii="Times New Roman" w:hAnsi="Times New Roman"/>
          <w:sz w:val="20"/>
          <w:szCs w:val="20"/>
        </w:rPr>
        <w:t xml:space="preserve"> </w:t>
      </w:r>
      <w:r w:rsidRPr="009E5DC7" w:rsidR="00601A0E">
        <w:rPr>
          <w:rFonts w:ascii="Times New Roman" w:hAnsi="Times New Roman"/>
          <w:sz w:val="20"/>
          <w:szCs w:val="20"/>
        </w:rPr>
        <w:t xml:space="preserve">его </w:t>
      </w:r>
      <w:r w:rsidRPr="009E5DC7" w:rsidR="009E5948">
        <w:rPr>
          <w:rFonts w:ascii="Times New Roman" w:hAnsi="Times New Roman"/>
          <w:sz w:val="20"/>
          <w:szCs w:val="20"/>
        </w:rPr>
        <w:t>права, как потребителя</w:t>
      </w:r>
      <w:r w:rsidRPr="009E5DC7" w:rsidR="00601A0E">
        <w:rPr>
          <w:rFonts w:ascii="Times New Roman" w:hAnsi="Times New Roman"/>
          <w:sz w:val="20"/>
          <w:szCs w:val="20"/>
        </w:rPr>
        <w:t>, просит защитить указанным выше способом путем взыскания денежных средств, уплаченных ответчику по договору.</w:t>
      </w:r>
      <w:r w:rsidRPr="009E5DC7" w:rsidR="00601A0E">
        <w:rPr>
          <w:rFonts w:ascii="Times New Roman" w:hAnsi="Times New Roman"/>
          <w:sz w:val="20"/>
          <w:szCs w:val="20"/>
        </w:rPr>
        <w:t xml:space="preserve"> Кроме того, на основании п. 6 ст. 13 указанного Федерального закона</w:t>
      </w:r>
      <w:r w:rsidRPr="009E5DC7">
        <w:rPr>
          <w:rFonts w:ascii="Times New Roman" w:hAnsi="Times New Roman"/>
          <w:sz w:val="20"/>
          <w:szCs w:val="20"/>
        </w:rPr>
        <w:t xml:space="preserve"> </w:t>
      </w:r>
      <w:r w:rsidRPr="009E5DC7" w:rsidR="00601A0E">
        <w:rPr>
          <w:rFonts w:ascii="Times New Roman" w:hAnsi="Times New Roman"/>
          <w:sz w:val="20"/>
          <w:szCs w:val="20"/>
        </w:rPr>
        <w:t>просит взыскать с ответчика штраф за несоблюдение добровольного порядка удовлетворения требований потребителя в размере 50% от суммы, присужденной в пользу потребителя в сумме 36 150 рублей.</w:t>
      </w:r>
    </w:p>
    <w:p w:rsidR="00601A0E" w:rsidRPr="009E5DC7" w:rsidP="002D5C43" w14:paraId="616358BB" w14:textId="5E5EA8AE">
      <w:pPr>
        <w:spacing w:line="300" w:lineRule="auto"/>
        <w:ind w:firstLine="709"/>
        <w:jc w:val="both"/>
        <w:rPr>
          <w:rFonts w:ascii="Times New Roman" w:hAnsi="Times New Roman"/>
          <w:sz w:val="20"/>
          <w:szCs w:val="20"/>
        </w:rPr>
      </w:pPr>
      <w:r w:rsidRPr="009E5DC7">
        <w:rPr>
          <w:rFonts w:ascii="Times New Roman" w:hAnsi="Times New Roman"/>
          <w:sz w:val="20"/>
          <w:szCs w:val="20"/>
        </w:rPr>
        <w:t xml:space="preserve">При рассмотрении гражданского дела по существу истец исковые требования изменил, просит взыскать по тем же основаниям с Е.О. </w:t>
      </w:r>
      <w:r w:rsidRPr="009E5DC7">
        <w:rPr>
          <w:rFonts w:ascii="Times New Roman" w:hAnsi="Times New Roman"/>
          <w:sz w:val="20"/>
          <w:szCs w:val="20"/>
        </w:rPr>
        <w:t>Кийченко</w:t>
      </w:r>
      <w:r w:rsidRPr="009E5DC7">
        <w:rPr>
          <w:rFonts w:ascii="Times New Roman" w:hAnsi="Times New Roman"/>
          <w:sz w:val="20"/>
          <w:szCs w:val="20"/>
        </w:rPr>
        <w:t xml:space="preserve"> денежные средства в размере 64 800 рублей и штраф за несоблюдение добровольного порядка удовлетворения требований потребителя в размере 50% от суммы, присужденной в пользу потребителя</w:t>
      </w:r>
      <w:r w:rsidRPr="009E5DC7" w:rsidR="008874E6">
        <w:rPr>
          <w:rFonts w:ascii="Times New Roman" w:hAnsi="Times New Roman"/>
          <w:sz w:val="20"/>
          <w:szCs w:val="20"/>
        </w:rPr>
        <w:t>,</w:t>
      </w:r>
      <w:r w:rsidRPr="009E5DC7">
        <w:rPr>
          <w:rFonts w:ascii="Times New Roman" w:hAnsi="Times New Roman"/>
          <w:sz w:val="20"/>
          <w:szCs w:val="20"/>
        </w:rPr>
        <w:t xml:space="preserve"> в сумме 32 400 рублей.</w:t>
      </w:r>
    </w:p>
    <w:p w:rsidR="00601A0E" w:rsidRPr="009E5DC7" w:rsidP="002D5C43" w14:paraId="338F6DC2" w14:textId="2C40291D">
      <w:pPr>
        <w:spacing w:line="300" w:lineRule="auto"/>
        <w:ind w:firstLine="709"/>
        <w:jc w:val="both"/>
        <w:rPr>
          <w:rFonts w:ascii="Times New Roman" w:hAnsi="Times New Roman"/>
          <w:sz w:val="20"/>
          <w:szCs w:val="20"/>
        </w:rPr>
      </w:pPr>
      <w:r w:rsidRPr="009E5DC7">
        <w:rPr>
          <w:rFonts w:ascii="Times New Roman" w:hAnsi="Times New Roman"/>
          <w:sz w:val="20"/>
          <w:szCs w:val="20"/>
        </w:rPr>
        <w:t xml:space="preserve">К рассмотрению дела по существу в качестве третьего лица, не заявляющего самостоятельных требований, </w:t>
      </w:r>
      <w:r w:rsidRPr="009E5DC7">
        <w:rPr>
          <w:rFonts w:ascii="Times New Roman" w:hAnsi="Times New Roman"/>
          <w:sz w:val="20"/>
          <w:szCs w:val="20"/>
        </w:rPr>
        <w:t>привлечен</w:t>
      </w:r>
      <w:r w:rsidRPr="009E5DC7">
        <w:rPr>
          <w:rFonts w:ascii="Times New Roman" w:hAnsi="Times New Roman"/>
          <w:sz w:val="20"/>
          <w:szCs w:val="20"/>
        </w:rPr>
        <w:t xml:space="preserve"> </w:t>
      </w:r>
      <w:r w:rsidRPr="009E5DC7" w:rsidR="009E5DC7">
        <w:rPr>
          <w:rFonts w:ascii="Times New Roman" w:hAnsi="Times New Roman"/>
          <w:sz w:val="20"/>
          <w:szCs w:val="20"/>
        </w:rPr>
        <w:t>ФИО</w:t>
      </w:r>
      <w:r w:rsidRPr="009E5DC7" w:rsidR="00113203">
        <w:rPr>
          <w:rFonts w:ascii="Times New Roman" w:hAnsi="Times New Roman"/>
          <w:sz w:val="20"/>
          <w:szCs w:val="20"/>
        </w:rPr>
        <w:t>.</w:t>
      </w:r>
      <w:r w:rsidRPr="009E5DC7">
        <w:rPr>
          <w:rFonts w:ascii="Times New Roman" w:hAnsi="Times New Roman"/>
          <w:sz w:val="20"/>
          <w:szCs w:val="20"/>
        </w:rPr>
        <w:t xml:space="preserve"> </w:t>
      </w:r>
    </w:p>
    <w:p w:rsidR="00286447" w:rsidRPr="009E5DC7" w:rsidP="002D5C43" w14:paraId="3A9AADCA" w14:textId="47CA1133">
      <w:pPr>
        <w:spacing w:line="300" w:lineRule="auto"/>
        <w:ind w:firstLine="709"/>
        <w:jc w:val="both"/>
        <w:rPr>
          <w:rFonts w:ascii="Times New Roman" w:hAnsi="Times New Roman"/>
          <w:sz w:val="20"/>
          <w:szCs w:val="20"/>
        </w:rPr>
      </w:pPr>
      <w:r w:rsidRPr="009E5DC7">
        <w:rPr>
          <w:rFonts w:ascii="Times New Roman" w:hAnsi="Times New Roman"/>
          <w:sz w:val="20"/>
          <w:szCs w:val="20"/>
        </w:rPr>
        <w:t xml:space="preserve">В судебном заседании истце поддержал исковые требования и пояснил, что в начале августа 2023 года им заключен устно договор с Е.О. </w:t>
      </w:r>
      <w:r w:rsidRPr="009E5DC7">
        <w:rPr>
          <w:rFonts w:ascii="Times New Roman" w:hAnsi="Times New Roman"/>
          <w:sz w:val="20"/>
          <w:szCs w:val="20"/>
        </w:rPr>
        <w:t>Кийченко</w:t>
      </w:r>
      <w:r w:rsidRPr="009E5DC7">
        <w:rPr>
          <w:rFonts w:ascii="Times New Roman" w:hAnsi="Times New Roman"/>
          <w:sz w:val="20"/>
          <w:szCs w:val="20"/>
        </w:rPr>
        <w:t xml:space="preserve"> по ремонту автоматической коробки переключения передач принадлежащего истцу автомобиля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 Условиями выполнения работ являлось выполнение ремонта данного узла автомобиля без демонтажа и монтажа.</w:t>
      </w:r>
      <w:r w:rsidRPr="009E5DC7" w:rsidR="005E6DF0">
        <w:rPr>
          <w:rFonts w:ascii="Times New Roman" w:hAnsi="Times New Roman"/>
          <w:sz w:val="20"/>
          <w:szCs w:val="20"/>
        </w:rPr>
        <w:t xml:space="preserve"> Договор в письменной форме не заключался. Чеки не выдавались. Денежные средства перевел ответчику путем банковского платежа на указанный им номер. </w:t>
      </w:r>
      <w:r w:rsidRPr="009E5DC7">
        <w:rPr>
          <w:rFonts w:ascii="Times New Roman" w:hAnsi="Times New Roman"/>
          <w:sz w:val="20"/>
          <w:szCs w:val="20"/>
        </w:rPr>
        <w:t xml:space="preserve"> После снятия АКПП с автомобиля </w:t>
      </w:r>
      <w:r w:rsidRPr="009E5DC7" w:rsidR="009E5DC7">
        <w:rPr>
          <w:rFonts w:ascii="Times New Roman" w:hAnsi="Times New Roman"/>
          <w:sz w:val="20"/>
          <w:szCs w:val="20"/>
        </w:rPr>
        <w:t>ФИО</w:t>
      </w:r>
      <w:r w:rsidRPr="009E5DC7">
        <w:rPr>
          <w:rFonts w:ascii="Times New Roman" w:hAnsi="Times New Roman"/>
          <w:sz w:val="20"/>
          <w:szCs w:val="20"/>
        </w:rPr>
        <w:t xml:space="preserve"> на станции технического обслуживания</w:t>
      </w:r>
      <w:r w:rsidRPr="009E5DC7" w:rsidR="008874E6">
        <w:rPr>
          <w:rFonts w:ascii="Times New Roman" w:hAnsi="Times New Roman"/>
          <w:sz w:val="20"/>
          <w:szCs w:val="20"/>
        </w:rPr>
        <w:t xml:space="preserve"> по</w:t>
      </w:r>
      <w:r w:rsidRPr="009E5DC7">
        <w:rPr>
          <w:rFonts w:ascii="Times New Roman" w:hAnsi="Times New Roman"/>
          <w:sz w:val="20"/>
          <w:szCs w:val="20"/>
        </w:rPr>
        <w:t xml:space="preserve"> </w:t>
      </w:r>
      <w:r w:rsidRPr="009E5DC7" w:rsidR="009E5DC7">
        <w:rPr>
          <w:rFonts w:ascii="Times New Roman" w:hAnsi="Times New Roman"/>
          <w:sz w:val="20"/>
          <w:szCs w:val="20"/>
        </w:rPr>
        <w:t>АДРЕС</w:t>
      </w:r>
      <w:r w:rsidRPr="009E5DC7">
        <w:rPr>
          <w:rFonts w:ascii="Times New Roman" w:hAnsi="Times New Roman"/>
          <w:sz w:val="20"/>
          <w:szCs w:val="20"/>
        </w:rPr>
        <w:t xml:space="preserve"> он лично передал ее ответчику</w:t>
      </w:r>
      <w:r w:rsidRPr="009E5DC7" w:rsidR="008874E6">
        <w:rPr>
          <w:rFonts w:ascii="Times New Roman" w:hAnsi="Times New Roman"/>
          <w:sz w:val="20"/>
          <w:szCs w:val="20"/>
        </w:rPr>
        <w:t xml:space="preserve"> по месту жительства последнего в </w:t>
      </w:r>
      <w:r w:rsidRPr="009E5DC7" w:rsidR="008874E6">
        <w:rPr>
          <w:rFonts w:ascii="Times New Roman" w:hAnsi="Times New Roman"/>
          <w:sz w:val="20"/>
          <w:szCs w:val="20"/>
        </w:rPr>
        <w:t>с</w:t>
      </w:r>
      <w:r w:rsidRPr="009E5DC7" w:rsidR="009E5DC7">
        <w:rPr>
          <w:rFonts w:ascii="Times New Roman" w:hAnsi="Times New Roman"/>
          <w:sz w:val="20"/>
          <w:szCs w:val="20"/>
        </w:rPr>
        <w:t>АДРЕС</w:t>
      </w:r>
      <w:r w:rsidRPr="009E5DC7">
        <w:rPr>
          <w:rFonts w:ascii="Times New Roman" w:hAnsi="Times New Roman"/>
          <w:sz w:val="20"/>
          <w:szCs w:val="20"/>
        </w:rPr>
        <w:t xml:space="preserve">. После этого перевел </w:t>
      </w:r>
      <w:r w:rsidRPr="009E5DC7" w:rsidR="008874E6">
        <w:rPr>
          <w:rFonts w:ascii="Times New Roman" w:hAnsi="Times New Roman"/>
          <w:sz w:val="20"/>
          <w:szCs w:val="20"/>
        </w:rPr>
        <w:t xml:space="preserve">тому </w:t>
      </w:r>
      <w:r w:rsidRPr="009E5DC7">
        <w:rPr>
          <w:rFonts w:ascii="Times New Roman" w:hAnsi="Times New Roman"/>
          <w:sz w:val="20"/>
          <w:szCs w:val="20"/>
        </w:rPr>
        <w:t xml:space="preserve">указанные Е.О. </w:t>
      </w:r>
      <w:r w:rsidRPr="009E5DC7">
        <w:rPr>
          <w:rFonts w:ascii="Times New Roman" w:hAnsi="Times New Roman"/>
          <w:sz w:val="20"/>
          <w:szCs w:val="20"/>
        </w:rPr>
        <w:t>Кийченко</w:t>
      </w:r>
      <w:r w:rsidRPr="009E5DC7">
        <w:rPr>
          <w:rFonts w:ascii="Times New Roman" w:hAnsi="Times New Roman"/>
          <w:sz w:val="20"/>
          <w:szCs w:val="20"/>
        </w:rPr>
        <w:t xml:space="preserve"> денежные средства в счет выполнения работы. После этого после звонка ответчика часть АКПП с названием «гидра» забрал и отвез для ремонта отдельно по указанному Е.О. </w:t>
      </w:r>
      <w:r w:rsidRPr="009E5DC7">
        <w:rPr>
          <w:rFonts w:ascii="Times New Roman" w:hAnsi="Times New Roman"/>
          <w:sz w:val="20"/>
          <w:szCs w:val="20"/>
        </w:rPr>
        <w:t>Кийченко</w:t>
      </w:r>
      <w:r w:rsidRPr="009E5DC7">
        <w:rPr>
          <w:rFonts w:ascii="Times New Roman" w:hAnsi="Times New Roman"/>
          <w:sz w:val="20"/>
          <w:szCs w:val="20"/>
        </w:rPr>
        <w:t xml:space="preserve"> адресу в г. Симферополь мужчине по имени </w:t>
      </w:r>
      <w:r w:rsidRPr="009E5DC7" w:rsidR="009E5DC7">
        <w:rPr>
          <w:rFonts w:ascii="Times New Roman" w:hAnsi="Times New Roman"/>
          <w:sz w:val="20"/>
          <w:szCs w:val="20"/>
        </w:rPr>
        <w:t>ФИО</w:t>
      </w:r>
      <w:r w:rsidRPr="009E5DC7">
        <w:rPr>
          <w:rFonts w:ascii="Times New Roman" w:hAnsi="Times New Roman"/>
          <w:sz w:val="20"/>
          <w:szCs w:val="20"/>
        </w:rPr>
        <w:t xml:space="preserve">, точных данных сказать не может. Эту работу оплачивал отдельно. Эту же деталь самостоятельно забирал и отвозил Е.О. </w:t>
      </w:r>
      <w:r w:rsidRPr="009E5DC7">
        <w:rPr>
          <w:rFonts w:ascii="Times New Roman" w:hAnsi="Times New Roman"/>
          <w:sz w:val="20"/>
          <w:szCs w:val="20"/>
        </w:rPr>
        <w:t>Кийченко</w:t>
      </w:r>
      <w:r w:rsidRPr="009E5DC7">
        <w:rPr>
          <w:rFonts w:ascii="Times New Roman" w:hAnsi="Times New Roman"/>
          <w:sz w:val="20"/>
          <w:szCs w:val="20"/>
        </w:rPr>
        <w:t xml:space="preserve">. </w:t>
      </w:r>
      <w:r w:rsidRPr="009E5DC7" w:rsidR="005E6DF0">
        <w:rPr>
          <w:rFonts w:ascii="Times New Roman" w:hAnsi="Times New Roman"/>
          <w:sz w:val="20"/>
          <w:szCs w:val="20"/>
        </w:rPr>
        <w:t xml:space="preserve">15 или 16.08.2023 </w:t>
      </w:r>
      <w:r w:rsidRPr="009E5DC7">
        <w:rPr>
          <w:rFonts w:ascii="Times New Roman" w:hAnsi="Times New Roman"/>
          <w:sz w:val="20"/>
          <w:szCs w:val="20"/>
        </w:rPr>
        <w:t>автоматическ</w:t>
      </w:r>
      <w:r w:rsidRPr="009E5DC7" w:rsidR="005E6DF0">
        <w:rPr>
          <w:rFonts w:ascii="Times New Roman" w:hAnsi="Times New Roman"/>
          <w:sz w:val="20"/>
          <w:szCs w:val="20"/>
        </w:rPr>
        <w:t>ую</w:t>
      </w:r>
      <w:r w:rsidRPr="009E5DC7">
        <w:rPr>
          <w:rFonts w:ascii="Times New Roman" w:hAnsi="Times New Roman"/>
          <w:sz w:val="20"/>
          <w:szCs w:val="20"/>
        </w:rPr>
        <w:t xml:space="preserve"> коробк</w:t>
      </w:r>
      <w:r w:rsidRPr="009E5DC7" w:rsidR="005E6DF0">
        <w:rPr>
          <w:rFonts w:ascii="Times New Roman" w:hAnsi="Times New Roman"/>
          <w:sz w:val="20"/>
          <w:szCs w:val="20"/>
        </w:rPr>
        <w:t>у</w:t>
      </w:r>
      <w:r w:rsidRPr="009E5DC7">
        <w:rPr>
          <w:rFonts w:ascii="Times New Roman" w:hAnsi="Times New Roman"/>
          <w:sz w:val="20"/>
          <w:szCs w:val="20"/>
        </w:rPr>
        <w:t xml:space="preserve"> переключения передач</w:t>
      </w:r>
      <w:r w:rsidRPr="009E5DC7" w:rsidR="005E6DF0">
        <w:rPr>
          <w:rFonts w:ascii="Times New Roman" w:hAnsi="Times New Roman"/>
          <w:sz w:val="20"/>
          <w:szCs w:val="20"/>
        </w:rPr>
        <w:t xml:space="preserve"> забрал у ответчика</w:t>
      </w:r>
      <w:r w:rsidRPr="009E5DC7" w:rsidR="008874E6">
        <w:rPr>
          <w:rFonts w:ascii="Times New Roman" w:hAnsi="Times New Roman"/>
          <w:sz w:val="20"/>
          <w:szCs w:val="20"/>
        </w:rPr>
        <w:t xml:space="preserve"> в </w:t>
      </w:r>
      <w:r w:rsidRPr="009E5DC7" w:rsidR="009E5DC7">
        <w:rPr>
          <w:rFonts w:ascii="Times New Roman" w:hAnsi="Times New Roman"/>
          <w:sz w:val="20"/>
          <w:szCs w:val="20"/>
        </w:rPr>
        <w:t>АДРЕС</w:t>
      </w:r>
      <w:r w:rsidRPr="009E5DC7" w:rsidR="005E6DF0">
        <w:rPr>
          <w:rFonts w:ascii="Times New Roman" w:hAnsi="Times New Roman"/>
          <w:sz w:val="20"/>
          <w:szCs w:val="20"/>
        </w:rPr>
        <w:t xml:space="preserve"> и отвез для установки на автомобиль «ДЭУ </w:t>
      </w:r>
      <w:r w:rsidRPr="009E5DC7" w:rsidR="005E6DF0">
        <w:rPr>
          <w:rFonts w:ascii="Times New Roman" w:hAnsi="Times New Roman"/>
          <w:sz w:val="20"/>
          <w:szCs w:val="20"/>
        </w:rPr>
        <w:t>Леганза</w:t>
      </w:r>
      <w:r w:rsidRPr="009E5DC7" w:rsidR="005E6DF0">
        <w:rPr>
          <w:rFonts w:ascii="Times New Roman" w:hAnsi="Times New Roman"/>
          <w:sz w:val="20"/>
          <w:szCs w:val="20"/>
        </w:rPr>
        <w:t xml:space="preserve">» </w:t>
      </w:r>
      <w:r w:rsidRPr="009E5DC7" w:rsidR="009E5DC7">
        <w:rPr>
          <w:rFonts w:ascii="Times New Roman" w:hAnsi="Times New Roman"/>
          <w:sz w:val="20"/>
          <w:szCs w:val="20"/>
        </w:rPr>
        <w:t>ФИО</w:t>
      </w:r>
      <w:r w:rsidRPr="009E5DC7" w:rsidR="005E6DF0">
        <w:rPr>
          <w:rFonts w:ascii="Times New Roman" w:hAnsi="Times New Roman"/>
          <w:sz w:val="20"/>
          <w:szCs w:val="20"/>
        </w:rPr>
        <w:t xml:space="preserve"> на станции технического обслуживания </w:t>
      </w:r>
      <w:r w:rsidRPr="009E5DC7" w:rsidR="008874E6">
        <w:rPr>
          <w:rFonts w:ascii="Times New Roman" w:hAnsi="Times New Roman"/>
          <w:sz w:val="20"/>
          <w:szCs w:val="20"/>
        </w:rPr>
        <w:t xml:space="preserve">по </w:t>
      </w:r>
      <w:r w:rsidRPr="009E5DC7" w:rsidR="009E5DC7">
        <w:rPr>
          <w:rFonts w:ascii="Times New Roman" w:hAnsi="Times New Roman"/>
          <w:sz w:val="20"/>
          <w:szCs w:val="20"/>
        </w:rPr>
        <w:t>АДРЕС</w:t>
      </w:r>
      <w:r w:rsidRPr="009E5DC7" w:rsidR="005E6DF0">
        <w:rPr>
          <w:rFonts w:ascii="Times New Roman" w:hAnsi="Times New Roman"/>
          <w:sz w:val="20"/>
          <w:szCs w:val="20"/>
        </w:rPr>
        <w:t xml:space="preserve">, она не заработала. После звонка ответчику 16 или 17.08.2023 отогнал ему автомобиль, который забрал через два дня, сумев доехать до дома. После следующего звонка ответчик сказал, что не повезло, в </w:t>
      </w:r>
      <w:r w:rsidRPr="009E5DC7" w:rsidR="005E6DF0">
        <w:rPr>
          <w:rFonts w:ascii="Times New Roman" w:hAnsi="Times New Roman"/>
          <w:sz w:val="20"/>
          <w:szCs w:val="20"/>
        </w:rPr>
        <w:t>связи</w:t>
      </w:r>
      <w:r w:rsidRPr="009E5DC7" w:rsidR="005E6DF0">
        <w:rPr>
          <w:rFonts w:ascii="Times New Roman" w:hAnsi="Times New Roman"/>
          <w:sz w:val="20"/>
          <w:szCs w:val="20"/>
        </w:rPr>
        <w:t xml:space="preserve"> с чем больше к нему не обращался. На претензию не ответил, в </w:t>
      </w:r>
      <w:r w:rsidRPr="009E5DC7" w:rsidR="005E6DF0">
        <w:rPr>
          <w:rFonts w:ascii="Times New Roman" w:hAnsi="Times New Roman"/>
          <w:sz w:val="20"/>
          <w:szCs w:val="20"/>
        </w:rPr>
        <w:t>связи</w:t>
      </w:r>
      <w:r w:rsidRPr="009E5DC7" w:rsidR="005E6DF0">
        <w:rPr>
          <w:rFonts w:ascii="Times New Roman" w:hAnsi="Times New Roman"/>
          <w:sz w:val="20"/>
          <w:szCs w:val="20"/>
        </w:rPr>
        <w:t xml:space="preserve"> с чем просит удовлетворить исковые требования в полном объеме. </w:t>
      </w:r>
      <w:r w:rsidRPr="009E5DC7">
        <w:rPr>
          <w:rFonts w:ascii="Times New Roman" w:hAnsi="Times New Roman"/>
          <w:sz w:val="20"/>
          <w:szCs w:val="20"/>
        </w:rPr>
        <w:t xml:space="preserve"> </w:t>
      </w:r>
      <w:r w:rsidRPr="009E5DC7" w:rsidR="005E6DF0">
        <w:rPr>
          <w:rFonts w:ascii="Times New Roman" w:hAnsi="Times New Roman"/>
          <w:sz w:val="20"/>
          <w:szCs w:val="20"/>
        </w:rPr>
        <w:t xml:space="preserve">В качестве исковых требований указаны </w:t>
      </w:r>
      <w:r w:rsidRPr="009E5DC7" w:rsidR="00657155">
        <w:rPr>
          <w:rFonts w:ascii="Times New Roman" w:hAnsi="Times New Roman"/>
          <w:sz w:val="20"/>
          <w:szCs w:val="20"/>
        </w:rPr>
        <w:t>сумм</w:t>
      </w:r>
      <w:r w:rsidRPr="009E5DC7" w:rsidR="005E6DF0">
        <w:rPr>
          <w:rFonts w:ascii="Times New Roman" w:hAnsi="Times New Roman"/>
          <w:sz w:val="20"/>
          <w:szCs w:val="20"/>
        </w:rPr>
        <w:t>ы, подтвержденные письменно</w:t>
      </w:r>
      <w:r w:rsidRPr="009E5DC7" w:rsidR="00657155">
        <w:rPr>
          <w:rFonts w:ascii="Times New Roman" w:hAnsi="Times New Roman"/>
          <w:sz w:val="20"/>
          <w:szCs w:val="20"/>
        </w:rPr>
        <w:t xml:space="preserve"> </w:t>
      </w:r>
      <w:r w:rsidRPr="009E5DC7" w:rsidR="005E6DF0">
        <w:rPr>
          <w:rFonts w:ascii="Times New Roman" w:hAnsi="Times New Roman"/>
          <w:sz w:val="20"/>
          <w:szCs w:val="20"/>
        </w:rPr>
        <w:t>как переведенные банковскими платежами. Сумма реально переданных ответчику денежных средств</w:t>
      </w:r>
      <w:r w:rsidRPr="009E5DC7" w:rsidR="002D5C43">
        <w:rPr>
          <w:rFonts w:ascii="Times New Roman" w:hAnsi="Times New Roman"/>
          <w:sz w:val="20"/>
          <w:szCs w:val="20"/>
        </w:rPr>
        <w:t xml:space="preserve"> </w:t>
      </w:r>
      <w:r w:rsidRPr="009E5DC7" w:rsidR="005E6DF0">
        <w:rPr>
          <w:rFonts w:ascii="Times New Roman" w:hAnsi="Times New Roman"/>
          <w:sz w:val="20"/>
          <w:szCs w:val="20"/>
        </w:rPr>
        <w:t xml:space="preserve">с учетом затрат на приобретение запасных частей ее превышает, однако подтверждающих документов точной суммы предоставить не может. Документов, подтверждающих неисправность автомобиля в настоящий момент именно в связи с ненадлежащим выполнением работ ответчиком </w:t>
      </w:r>
      <w:r w:rsidRPr="009E5DC7" w:rsidR="002D5C43">
        <w:rPr>
          <w:rFonts w:ascii="Times New Roman" w:hAnsi="Times New Roman"/>
          <w:sz w:val="20"/>
          <w:szCs w:val="20"/>
        </w:rPr>
        <w:t xml:space="preserve">и </w:t>
      </w:r>
      <w:r w:rsidRPr="009E5DC7" w:rsidR="00CF1CF4">
        <w:rPr>
          <w:rFonts w:ascii="Times New Roman" w:hAnsi="Times New Roman"/>
          <w:sz w:val="20"/>
          <w:szCs w:val="20"/>
        </w:rPr>
        <w:t xml:space="preserve">тем, что не работает именно автоматическая коробка переключения передач, не имеется. По его мнению, этот узел ушел в аварийный режим, в </w:t>
      </w:r>
      <w:r w:rsidRPr="009E5DC7" w:rsidR="00CF1CF4">
        <w:rPr>
          <w:rFonts w:ascii="Times New Roman" w:hAnsi="Times New Roman"/>
          <w:sz w:val="20"/>
          <w:szCs w:val="20"/>
        </w:rPr>
        <w:t>связи</w:t>
      </w:r>
      <w:r w:rsidRPr="009E5DC7" w:rsidR="00CF1CF4">
        <w:rPr>
          <w:rFonts w:ascii="Times New Roman" w:hAnsi="Times New Roman"/>
          <w:sz w:val="20"/>
          <w:szCs w:val="20"/>
        </w:rPr>
        <w:t xml:space="preserve"> с чем автомобиль, находящийся по его месту жительства, не заводится. </w:t>
      </w:r>
    </w:p>
    <w:p w:rsidR="00CF1CF4" w:rsidRPr="009E5DC7" w:rsidP="002D5C43" w14:paraId="39006317" w14:textId="0BB2C815">
      <w:pPr>
        <w:spacing w:line="300" w:lineRule="auto"/>
        <w:ind w:firstLine="709"/>
        <w:jc w:val="both"/>
        <w:rPr>
          <w:rFonts w:ascii="Times New Roman" w:hAnsi="Times New Roman"/>
          <w:sz w:val="20"/>
          <w:szCs w:val="20"/>
        </w:rPr>
      </w:pPr>
      <w:r w:rsidRPr="009E5DC7">
        <w:rPr>
          <w:rFonts w:ascii="Times New Roman" w:hAnsi="Times New Roman"/>
          <w:sz w:val="20"/>
          <w:szCs w:val="20"/>
        </w:rPr>
        <w:t xml:space="preserve">Представитель истца на основании доверенности </w:t>
      </w:r>
      <w:r w:rsidRPr="009E5DC7" w:rsidR="00274A30">
        <w:rPr>
          <w:rFonts w:ascii="Times New Roman" w:hAnsi="Times New Roman"/>
          <w:sz w:val="20"/>
          <w:szCs w:val="20"/>
        </w:rPr>
        <w:t>А.М. Асламов исковые требования полагает подлежащими удовлетворению с защитой нарушенного права истца как потребителя на основании положений Закона Российской Федерации «О защите прав потребителей» путем взыскания денежных средств и штрафа за неисполнение требования в добровольном порядке. Считает недоказанным ответчиком отсутстви</w:t>
      </w:r>
      <w:r w:rsidRPr="009E5DC7" w:rsidR="008874E6">
        <w:rPr>
          <w:rFonts w:ascii="Times New Roman" w:hAnsi="Times New Roman"/>
          <w:sz w:val="20"/>
          <w:szCs w:val="20"/>
        </w:rPr>
        <w:t>е</w:t>
      </w:r>
      <w:r w:rsidRPr="009E5DC7" w:rsidR="00274A30">
        <w:rPr>
          <w:rFonts w:ascii="Times New Roman" w:hAnsi="Times New Roman"/>
          <w:sz w:val="20"/>
          <w:szCs w:val="20"/>
        </w:rPr>
        <w:t xml:space="preserve"> вины в ненадлежащем исполнении обязательства. Доказательств, подтверждающих невозможность использования автомобиля ответчиком, а также его техническую неисправность в данный момент, кроме пояснений самого истца, не имеется. Как не имеется и ходатайства о назначении по делу для определения этого экспертизы, поскольку бремя доказывания лежит на ответчике. Представленные ответчиком видеозапись и заключение специалиста не подтверждают отсутствие его вины в ненадлежаще</w:t>
      </w:r>
      <w:r w:rsidRPr="009E5DC7" w:rsidR="008874E6">
        <w:rPr>
          <w:rFonts w:ascii="Times New Roman" w:hAnsi="Times New Roman"/>
          <w:sz w:val="20"/>
          <w:szCs w:val="20"/>
        </w:rPr>
        <w:t>м</w:t>
      </w:r>
      <w:r w:rsidRPr="009E5DC7" w:rsidR="00274A30">
        <w:rPr>
          <w:rFonts w:ascii="Times New Roman" w:hAnsi="Times New Roman"/>
          <w:sz w:val="20"/>
          <w:szCs w:val="20"/>
        </w:rPr>
        <w:t xml:space="preserve"> исполнении работ по договору подряда между сторонами.</w:t>
      </w:r>
    </w:p>
    <w:p w:rsidR="00CA662E" w:rsidRPr="009E5DC7" w:rsidP="002D5C43" w14:paraId="73A0215E" w14:textId="40CF089A">
      <w:pPr>
        <w:spacing w:line="300" w:lineRule="auto"/>
        <w:ind w:firstLine="709"/>
        <w:jc w:val="both"/>
        <w:rPr>
          <w:rFonts w:ascii="Times New Roman" w:hAnsi="Times New Roman"/>
          <w:sz w:val="20"/>
          <w:szCs w:val="20"/>
        </w:rPr>
      </w:pPr>
      <w:r w:rsidRPr="009E5DC7">
        <w:rPr>
          <w:rFonts w:ascii="Times New Roman" w:hAnsi="Times New Roman"/>
          <w:sz w:val="20"/>
          <w:szCs w:val="20"/>
        </w:rPr>
        <w:t xml:space="preserve">Ответчик в судебном заседании исковые требования не признал. Пояснил, что действительно по месту своего жительства по адресу: </w:t>
      </w:r>
      <w:r w:rsidRPr="009E5DC7" w:rsidR="009E5DC7">
        <w:rPr>
          <w:rFonts w:ascii="Times New Roman" w:hAnsi="Times New Roman"/>
          <w:sz w:val="20"/>
          <w:szCs w:val="20"/>
        </w:rPr>
        <w:t>АДРЕС</w:t>
      </w:r>
      <w:r w:rsidRPr="009E5DC7" w:rsidR="00181332">
        <w:rPr>
          <w:rFonts w:ascii="Times New Roman" w:hAnsi="Times New Roman"/>
          <w:sz w:val="20"/>
          <w:szCs w:val="20"/>
        </w:rPr>
        <w:t xml:space="preserve"> на постоянной основе оказывает на платной основе услуги по выполнению работ и ремонту автомобилей неограниченному кругу лиц. В</w:t>
      </w:r>
      <w:r w:rsidRPr="009E5DC7">
        <w:rPr>
          <w:rFonts w:ascii="Times New Roman" w:hAnsi="Times New Roman"/>
          <w:sz w:val="20"/>
          <w:szCs w:val="20"/>
        </w:rPr>
        <w:t xml:space="preserve"> начале августа 2023 года</w:t>
      </w:r>
      <w:r w:rsidRPr="009E5DC7" w:rsidR="00181332">
        <w:rPr>
          <w:rFonts w:ascii="Times New Roman" w:hAnsi="Times New Roman"/>
          <w:sz w:val="20"/>
          <w:szCs w:val="20"/>
        </w:rPr>
        <w:t xml:space="preserve"> договорился с истцом по его просьбе о выполнении работ по ремонту автоматической коробки переключения передач принадлежащего истцу автомобиля «ДЭУ </w:t>
      </w:r>
      <w:r w:rsidRPr="009E5DC7" w:rsidR="00181332">
        <w:rPr>
          <w:rFonts w:ascii="Times New Roman" w:hAnsi="Times New Roman"/>
          <w:sz w:val="20"/>
          <w:szCs w:val="20"/>
        </w:rPr>
        <w:t>Леганза</w:t>
      </w:r>
      <w:r w:rsidRPr="009E5DC7" w:rsidR="00181332">
        <w:rPr>
          <w:rFonts w:ascii="Times New Roman" w:hAnsi="Times New Roman"/>
          <w:sz w:val="20"/>
          <w:szCs w:val="20"/>
        </w:rPr>
        <w:t xml:space="preserve">». В связи с занятостью боксов другими автомобилями по договоренности истце привез саму коробку, демонтаж и монтаж ее с автомобиля не проводил. За неделю работы выполнил. Часть работ по капитальному ремонту «гидры» производил знакомый по имени </w:t>
      </w:r>
      <w:r w:rsidRPr="009E5DC7" w:rsidR="009E5DC7">
        <w:rPr>
          <w:rFonts w:ascii="Times New Roman" w:hAnsi="Times New Roman"/>
          <w:sz w:val="20"/>
          <w:szCs w:val="20"/>
        </w:rPr>
        <w:t>ФИО</w:t>
      </w:r>
      <w:r w:rsidRPr="009E5DC7" w:rsidR="00181332">
        <w:rPr>
          <w:rFonts w:ascii="Times New Roman" w:hAnsi="Times New Roman"/>
          <w:sz w:val="20"/>
          <w:szCs w:val="20"/>
        </w:rPr>
        <w:t xml:space="preserve"> в </w:t>
      </w:r>
      <w:r w:rsidRPr="009E5DC7" w:rsidR="009E5DC7">
        <w:rPr>
          <w:rFonts w:ascii="Times New Roman" w:hAnsi="Times New Roman"/>
          <w:sz w:val="20"/>
          <w:szCs w:val="20"/>
        </w:rPr>
        <w:t>АДРЕС</w:t>
      </w:r>
      <w:r w:rsidRPr="009E5DC7" w:rsidR="00181332">
        <w:rPr>
          <w:rFonts w:ascii="Times New Roman" w:hAnsi="Times New Roman"/>
          <w:sz w:val="20"/>
          <w:szCs w:val="20"/>
        </w:rPr>
        <w:t>, к которому эту часть отвозил и забирал сам истец, оплачивая ему эти работы. Точные данные этого человека сообщить не может. За выполненные работы получил 46 800 рублей, стоимость запасных частей в размере 26 000 рублей и 20 000 рублей в эту сумму не входила. За неделю выполнил раб</w:t>
      </w:r>
      <w:r w:rsidRPr="009E5DC7" w:rsidR="008874E6">
        <w:rPr>
          <w:rFonts w:ascii="Times New Roman" w:hAnsi="Times New Roman"/>
          <w:sz w:val="20"/>
          <w:szCs w:val="20"/>
        </w:rPr>
        <w:t xml:space="preserve">оты, </w:t>
      </w:r>
      <w:r w:rsidRPr="009E5DC7" w:rsidR="00181332">
        <w:rPr>
          <w:rFonts w:ascii="Times New Roman" w:hAnsi="Times New Roman"/>
          <w:sz w:val="20"/>
          <w:szCs w:val="20"/>
        </w:rPr>
        <w:t xml:space="preserve">замена подшипника, замена </w:t>
      </w:r>
      <w:r w:rsidRPr="009E5DC7" w:rsidR="00181332">
        <w:rPr>
          <w:rFonts w:ascii="Times New Roman" w:hAnsi="Times New Roman"/>
          <w:sz w:val="20"/>
          <w:szCs w:val="20"/>
        </w:rPr>
        <w:t>фракционов</w:t>
      </w:r>
      <w:r w:rsidRPr="009E5DC7" w:rsidR="00181332">
        <w:rPr>
          <w:rFonts w:ascii="Times New Roman" w:hAnsi="Times New Roman"/>
          <w:sz w:val="20"/>
          <w:szCs w:val="20"/>
        </w:rPr>
        <w:t xml:space="preserve">, замена масляного </w:t>
      </w:r>
      <w:r w:rsidRPr="009E5DC7" w:rsidR="00181332">
        <w:rPr>
          <w:rFonts w:ascii="Times New Roman" w:hAnsi="Times New Roman"/>
          <w:sz w:val="20"/>
          <w:szCs w:val="20"/>
        </w:rPr>
        <w:t>филтра</w:t>
      </w:r>
      <w:r w:rsidRPr="009E5DC7" w:rsidR="00181332">
        <w:rPr>
          <w:rFonts w:ascii="Times New Roman" w:hAnsi="Times New Roman"/>
          <w:sz w:val="20"/>
          <w:szCs w:val="20"/>
        </w:rPr>
        <w:t xml:space="preserve">, замена прокладок. Возвратил истцу после ремонта. После того, как АКПП установили на автомобиль истца, он позвонил и сказал, что она не работает. В связи с чем предложил ему пригнать автомобиль к нему. 23.08.2023 произвел разборку АКПП, при этом все действия записал на видео, так как </w:t>
      </w:r>
      <w:r w:rsidRPr="009E5DC7" w:rsidR="00181332">
        <w:rPr>
          <w:rFonts w:ascii="Times New Roman" w:hAnsi="Times New Roman"/>
          <w:sz w:val="20"/>
          <w:szCs w:val="20"/>
        </w:rPr>
        <w:t>поступает</w:t>
      </w:r>
      <w:r w:rsidRPr="009E5DC7" w:rsidR="00181332">
        <w:rPr>
          <w:rFonts w:ascii="Times New Roman" w:hAnsi="Times New Roman"/>
          <w:sz w:val="20"/>
          <w:szCs w:val="20"/>
        </w:rPr>
        <w:t xml:space="preserve"> таким образом при наличии каких-либо проблем для подтвер</w:t>
      </w:r>
      <w:r w:rsidRPr="009E5DC7">
        <w:rPr>
          <w:rFonts w:ascii="Times New Roman" w:hAnsi="Times New Roman"/>
          <w:sz w:val="20"/>
          <w:szCs w:val="20"/>
        </w:rPr>
        <w:t>ж</w:t>
      </w:r>
      <w:r w:rsidRPr="009E5DC7" w:rsidR="00181332">
        <w:rPr>
          <w:rFonts w:ascii="Times New Roman" w:hAnsi="Times New Roman"/>
          <w:sz w:val="20"/>
          <w:szCs w:val="20"/>
        </w:rPr>
        <w:t>дения</w:t>
      </w:r>
      <w:r w:rsidRPr="009E5DC7">
        <w:rPr>
          <w:rFonts w:ascii="Times New Roman" w:hAnsi="Times New Roman"/>
          <w:sz w:val="20"/>
          <w:szCs w:val="20"/>
        </w:rPr>
        <w:t>. В коробке обнаружил стружку, которая может попасть туда в случае неправильного монтажа и невыполнении действий по промывке теплообменника. Сообщил об этом истцу. При этом</w:t>
      </w:r>
      <w:r w:rsidRPr="009E5DC7">
        <w:rPr>
          <w:rFonts w:ascii="Times New Roman" w:hAnsi="Times New Roman"/>
          <w:sz w:val="20"/>
          <w:szCs w:val="20"/>
        </w:rPr>
        <w:t>,</w:t>
      </w:r>
      <w:r w:rsidRPr="009E5DC7">
        <w:rPr>
          <w:rFonts w:ascii="Times New Roman" w:hAnsi="Times New Roman"/>
          <w:sz w:val="20"/>
          <w:szCs w:val="20"/>
        </w:rPr>
        <w:t xml:space="preserve"> вычистил стружку, заменил теплообменник. Возвратил автомобиль истцу, который в этот же день позвонил и стал предъявлять претензии. Его вины в этом не имеется, так как при монтаже АКПП на автомобиль истца не проведена промывка </w:t>
      </w:r>
      <w:r w:rsidRPr="009E5DC7">
        <w:rPr>
          <w:rFonts w:ascii="Times New Roman" w:hAnsi="Times New Roman"/>
          <w:sz w:val="20"/>
          <w:szCs w:val="20"/>
        </w:rPr>
        <w:t>теплообменника. Просит в иске отказать.</w:t>
      </w:r>
    </w:p>
    <w:p w:rsidR="00CF06DC" w:rsidRPr="009E5DC7" w:rsidP="00F2315E" w14:paraId="6528691B" w14:textId="4F605AEF">
      <w:pPr>
        <w:spacing w:line="300" w:lineRule="auto"/>
        <w:ind w:firstLine="709"/>
        <w:jc w:val="both"/>
        <w:rPr>
          <w:rFonts w:ascii="Times New Roman" w:hAnsi="Times New Roman"/>
          <w:sz w:val="20"/>
          <w:szCs w:val="20"/>
        </w:rPr>
      </w:pPr>
      <w:r w:rsidRPr="009E5DC7">
        <w:rPr>
          <w:rFonts w:ascii="Times New Roman" w:hAnsi="Times New Roman"/>
          <w:sz w:val="20"/>
          <w:szCs w:val="20"/>
        </w:rPr>
        <w:t>Третье лиц</w:t>
      </w:r>
      <w:r w:rsidRPr="009E5DC7" w:rsidR="006927E4">
        <w:rPr>
          <w:rFonts w:ascii="Times New Roman" w:hAnsi="Times New Roman"/>
          <w:sz w:val="20"/>
          <w:szCs w:val="20"/>
        </w:rPr>
        <w:t>о</w:t>
      </w:r>
      <w:r w:rsidRPr="009E5DC7">
        <w:rPr>
          <w:rFonts w:ascii="Times New Roman" w:hAnsi="Times New Roman"/>
          <w:sz w:val="20"/>
          <w:szCs w:val="20"/>
        </w:rPr>
        <w:t xml:space="preserve">, не заявляющее самостоятельных требований, полагает исковые требования обоснованными. Пояснил, что в августе 2023 года к нему обратился Ю.Н. Бугаев по поводу ремонта автоматической коробки переключения передач принадлежащего истцу автомобиля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 xml:space="preserve">. По его мнению, она не подлежала ремонту, о чем он сообщил истцу. В связи с этим Ю.Н. Бугаев обратился по вопросу демонтажа и монтажа этого узла в связи с осуществлением ремонта другим лицом. Им произведен </w:t>
      </w:r>
      <w:r w:rsidRPr="009E5DC7">
        <w:rPr>
          <w:rFonts w:ascii="Times New Roman" w:hAnsi="Times New Roman"/>
          <w:sz w:val="20"/>
          <w:szCs w:val="20"/>
        </w:rPr>
        <w:t>демонтаж</w:t>
      </w:r>
      <w:r w:rsidRPr="009E5DC7">
        <w:rPr>
          <w:rFonts w:ascii="Times New Roman" w:hAnsi="Times New Roman"/>
          <w:sz w:val="20"/>
          <w:szCs w:val="20"/>
        </w:rPr>
        <w:t xml:space="preserve"> и узел передан истцу. Через некоторое время автоматическая коробка переключения передач</w:t>
      </w:r>
      <w:r w:rsidRPr="009E5DC7" w:rsidR="008874E6">
        <w:rPr>
          <w:rFonts w:ascii="Times New Roman" w:hAnsi="Times New Roman"/>
          <w:sz w:val="20"/>
          <w:szCs w:val="20"/>
        </w:rPr>
        <w:t>, привезенная Ю.Н. Бугаевым,</w:t>
      </w:r>
      <w:r w:rsidRPr="009E5DC7">
        <w:rPr>
          <w:rFonts w:ascii="Times New Roman" w:hAnsi="Times New Roman"/>
          <w:sz w:val="20"/>
          <w:szCs w:val="20"/>
        </w:rPr>
        <w:t xml:space="preserve"> установлен</w:t>
      </w:r>
      <w:r w:rsidRPr="009E5DC7" w:rsidR="008874E6">
        <w:rPr>
          <w:rFonts w:ascii="Times New Roman" w:hAnsi="Times New Roman"/>
          <w:sz w:val="20"/>
          <w:szCs w:val="20"/>
        </w:rPr>
        <w:t>а</w:t>
      </w:r>
      <w:r w:rsidRPr="009E5DC7">
        <w:rPr>
          <w:rFonts w:ascii="Times New Roman" w:hAnsi="Times New Roman"/>
          <w:sz w:val="20"/>
          <w:szCs w:val="20"/>
        </w:rPr>
        <w:t xml:space="preserve"> на принадлежащий истцу автомобиль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 В ходе монтажа были произведены необходимые работы, в том числе продувка теплообменника. Нормальным образом автомобиль не заработал и, насколько ему известно, исте</w:t>
      </w:r>
      <w:r w:rsidRPr="009E5DC7" w:rsidR="008874E6">
        <w:rPr>
          <w:rFonts w:ascii="Times New Roman" w:hAnsi="Times New Roman"/>
          <w:sz w:val="20"/>
          <w:szCs w:val="20"/>
        </w:rPr>
        <w:t>ц</w:t>
      </w:r>
      <w:r w:rsidRPr="009E5DC7">
        <w:rPr>
          <w:rFonts w:ascii="Times New Roman" w:hAnsi="Times New Roman"/>
          <w:sz w:val="20"/>
          <w:szCs w:val="20"/>
        </w:rPr>
        <w:t xml:space="preserve"> автомобиль перегнал к ответчику. Впоследствии на дому у истца производили осмотр этого автомобиля и производили компьютерную диагностику, в ходе которой компьютер «не видит» АКПП. Однозначно сказать, что </w:t>
      </w:r>
      <w:r w:rsidRPr="009E5DC7" w:rsidR="00F2315E">
        <w:rPr>
          <w:rFonts w:ascii="Times New Roman" w:hAnsi="Times New Roman"/>
          <w:sz w:val="20"/>
          <w:szCs w:val="20"/>
        </w:rPr>
        <w:t xml:space="preserve">проблемы в технической неисправности самого этого механизма точно сказать нельзя, поскольку это может быть связано и с работой </w:t>
      </w:r>
      <w:r w:rsidRPr="009E5DC7" w:rsidR="00F2315E">
        <w:rPr>
          <w:rFonts w:ascii="Times New Roman" w:hAnsi="Times New Roman"/>
          <w:sz w:val="20"/>
          <w:szCs w:val="20"/>
        </w:rPr>
        <w:t>элетрооборудования</w:t>
      </w:r>
      <w:r w:rsidRPr="009E5DC7" w:rsidR="00F2315E">
        <w:rPr>
          <w:rFonts w:ascii="Times New Roman" w:hAnsi="Times New Roman"/>
          <w:sz w:val="20"/>
          <w:szCs w:val="20"/>
        </w:rPr>
        <w:t xml:space="preserve"> самого этого механизма внутри. </w:t>
      </w:r>
      <w:r w:rsidRPr="009E5DC7" w:rsidR="00181332">
        <w:rPr>
          <w:rFonts w:ascii="Times New Roman" w:hAnsi="Times New Roman"/>
          <w:sz w:val="20"/>
          <w:szCs w:val="20"/>
        </w:rPr>
        <w:t xml:space="preserve"> </w:t>
      </w:r>
    </w:p>
    <w:p w:rsidR="006927E4" w:rsidRPr="009E5DC7" w:rsidP="00F2315E" w14:paraId="10B123C1" w14:textId="4827D322">
      <w:pPr>
        <w:spacing w:line="300" w:lineRule="auto"/>
        <w:ind w:firstLine="709"/>
        <w:jc w:val="both"/>
        <w:rPr>
          <w:rFonts w:ascii="Times New Roman" w:hAnsi="Times New Roman" w:cs="Times New Roman"/>
          <w:sz w:val="20"/>
          <w:szCs w:val="20"/>
        </w:rPr>
      </w:pPr>
      <w:r w:rsidRPr="009E5DC7">
        <w:rPr>
          <w:rFonts w:ascii="Times New Roman" w:hAnsi="Times New Roman"/>
          <w:sz w:val="20"/>
          <w:szCs w:val="20"/>
        </w:rPr>
        <w:t xml:space="preserve">Допрошенный в судебном заседании свидетель </w:t>
      </w:r>
      <w:r w:rsidRPr="009E5DC7" w:rsidR="009E5DC7">
        <w:rPr>
          <w:rFonts w:ascii="Times New Roman" w:hAnsi="Times New Roman"/>
          <w:sz w:val="20"/>
          <w:szCs w:val="20"/>
        </w:rPr>
        <w:t>ФИО</w:t>
      </w:r>
      <w:r w:rsidRPr="009E5DC7">
        <w:rPr>
          <w:rFonts w:ascii="Times New Roman" w:hAnsi="Times New Roman"/>
          <w:sz w:val="20"/>
          <w:szCs w:val="20"/>
        </w:rPr>
        <w:t xml:space="preserve"> показал, что летом 2023 года вместе с Ю.Н. Бугаевым на автомобиле последнего ездил в </w:t>
      </w:r>
      <w:r w:rsidRPr="009E5DC7" w:rsidR="009E5DC7">
        <w:rPr>
          <w:rFonts w:ascii="Times New Roman" w:hAnsi="Times New Roman"/>
          <w:sz w:val="20"/>
          <w:szCs w:val="20"/>
        </w:rPr>
        <w:t>АДРЕС</w:t>
      </w:r>
      <w:r w:rsidRPr="009E5DC7">
        <w:rPr>
          <w:rFonts w:ascii="Times New Roman" w:hAnsi="Times New Roman"/>
          <w:sz w:val="20"/>
          <w:szCs w:val="20"/>
        </w:rPr>
        <w:t xml:space="preserve">, где </w:t>
      </w:r>
      <w:r w:rsidRPr="009E5DC7" w:rsidR="00660F26">
        <w:rPr>
          <w:rFonts w:ascii="Times New Roman" w:hAnsi="Times New Roman"/>
          <w:sz w:val="20"/>
          <w:szCs w:val="20"/>
        </w:rPr>
        <w:t>тот забирал какую-то деталь и вместе отвозили в г. Симферополь для ремонта. Подробности сообщить не может, так как это его не интересовало.</w:t>
      </w:r>
    </w:p>
    <w:p w:rsidR="00DF4BD4" w:rsidRPr="009E5DC7" w:rsidP="002D5C43" w14:paraId="5A55276B" w14:textId="28A43034">
      <w:pPr>
        <w:spacing w:line="300" w:lineRule="auto"/>
        <w:ind w:firstLine="709"/>
        <w:jc w:val="both"/>
        <w:rPr>
          <w:rFonts w:ascii="Times New Roman" w:hAnsi="Times New Roman"/>
          <w:sz w:val="20"/>
          <w:szCs w:val="20"/>
        </w:rPr>
      </w:pPr>
      <w:r w:rsidRPr="009E5DC7">
        <w:rPr>
          <w:rFonts w:ascii="Times New Roman" w:hAnsi="Times New Roman"/>
          <w:sz w:val="20"/>
          <w:szCs w:val="20"/>
        </w:rPr>
        <w:t>Заслушав пояснения, сторон, третьего лица, не заявляющего самостоятельных требований, допросив свидетеля, и</w:t>
      </w:r>
      <w:r w:rsidRPr="009E5DC7" w:rsidR="00807F8D">
        <w:rPr>
          <w:rFonts w:ascii="Times New Roman" w:hAnsi="Times New Roman"/>
          <w:sz w:val="20"/>
          <w:szCs w:val="20"/>
        </w:rPr>
        <w:t xml:space="preserve">сследовав </w:t>
      </w:r>
      <w:r w:rsidRPr="009E5DC7" w:rsidR="009544E5">
        <w:rPr>
          <w:rFonts w:ascii="Times New Roman" w:hAnsi="Times New Roman"/>
          <w:sz w:val="20"/>
          <w:szCs w:val="20"/>
        </w:rPr>
        <w:t>имеющиеся в материалах дела и представленные сторонами доказательства</w:t>
      </w:r>
      <w:r w:rsidRPr="009E5DC7" w:rsidR="00807F8D">
        <w:rPr>
          <w:rFonts w:ascii="Times New Roman" w:hAnsi="Times New Roman"/>
          <w:sz w:val="20"/>
          <w:szCs w:val="20"/>
        </w:rPr>
        <w:t xml:space="preserve">, мировой судья приходит к выводу, что иск </w:t>
      </w:r>
      <w:r w:rsidRPr="009E5DC7" w:rsidR="002C0C67">
        <w:rPr>
          <w:rFonts w:ascii="Times New Roman" w:hAnsi="Times New Roman"/>
          <w:sz w:val="20"/>
          <w:szCs w:val="20"/>
        </w:rPr>
        <w:t xml:space="preserve">не </w:t>
      </w:r>
      <w:r w:rsidRPr="009E5DC7" w:rsidR="00807F8D">
        <w:rPr>
          <w:rFonts w:ascii="Times New Roman" w:hAnsi="Times New Roman"/>
          <w:sz w:val="20"/>
          <w:szCs w:val="20"/>
        </w:rPr>
        <w:t>подлежит удовлетворению в полном объ</w:t>
      </w:r>
      <w:r w:rsidRPr="009E5DC7" w:rsidR="008874E6">
        <w:rPr>
          <w:rFonts w:ascii="Times New Roman" w:hAnsi="Times New Roman"/>
          <w:sz w:val="20"/>
          <w:szCs w:val="20"/>
        </w:rPr>
        <w:t>е</w:t>
      </w:r>
      <w:r w:rsidRPr="009E5DC7" w:rsidR="00807F8D">
        <w:rPr>
          <w:rFonts w:ascii="Times New Roman" w:hAnsi="Times New Roman"/>
          <w:sz w:val="20"/>
          <w:szCs w:val="20"/>
        </w:rPr>
        <w:t>ме в пределах заявленных исковых требований</w:t>
      </w:r>
      <w:r w:rsidRPr="009E5DC7" w:rsidR="00CF06DC">
        <w:rPr>
          <w:rFonts w:ascii="Times New Roman" w:hAnsi="Times New Roman"/>
          <w:sz w:val="20"/>
          <w:szCs w:val="20"/>
        </w:rPr>
        <w:t xml:space="preserve"> по следующим основаниям.</w:t>
      </w:r>
    </w:p>
    <w:p w:rsidR="005C0ABC" w:rsidRPr="009E5DC7" w:rsidP="002D5C43" w14:paraId="1016050B" w14:textId="2693CBA1">
      <w:pPr>
        <w:spacing w:line="300" w:lineRule="auto"/>
        <w:ind w:firstLine="709"/>
        <w:jc w:val="both"/>
        <w:rPr>
          <w:rFonts w:ascii="Times New Roman" w:hAnsi="Times New Roman"/>
          <w:sz w:val="20"/>
          <w:szCs w:val="20"/>
        </w:rPr>
      </w:pPr>
      <w:r w:rsidRPr="009E5DC7">
        <w:rPr>
          <w:rFonts w:ascii="Times New Roman" w:hAnsi="Times New Roman" w:eastAsiaTheme="minorHAnsi" w:cs="Times New Roman"/>
          <w:color w:val="auto"/>
          <w:sz w:val="20"/>
          <w:szCs w:val="20"/>
          <w:lang w:eastAsia="en-US"/>
        </w:rPr>
        <w:t xml:space="preserve">В </w:t>
      </w:r>
      <w:r w:rsidRPr="009E5DC7">
        <w:rPr>
          <w:rFonts w:ascii="Times New Roman" w:hAnsi="Times New Roman"/>
          <w:sz w:val="20"/>
          <w:szCs w:val="20"/>
        </w:rPr>
        <w:t>соответствии со ст. ст. 12, 56 ГПК РФ правосудие по гражданским делам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w:t>
      </w:r>
    </w:p>
    <w:p w:rsidR="005C0ABC" w:rsidRPr="009E5DC7" w:rsidP="002D5C43" w14:paraId="37CC2467" w14:textId="7C9DA897">
      <w:pPr>
        <w:spacing w:line="300" w:lineRule="auto"/>
        <w:ind w:firstLine="709"/>
        <w:jc w:val="both"/>
        <w:rPr>
          <w:rFonts w:ascii="Times New Roman" w:hAnsi="Times New Roman"/>
          <w:sz w:val="20"/>
          <w:szCs w:val="20"/>
        </w:rPr>
      </w:pPr>
      <w:r w:rsidRPr="009E5DC7">
        <w:rPr>
          <w:rFonts w:ascii="Times New Roman" w:hAnsi="Times New Roman"/>
          <w:sz w:val="20"/>
          <w:szCs w:val="20"/>
        </w:rPr>
        <w:t xml:space="preserve">Согласно п.10 Постановления Пленума Верховного Суда РФ от 31.10.1995 «О некоторых вопросах применения судами Конституции РФ при осуществлении правосудия» в силу конституционного положения об осуществлении судопроизводства на основе состязательности и равноправия суд по каждому делу обеспечивает равенство прав участников судебного разбирательства по представлению и исследованию доказательств и заявлению ходатайств. При рассмотрении гражданских дел следует исходить из представленных сторонами доказательств. </w:t>
      </w:r>
    </w:p>
    <w:p w:rsidR="006927E4" w:rsidRPr="009E5DC7" w:rsidP="006927E4" w14:paraId="68481E50" w14:textId="77777777">
      <w:pPr>
        <w:spacing w:line="300" w:lineRule="auto"/>
        <w:ind w:firstLine="709"/>
        <w:jc w:val="both"/>
        <w:rPr>
          <w:rFonts w:ascii="Times New Roman" w:hAnsi="Times New Roman" w:cs="Times New Roman"/>
          <w:color w:val="auto"/>
          <w:sz w:val="20"/>
          <w:szCs w:val="20"/>
          <w:shd w:val="clear" w:color="auto" w:fill="FFFFFF"/>
        </w:rPr>
      </w:pPr>
      <w:r w:rsidRPr="009E5DC7">
        <w:rPr>
          <w:rFonts w:ascii="Times New Roman" w:hAnsi="Times New Roman" w:cs="Times New Roman"/>
          <w:sz w:val="20"/>
          <w:szCs w:val="20"/>
          <w:shd w:val="clear" w:color="auto" w:fill="FFFFFF"/>
        </w:rPr>
        <w:t xml:space="preserve">Согласно статье 196 указанного Кодекса при принятии решения суд оценивает доказательства, определяет, какие обстоятельства, имеющие значение для рассмотрения дела, </w:t>
      </w:r>
      <w:r w:rsidRPr="009E5DC7">
        <w:rPr>
          <w:rFonts w:ascii="Times New Roman" w:hAnsi="Times New Roman" w:cs="Times New Roman"/>
          <w:sz w:val="20"/>
          <w:szCs w:val="20"/>
          <w:shd w:val="clear" w:color="auto" w:fill="FFFFFF"/>
        </w:rPr>
        <w:t>установлены</w:t>
      </w:r>
      <w:r w:rsidRPr="009E5DC7">
        <w:rPr>
          <w:rFonts w:ascii="Times New Roman" w:hAnsi="Times New Roman" w:cs="Times New Roman"/>
          <w:sz w:val="20"/>
          <w:szCs w:val="20"/>
          <w:shd w:val="clear" w:color="auto" w:fill="FFFFFF"/>
        </w:rPr>
        <w:t xml:space="preserve"> и какие обстоятельства не установлены, каковы правоотношения сторон, какой закон должен быть примен</w:t>
      </w:r>
      <w:r w:rsidRPr="009E5DC7" w:rsidR="00F2315E">
        <w:rPr>
          <w:rFonts w:ascii="Times New Roman" w:hAnsi="Times New Roman" w:cs="Times New Roman"/>
          <w:sz w:val="20"/>
          <w:szCs w:val="20"/>
          <w:shd w:val="clear" w:color="auto" w:fill="FFFFFF"/>
        </w:rPr>
        <w:t>е</w:t>
      </w:r>
      <w:r w:rsidRPr="009E5DC7">
        <w:rPr>
          <w:rFonts w:ascii="Times New Roman" w:hAnsi="Times New Roman" w:cs="Times New Roman"/>
          <w:sz w:val="20"/>
          <w:szCs w:val="20"/>
          <w:shd w:val="clear" w:color="auto" w:fill="FFFFFF"/>
        </w:rPr>
        <w:t>н по данному делу и подлежит ли иск удовлетворению (</w:t>
      </w:r>
      <w:hyperlink r:id="rId5" w:anchor="/document/12128809/entry/1961" w:history="1">
        <w:r w:rsidRPr="009E5DC7">
          <w:rPr>
            <w:rStyle w:val="Hyperlink"/>
            <w:rFonts w:ascii="Times New Roman" w:hAnsi="Times New Roman" w:cs="Times New Roman"/>
            <w:color w:val="auto"/>
            <w:sz w:val="20"/>
            <w:szCs w:val="20"/>
            <w:u w:val="none"/>
          </w:rPr>
          <w:t>часть 1</w:t>
        </w:r>
      </w:hyperlink>
      <w:r w:rsidRPr="009E5DC7">
        <w:rPr>
          <w:rFonts w:ascii="Times New Roman" w:hAnsi="Times New Roman" w:cs="Times New Roman"/>
          <w:sz w:val="20"/>
          <w:szCs w:val="20"/>
          <w:shd w:val="clear" w:color="auto" w:fill="FFFFFF"/>
        </w:rPr>
        <w:t xml:space="preserve">). Суд принимает решение по заявленным истцом требованиям. Однако суд может выйти за пределы заявленных требований </w:t>
      </w:r>
      <w:r w:rsidRPr="009E5DC7">
        <w:rPr>
          <w:rFonts w:ascii="Times New Roman" w:hAnsi="Times New Roman" w:cs="Times New Roman"/>
          <w:color w:val="auto"/>
          <w:sz w:val="20"/>
          <w:szCs w:val="20"/>
          <w:shd w:val="clear" w:color="auto" w:fill="FFFFFF"/>
        </w:rPr>
        <w:t>в случаях, предусмотренных федеральным законом (</w:t>
      </w:r>
      <w:hyperlink r:id="rId5" w:anchor="/document/12128809/entry/1963" w:history="1">
        <w:r w:rsidRPr="009E5DC7">
          <w:rPr>
            <w:rStyle w:val="Hyperlink"/>
            <w:rFonts w:ascii="Times New Roman" w:hAnsi="Times New Roman" w:cs="Times New Roman"/>
            <w:color w:val="auto"/>
            <w:sz w:val="20"/>
            <w:szCs w:val="20"/>
            <w:u w:val="none"/>
          </w:rPr>
          <w:t>часть 3</w:t>
        </w:r>
      </w:hyperlink>
      <w:r w:rsidRPr="009E5DC7">
        <w:rPr>
          <w:rFonts w:ascii="Times New Roman" w:hAnsi="Times New Roman" w:cs="Times New Roman"/>
          <w:color w:val="auto"/>
          <w:sz w:val="20"/>
          <w:szCs w:val="20"/>
          <w:shd w:val="clear" w:color="auto" w:fill="FFFFFF"/>
        </w:rPr>
        <w:t>).</w:t>
      </w:r>
      <w:r w:rsidRPr="009E5DC7">
        <w:rPr>
          <w:rFonts w:ascii="Times New Roman" w:hAnsi="Times New Roman" w:cs="Times New Roman"/>
          <w:color w:val="auto"/>
          <w:sz w:val="20"/>
          <w:szCs w:val="20"/>
          <w:shd w:val="clear" w:color="auto" w:fill="FFFFFF"/>
        </w:rPr>
        <w:t xml:space="preserve"> </w:t>
      </w:r>
    </w:p>
    <w:p w:rsidR="00660F26" w:rsidRPr="009E5DC7" w:rsidP="00660F26" w14:paraId="39589153" w14:textId="169008B9">
      <w:pPr>
        <w:spacing w:line="300" w:lineRule="auto"/>
        <w:ind w:firstLine="709"/>
        <w:jc w:val="both"/>
        <w:rPr>
          <w:rFonts w:ascii="Times New Roman" w:hAnsi="Times New Roman" w:cs="Times New Roman"/>
          <w:color w:val="auto"/>
          <w:sz w:val="20"/>
          <w:szCs w:val="20"/>
          <w:shd w:val="clear" w:color="auto" w:fill="FFFFFF"/>
        </w:rPr>
      </w:pPr>
      <w:r w:rsidRPr="009E5DC7">
        <w:rPr>
          <w:rFonts w:ascii="Times New Roman" w:hAnsi="Times New Roman" w:cs="Times New Roman"/>
          <w:color w:val="auto"/>
          <w:sz w:val="20"/>
          <w:szCs w:val="20"/>
          <w:shd w:val="clear" w:color="auto" w:fill="FFFFFF"/>
        </w:rPr>
        <w:t xml:space="preserve">В соответствии со статьей 309 </w:t>
      </w:r>
      <w:r w:rsidRPr="009E5DC7" w:rsidR="008874E6">
        <w:rPr>
          <w:rFonts w:ascii="Times New Roman" w:hAnsi="Times New Roman" w:cs="Times New Roman"/>
          <w:color w:val="auto"/>
          <w:sz w:val="20"/>
          <w:szCs w:val="20"/>
          <w:shd w:val="clear" w:color="auto" w:fill="FFFFFF"/>
        </w:rPr>
        <w:t>ГК РФ</w:t>
      </w:r>
      <w:r w:rsidRPr="009E5DC7">
        <w:rPr>
          <w:rFonts w:ascii="Times New Roman" w:hAnsi="Times New Roman" w:cs="Times New Roman"/>
          <w:color w:val="auto"/>
          <w:sz w:val="20"/>
          <w:szCs w:val="20"/>
          <w:shd w:val="clear" w:color="auto" w:fill="FFFFFF"/>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9E5DC7">
        <w:rPr>
          <w:rFonts w:ascii="Times New Roman" w:hAnsi="Times New Roman" w:cs="Times New Roman"/>
          <w:color w:val="auto"/>
          <w:sz w:val="20"/>
          <w:szCs w:val="20"/>
          <w:shd w:val="clear" w:color="auto" w:fill="FFFFFF"/>
        </w:rPr>
        <w:t xml:space="preserve"> </w:t>
      </w:r>
    </w:p>
    <w:p w:rsidR="00660F26" w:rsidRPr="009E5DC7" w:rsidP="00660F26" w14:paraId="05CFD8F7" w14:textId="26CAC904">
      <w:pPr>
        <w:spacing w:line="300" w:lineRule="auto"/>
        <w:ind w:firstLine="709"/>
        <w:jc w:val="both"/>
        <w:rPr>
          <w:rFonts w:ascii="Times New Roman" w:hAnsi="Times New Roman" w:cs="Times New Roman"/>
          <w:color w:val="auto"/>
          <w:sz w:val="20"/>
          <w:szCs w:val="20"/>
        </w:rPr>
      </w:pPr>
      <w:r w:rsidRPr="009E5DC7">
        <w:rPr>
          <w:rFonts w:ascii="Times New Roman" w:hAnsi="Times New Roman" w:cs="Times New Roman"/>
          <w:color w:val="auto"/>
          <w:sz w:val="20"/>
          <w:szCs w:val="20"/>
        </w:rPr>
        <w:t>Статья 161 ГК РФ предусматривает обязательность совершения в простой письменной форме, за исключением сделок, требующих нотариального удостоверения: 1) сделок юридических лиц между собой и с гражданами; 2) сделок граждан между собой на сумму, превышающую десять тысяч рублей, а в случаях, предусмотренных законом, - независимо от суммы сделки.</w:t>
      </w:r>
      <w:r w:rsidRPr="009E5DC7">
        <w:rPr>
          <w:rFonts w:ascii="Times New Roman" w:eastAsia="Times New Roman" w:hAnsi="Times New Roman" w:cs="Times New Roman"/>
          <w:color w:val="auto"/>
          <w:sz w:val="20"/>
          <w:szCs w:val="20"/>
        </w:rPr>
        <w:t xml:space="preserve"> </w:t>
      </w:r>
      <w:r w:rsidRPr="009E5DC7">
        <w:rPr>
          <w:rFonts w:ascii="Times New Roman" w:hAnsi="Times New Roman" w:cs="Times New Roman"/>
          <w:color w:val="auto"/>
          <w:sz w:val="20"/>
          <w:szCs w:val="20"/>
        </w:rPr>
        <w:t>Соблюдение простой письменной формы не требуется для сделок, которые в соответствии со </w:t>
      </w:r>
      <w:hyperlink r:id="rId6" w:anchor="dst100911" w:history="1">
        <w:r w:rsidRPr="009E5DC7">
          <w:rPr>
            <w:rStyle w:val="Hyperlink"/>
            <w:rFonts w:ascii="Times New Roman" w:hAnsi="Times New Roman" w:cs="Times New Roman"/>
            <w:color w:val="auto"/>
            <w:sz w:val="20"/>
            <w:szCs w:val="20"/>
            <w:u w:val="none"/>
          </w:rPr>
          <w:t>статьей 159</w:t>
        </w:r>
      </w:hyperlink>
      <w:r w:rsidRPr="009E5DC7">
        <w:rPr>
          <w:rFonts w:ascii="Times New Roman" w:hAnsi="Times New Roman" w:cs="Times New Roman"/>
          <w:color w:val="auto"/>
          <w:sz w:val="20"/>
          <w:szCs w:val="20"/>
        </w:rPr>
        <w:t> настоящего Кодекса могут быть совершены устно.</w:t>
      </w:r>
    </w:p>
    <w:p w:rsidR="00660F26" w:rsidRPr="009E5DC7" w:rsidP="00660F26" w14:paraId="28F20437" w14:textId="68352F03">
      <w:pPr>
        <w:spacing w:line="300" w:lineRule="auto"/>
        <w:ind w:firstLine="709"/>
        <w:jc w:val="both"/>
        <w:rPr>
          <w:rFonts w:ascii="Times New Roman" w:hAnsi="Times New Roman" w:cs="Times New Roman"/>
          <w:color w:val="auto"/>
          <w:sz w:val="20"/>
          <w:szCs w:val="20"/>
        </w:rPr>
      </w:pPr>
      <w:r w:rsidRPr="009E5DC7">
        <w:rPr>
          <w:rFonts w:ascii="Times New Roman" w:hAnsi="Times New Roman" w:cs="Times New Roman"/>
          <w:sz w:val="20"/>
          <w:szCs w:val="20"/>
          <w:shd w:val="clear" w:color="auto" w:fill="FFFFFF"/>
        </w:rPr>
        <w:t xml:space="preserve">Несоблюдение простой письменной формы сделки лишает стороны права в случае спора ссылаться в подтверждение сделки и ее условий на свидетельские </w:t>
      </w:r>
      <w:r w:rsidRPr="009E5DC7">
        <w:rPr>
          <w:rFonts w:ascii="Times New Roman" w:hAnsi="Times New Roman" w:cs="Times New Roman"/>
          <w:color w:val="auto"/>
          <w:sz w:val="20"/>
          <w:szCs w:val="20"/>
          <w:shd w:val="clear" w:color="auto" w:fill="FFFFFF"/>
        </w:rPr>
        <w:t>показания, но не лишает их права приводить письменные и другие доказательства (п. 1 ст. 162 ГК РФ).</w:t>
      </w:r>
    </w:p>
    <w:p w:rsidR="008874E6" w:rsidRPr="009E5DC7" w:rsidP="006927E4" w14:paraId="2EAB5728" w14:textId="77777777">
      <w:pPr>
        <w:spacing w:line="300" w:lineRule="auto"/>
        <w:ind w:firstLine="709"/>
        <w:jc w:val="both"/>
        <w:rPr>
          <w:rFonts w:ascii="Times New Roman" w:hAnsi="Times New Roman" w:cs="Times New Roman"/>
          <w:color w:val="auto"/>
          <w:sz w:val="20"/>
          <w:szCs w:val="20"/>
          <w:shd w:val="clear" w:color="auto" w:fill="FFFFFF"/>
        </w:rPr>
      </w:pPr>
      <w:r w:rsidRPr="009E5DC7">
        <w:rPr>
          <w:rFonts w:ascii="Times New Roman" w:hAnsi="Times New Roman" w:cs="Times New Roman"/>
          <w:color w:val="auto"/>
          <w:sz w:val="20"/>
          <w:szCs w:val="20"/>
          <w:shd w:val="clear" w:color="auto" w:fill="FFFFFF"/>
        </w:rPr>
        <w:t>Статья 1 Закона РФ «О защите прав потребителей» предусматривает, что отношения в области защиты прав потребителей регулируются Гражданским </w:t>
      </w:r>
      <w:hyperlink r:id="rId7" w:history="1">
        <w:r w:rsidRPr="009E5DC7">
          <w:rPr>
            <w:rStyle w:val="Hyperlink"/>
            <w:rFonts w:ascii="Times New Roman" w:hAnsi="Times New Roman" w:cs="Times New Roman"/>
            <w:color w:val="auto"/>
            <w:sz w:val="20"/>
            <w:szCs w:val="20"/>
            <w:u w:val="none"/>
          </w:rPr>
          <w:t>кодексом</w:t>
        </w:r>
      </w:hyperlink>
      <w:r w:rsidRPr="009E5DC7">
        <w:rPr>
          <w:rFonts w:ascii="Times New Roman" w:hAnsi="Times New Roman" w:cs="Times New Roman"/>
          <w:color w:val="auto"/>
          <w:sz w:val="20"/>
          <w:szCs w:val="20"/>
          <w:shd w:val="clear" w:color="auto" w:fill="FFFFFF"/>
        </w:rPr>
        <w:t xml:space="preserve"> Российской Федерации, настоящим Законом, другими </w:t>
      </w:r>
      <w:r w:rsidRPr="009E5DC7">
        <w:rPr>
          <w:rFonts w:ascii="Times New Roman" w:hAnsi="Times New Roman" w:cs="Times New Roman"/>
          <w:color w:val="auto"/>
          <w:sz w:val="20"/>
          <w:szCs w:val="20"/>
          <w:shd w:val="clear" w:color="auto" w:fill="FFFFFF"/>
        </w:rPr>
        <w:t>федеральными законами (далее - законы) и принимаемыми в соответствии с ними иными нормативными правовыми актами Российской Федерации.</w:t>
      </w:r>
    </w:p>
    <w:p w:rsidR="006927E4" w:rsidRPr="009E5DC7" w:rsidP="006927E4" w14:paraId="2CCAA5BF" w14:textId="7E3B6AFA">
      <w:pPr>
        <w:spacing w:line="300" w:lineRule="auto"/>
        <w:ind w:firstLine="709"/>
        <w:jc w:val="both"/>
        <w:rPr>
          <w:rFonts w:ascii="Times New Roman" w:hAnsi="Times New Roman" w:cs="Times New Roman"/>
          <w:color w:val="auto"/>
          <w:sz w:val="20"/>
          <w:szCs w:val="20"/>
          <w:shd w:val="clear" w:color="auto" w:fill="FFFFFF"/>
        </w:rPr>
      </w:pPr>
      <w:r w:rsidRPr="009E5DC7">
        <w:rPr>
          <w:rFonts w:ascii="Times New Roman" w:hAnsi="Times New Roman" w:cs="Times New Roman"/>
          <w:color w:val="auto"/>
          <w:sz w:val="20"/>
          <w:szCs w:val="20"/>
          <w:shd w:val="clear" w:color="auto" w:fill="FFFFFF"/>
        </w:rPr>
        <w:t xml:space="preserve">В силу </w:t>
      </w:r>
      <w:r w:rsidRPr="009E5DC7">
        <w:rPr>
          <w:rFonts w:ascii="Times New Roman" w:hAnsi="Times New Roman" w:cs="Times New Roman"/>
          <w:color w:val="auto"/>
          <w:sz w:val="20"/>
          <w:szCs w:val="20"/>
          <w:shd w:val="clear" w:color="auto" w:fill="FFFFFF"/>
        </w:rPr>
        <w:t>ст. </w:t>
      </w:r>
      <w:hyperlink r:id="rId8" w:tgtFrame="_blank" w:tooltip="ГК РФ &gt;  Раздел IV. Отдельные виды обязательств &gt; Глава 37. Подряд &gt; § 1. Общие положения о подряде &gt; Статья 702. Договор подряда" w:history="1">
        <w:r w:rsidRPr="009E5DC7">
          <w:rPr>
            <w:rStyle w:val="Hyperlink"/>
            <w:rFonts w:ascii="Times New Roman" w:hAnsi="Times New Roman" w:cs="Times New Roman"/>
            <w:color w:val="auto"/>
            <w:sz w:val="20"/>
            <w:szCs w:val="20"/>
            <w:u w:val="none"/>
            <w:bdr w:val="none" w:sz="0" w:space="0" w:color="auto" w:frame="1"/>
          </w:rPr>
          <w:t>702 ГК РФ</w:t>
        </w:r>
      </w:hyperlink>
      <w:r w:rsidRPr="009E5DC7">
        <w:rPr>
          <w:rStyle w:val="snippetequal"/>
          <w:rFonts w:ascii="Times New Roman" w:hAnsi="Times New Roman" w:cs="Times New Roman"/>
          <w:color w:val="auto"/>
          <w:sz w:val="20"/>
          <w:szCs w:val="20"/>
          <w:bdr w:val="none" w:sz="0" w:space="0" w:color="auto" w:frame="1"/>
        </w:rPr>
        <w:t> по договору подряда </w:t>
      </w:r>
      <w:r w:rsidRPr="009E5DC7">
        <w:rPr>
          <w:rFonts w:ascii="Times New Roman" w:hAnsi="Times New Roman" w:cs="Times New Roman"/>
          <w:color w:val="auto"/>
          <w:sz w:val="20"/>
          <w:szCs w:val="20"/>
          <w:shd w:val="clear" w:color="auto" w:fill="FFFFFF"/>
        </w:rPr>
        <w:t>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8874E6" w:rsidRPr="009E5DC7" w:rsidP="006927E4" w14:paraId="06C1F1B7" w14:textId="77777777">
      <w:pPr>
        <w:spacing w:line="300" w:lineRule="auto"/>
        <w:ind w:firstLine="709"/>
        <w:jc w:val="both"/>
        <w:rPr>
          <w:rFonts w:ascii="Times New Roman" w:hAnsi="Times New Roman" w:cs="Times New Roman"/>
          <w:color w:val="auto"/>
          <w:sz w:val="20"/>
          <w:szCs w:val="20"/>
          <w:shd w:val="clear" w:color="auto" w:fill="FFFFFF"/>
        </w:rPr>
      </w:pPr>
      <w:r w:rsidRPr="009E5DC7">
        <w:rPr>
          <w:rFonts w:ascii="Times New Roman" w:hAnsi="Times New Roman" w:cs="Times New Roman"/>
          <w:color w:val="auto"/>
          <w:sz w:val="20"/>
          <w:szCs w:val="20"/>
          <w:shd w:val="clear" w:color="auto" w:fill="FFFFFF"/>
        </w:rPr>
        <w:t>Нормами главы 37 ГК РФ предусмотрено, что </w:t>
      </w:r>
      <w:r w:rsidRPr="009E5DC7">
        <w:rPr>
          <w:rStyle w:val="snippetequal"/>
          <w:rFonts w:ascii="Times New Roman" w:hAnsi="Times New Roman" w:cs="Times New Roman"/>
          <w:color w:val="auto"/>
          <w:sz w:val="20"/>
          <w:szCs w:val="20"/>
          <w:bdr w:val="none" w:sz="0" w:space="0" w:color="auto" w:frame="1"/>
        </w:rPr>
        <w:t>по договору подряда </w:t>
      </w:r>
      <w:r w:rsidRPr="009E5DC7">
        <w:rPr>
          <w:rFonts w:ascii="Times New Roman" w:hAnsi="Times New Roman" w:cs="Times New Roman"/>
          <w:color w:val="auto"/>
          <w:sz w:val="20"/>
          <w:szCs w:val="20"/>
          <w:shd w:val="clear" w:color="auto" w:fill="FFFFFF"/>
        </w:rPr>
        <w:t>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(пункт 1 статьи 702). </w:t>
      </w:r>
      <w:r w:rsidRPr="009E5DC7">
        <w:rPr>
          <w:rStyle w:val="snippetequal"/>
          <w:rFonts w:ascii="Times New Roman" w:hAnsi="Times New Roman" w:cs="Times New Roman"/>
          <w:color w:val="auto"/>
          <w:sz w:val="20"/>
          <w:szCs w:val="20"/>
          <w:bdr w:val="none" w:sz="0" w:space="0" w:color="auto" w:frame="1"/>
        </w:rPr>
        <w:t>Договор подряда </w:t>
      </w:r>
      <w:r w:rsidRPr="009E5DC7">
        <w:rPr>
          <w:rFonts w:ascii="Times New Roman" w:hAnsi="Times New Roman" w:cs="Times New Roman"/>
          <w:color w:val="auto"/>
          <w:sz w:val="20"/>
          <w:szCs w:val="20"/>
          <w:shd w:val="clear" w:color="auto" w:fill="FFFFFF"/>
        </w:rPr>
        <w:t>заключается на изготовление или переработку (обработку) вещи либо на выполнение другой работы с передачей ее результата заказчику (пункт 1 статьи 703). Если иное не предусмотрено </w:t>
      </w:r>
      <w:r w:rsidRPr="009E5DC7">
        <w:rPr>
          <w:rStyle w:val="snippetequal"/>
          <w:rFonts w:ascii="Times New Roman" w:hAnsi="Times New Roman" w:cs="Times New Roman"/>
          <w:color w:val="auto"/>
          <w:sz w:val="20"/>
          <w:szCs w:val="20"/>
          <w:bdr w:val="none" w:sz="0" w:space="0" w:color="auto" w:frame="1"/>
        </w:rPr>
        <w:t>договором подряда</w:t>
      </w:r>
      <w:r w:rsidRPr="009E5DC7">
        <w:rPr>
          <w:rFonts w:ascii="Times New Roman" w:hAnsi="Times New Roman" w:cs="Times New Roman"/>
          <w:color w:val="auto"/>
          <w:sz w:val="20"/>
          <w:szCs w:val="20"/>
          <w:shd w:val="clear" w:color="auto" w:fill="FFFFFF"/>
        </w:rPr>
        <w:t xml:space="preserve">, работа выполняется иждивением подрядчика - из его материалов, его силами и средствами (пункт 1 статьи 704). </w:t>
      </w:r>
    </w:p>
    <w:p w:rsidR="006927E4" w:rsidRPr="009E5DC7" w:rsidP="006927E4" w14:paraId="4612C1DC" w14:textId="15720097">
      <w:pPr>
        <w:spacing w:line="300" w:lineRule="auto"/>
        <w:ind w:firstLine="709"/>
        <w:jc w:val="both"/>
        <w:rPr>
          <w:rFonts w:ascii="Times New Roman" w:hAnsi="Times New Roman" w:cs="Times New Roman"/>
          <w:color w:val="auto"/>
          <w:sz w:val="20"/>
          <w:szCs w:val="20"/>
          <w:shd w:val="clear" w:color="auto" w:fill="FFFFFF"/>
        </w:rPr>
      </w:pPr>
      <w:r w:rsidRPr="009E5DC7">
        <w:rPr>
          <w:rFonts w:ascii="Times New Roman" w:hAnsi="Times New Roman" w:cs="Times New Roman"/>
          <w:color w:val="auto"/>
          <w:sz w:val="20"/>
          <w:szCs w:val="20"/>
          <w:shd w:val="clear" w:color="auto" w:fill="FFFFFF"/>
        </w:rPr>
        <w:t>В</w:t>
      </w:r>
      <w:r w:rsidRPr="009E5DC7" w:rsidR="008874E6">
        <w:rPr>
          <w:rFonts w:ascii="Times New Roman" w:hAnsi="Times New Roman" w:cs="Times New Roman"/>
          <w:color w:val="auto"/>
          <w:sz w:val="20"/>
          <w:szCs w:val="20"/>
          <w:shd w:val="clear" w:color="auto" w:fill="FFFFFF"/>
        </w:rPr>
        <w:t xml:space="preserve"> силу</w:t>
      </w:r>
      <w:r w:rsidRPr="009E5DC7">
        <w:rPr>
          <w:rFonts w:ascii="Times New Roman" w:hAnsi="Times New Roman" w:cs="Times New Roman"/>
          <w:color w:val="auto"/>
          <w:sz w:val="20"/>
          <w:szCs w:val="20"/>
          <w:shd w:val="clear" w:color="auto" w:fill="FFFFFF"/>
        </w:rPr>
        <w:t xml:space="preserve"> ст</w:t>
      </w:r>
      <w:r w:rsidRPr="009E5DC7" w:rsidR="008874E6">
        <w:rPr>
          <w:rFonts w:ascii="Times New Roman" w:hAnsi="Times New Roman" w:cs="Times New Roman"/>
          <w:color w:val="auto"/>
          <w:sz w:val="20"/>
          <w:szCs w:val="20"/>
          <w:shd w:val="clear" w:color="auto" w:fill="FFFFFF"/>
        </w:rPr>
        <w:t xml:space="preserve">атьи </w:t>
      </w:r>
      <w:hyperlink r:id="rId9" w:tgtFrame="_blank" w:tooltip="ГК РФ &gt;  Раздел IV. Отдельные виды обязательств &gt; Глава 37. Подряд &gt; § 2. Бытовой подряд &gt; Статья 730. Договор бытового подряда" w:history="1">
        <w:r w:rsidRPr="009E5DC7">
          <w:rPr>
            <w:rStyle w:val="Hyperlink"/>
            <w:rFonts w:ascii="Times New Roman" w:hAnsi="Times New Roman" w:cs="Times New Roman"/>
            <w:color w:val="auto"/>
            <w:sz w:val="20"/>
            <w:szCs w:val="20"/>
            <w:u w:val="none"/>
            <w:bdr w:val="none" w:sz="0" w:space="0" w:color="auto" w:frame="1"/>
          </w:rPr>
          <w:t>730 ГК РФ</w:t>
        </w:r>
      </w:hyperlink>
      <w:r w:rsidRPr="009E5DC7">
        <w:rPr>
          <w:rStyle w:val="snippetequal"/>
          <w:rFonts w:ascii="Times New Roman" w:hAnsi="Times New Roman" w:cs="Times New Roman"/>
          <w:color w:val="auto"/>
          <w:sz w:val="20"/>
          <w:szCs w:val="20"/>
          <w:bdr w:val="none" w:sz="0" w:space="0" w:color="auto" w:frame="1"/>
        </w:rPr>
        <w:t> по договору </w:t>
      </w:r>
      <w:r w:rsidRPr="009E5DC7">
        <w:rPr>
          <w:rFonts w:ascii="Times New Roman" w:hAnsi="Times New Roman" w:cs="Times New Roman"/>
          <w:color w:val="auto"/>
          <w:sz w:val="20"/>
          <w:szCs w:val="20"/>
          <w:shd w:val="clear" w:color="auto" w:fill="FFFFFF"/>
        </w:rPr>
        <w:t>бытового </w:t>
      </w:r>
      <w:r w:rsidRPr="009E5DC7">
        <w:rPr>
          <w:rStyle w:val="snippetequal"/>
          <w:rFonts w:ascii="Times New Roman" w:hAnsi="Times New Roman" w:cs="Times New Roman"/>
          <w:color w:val="auto"/>
          <w:sz w:val="20"/>
          <w:szCs w:val="20"/>
          <w:bdr w:val="none" w:sz="0" w:space="0" w:color="auto" w:frame="1"/>
        </w:rPr>
        <w:t>подряда </w:t>
      </w:r>
      <w:r w:rsidRPr="009E5DC7">
        <w:rPr>
          <w:rFonts w:ascii="Times New Roman" w:hAnsi="Times New Roman" w:cs="Times New Roman"/>
          <w:color w:val="auto"/>
          <w:sz w:val="20"/>
          <w:szCs w:val="20"/>
          <w:shd w:val="clear" w:color="auto" w:fill="FFFFFF"/>
        </w:rPr>
        <w:t xml:space="preserve">подрядчик, </w:t>
      </w:r>
      <w:r w:rsidRPr="009E5DC7" w:rsidR="008874E6">
        <w:rPr>
          <w:rFonts w:ascii="Times New Roman" w:hAnsi="Times New Roman" w:cs="Times New Roman"/>
          <w:color w:val="auto"/>
          <w:sz w:val="20"/>
          <w:szCs w:val="20"/>
          <w:shd w:val="clear" w:color="auto" w:fill="FFFFFF"/>
        </w:rPr>
        <w:t xml:space="preserve">осуществляющий </w:t>
      </w:r>
      <w:r w:rsidRPr="009E5DC7">
        <w:rPr>
          <w:rFonts w:ascii="Times New Roman" w:hAnsi="Times New Roman" w:cs="Times New Roman"/>
          <w:color w:val="auto"/>
          <w:sz w:val="20"/>
          <w:szCs w:val="20"/>
          <w:shd w:val="clear" w:color="auto" w:fill="FFFFFF"/>
        </w:rPr>
        <w:t>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r w:rsidRPr="009E5DC7" w:rsidR="008874E6">
        <w:rPr>
          <w:rFonts w:ascii="Times New Roman" w:hAnsi="Times New Roman" w:cs="Times New Roman"/>
          <w:color w:val="auto"/>
          <w:sz w:val="20"/>
          <w:szCs w:val="20"/>
          <w:shd w:val="clear" w:color="auto" w:fill="FFFFFF"/>
        </w:rPr>
        <w:t xml:space="preserve"> </w:t>
      </w:r>
      <w:r w:rsidRPr="009E5DC7">
        <w:rPr>
          <w:rFonts w:ascii="Times New Roman" w:hAnsi="Times New Roman" w:cs="Times New Roman"/>
          <w:color w:val="auto"/>
          <w:sz w:val="20"/>
          <w:szCs w:val="20"/>
          <w:shd w:val="clear" w:color="auto" w:fill="FFFFFF"/>
        </w:rPr>
        <w:t>Согласно статье 735 данного Кодекса цена работы в </w:t>
      </w:r>
      <w:r w:rsidRPr="009E5DC7">
        <w:rPr>
          <w:rStyle w:val="snippetequal"/>
          <w:rFonts w:ascii="Times New Roman" w:hAnsi="Times New Roman" w:cs="Times New Roman"/>
          <w:color w:val="auto"/>
          <w:sz w:val="20"/>
          <w:szCs w:val="20"/>
          <w:bdr w:val="none" w:sz="0" w:space="0" w:color="auto" w:frame="1"/>
        </w:rPr>
        <w:t>договоре </w:t>
      </w:r>
      <w:r w:rsidRPr="009E5DC7">
        <w:rPr>
          <w:rFonts w:ascii="Times New Roman" w:hAnsi="Times New Roman" w:cs="Times New Roman"/>
          <w:color w:val="auto"/>
          <w:sz w:val="20"/>
          <w:szCs w:val="20"/>
          <w:shd w:val="clear" w:color="auto" w:fill="FFFFFF"/>
        </w:rPr>
        <w:t>бытового </w:t>
      </w:r>
      <w:r w:rsidRPr="009E5DC7">
        <w:rPr>
          <w:rStyle w:val="snippetequal"/>
          <w:rFonts w:ascii="Times New Roman" w:hAnsi="Times New Roman" w:cs="Times New Roman"/>
          <w:color w:val="auto"/>
          <w:sz w:val="20"/>
          <w:szCs w:val="20"/>
          <w:bdr w:val="none" w:sz="0" w:space="0" w:color="auto" w:frame="1"/>
        </w:rPr>
        <w:t>подряда </w:t>
      </w:r>
      <w:r w:rsidRPr="009E5DC7">
        <w:rPr>
          <w:rFonts w:ascii="Times New Roman" w:hAnsi="Times New Roman" w:cs="Times New Roman"/>
          <w:color w:val="auto"/>
          <w:sz w:val="20"/>
          <w:szCs w:val="20"/>
          <w:shd w:val="clear" w:color="auto" w:fill="FFFFFF"/>
        </w:rPr>
        <w:t>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w:t>
      </w:r>
      <w:r w:rsidRPr="009E5DC7">
        <w:rPr>
          <w:rStyle w:val="snippetequal"/>
          <w:rFonts w:ascii="Times New Roman" w:hAnsi="Times New Roman" w:cs="Times New Roman"/>
          <w:color w:val="auto"/>
          <w:sz w:val="20"/>
          <w:szCs w:val="20"/>
          <w:bdr w:val="none" w:sz="0" w:space="0" w:color="auto" w:frame="1"/>
        </w:rPr>
        <w:t>договора </w:t>
      </w:r>
      <w:r w:rsidRPr="009E5DC7">
        <w:rPr>
          <w:rFonts w:ascii="Times New Roman" w:hAnsi="Times New Roman" w:cs="Times New Roman"/>
          <w:color w:val="auto"/>
          <w:sz w:val="20"/>
          <w:szCs w:val="20"/>
          <w:shd w:val="clear" w:color="auto" w:fill="FFFFFF"/>
        </w:rPr>
        <w:t>полностью или путем выдачи аванса.</w:t>
      </w:r>
    </w:p>
    <w:p w:rsidR="006927E4" w:rsidRPr="009E5DC7" w:rsidP="006927E4" w14:paraId="38CA575D" w14:textId="2966916B">
      <w:pPr>
        <w:spacing w:line="300" w:lineRule="auto"/>
        <w:ind w:firstLine="709"/>
        <w:jc w:val="both"/>
        <w:rPr>
          <w:rFonts w:ascii="Times New Roman" w:hAnsi="Times New Roman" w:cs="Times New Roman"/>
          <w:color w:val="auto"/>
          <w:sz w:val="20"/>
          <w:szCs w:val="20"/>
          <w:shd w:val="clear" w:color="auto" w:fill="FFFFFF"/>
        </w:rPr>
      </w:pPr>
      <w:r w:rsidRPr="009E5DC7">
        <w:rPr>
          <w:rFonts w:ascii="Times New Roman" w:hAnsi="Times New Roman" w:cs="Times New Roman"/>
          <w:color w:val="auto"/>
          <w:sz w:val="20"/>
          <w:szCs w:val="20"/>
          <w:shd w:val="clear" w:color="auto" w:fill="FFFFFF"/>
        </w:rPr>
        <w:t xml:space="preserve">Положениями статьи 708 </w:t>
      </w:r>
      <w:r w:rsidRPr="009E5DC7" w:rsidR="008874E6">
        <w:rPr>
          <w:rFonts w:ascii="Times New Roman" w:hAnsi="Times New Roman" w:cs="Times New Roman"/>
          <w:color w:val="auto"/>
          <w:sz w:val="20"/>
          <w:szCs w:val="20"/>
          <w:shd w:val="clear" w:color="auto" w:fill="FFFFFF"/>
        </w:rPr>
        <w:t>указанн</w:t>
      </w:r>
      <w:r w:rsidRPr="009E5DC7">
        <w:rPr>
          <w:rFonts w:ascii="Times New Roman" w:hAnsi="Times New Roman" w:cs="Times New Roman"/>
          <w:color w:val="auto"/>
          <w:sz w:val="20"/>
          <w:szCs w:val="20"/>
          <w:shd w:val="clear" w:color="auto" w:fill="FFFFFF"/>
        </w:rPr>
        <w:t>ого Кодекса предусмотрено, что в </w:t>
      </w:r>
      <w:r w:rsidRPr="009E5DC7">
        <w:rPr>
          <w:rStyle w:val="snippetequal"/>
          <w:rFonts w:ascii="Times New Roman" w:hAnsi="Times New Roman" w:cs="Times New Roman"/>
          <w:color w:val="auto"/>
          <w:sz w:val="20"/>
          <w:szCs w:val="20"/>
          <w:bdr w:val="none" w:sz="0" w:space="0" w:color="auto" w:frame="1"/>
        </w:rPr>
        <w:t>договоре подряда </w:t>
      </w:r>
      <w:r w:rsidRPr="009E5DC7">
        <w:rPr>
          <w:rFonts w:ascii="Times New Roman" w:hAnsi="Times New Roman" w:cs="Times New Roman"/>
          <w:color w:val="auto"/>
          <w:sz w:val="20"/>
          <w:szCs w:val="20"/>
          <w:shd w:val="clear" w:color="auto" w:fill="FFFFFF"/>
        </w:rPr>
        <w:t>указываются начальный и конечный сроки выполнения работы. По согласованию между сторонами в </w:t>
      </w:r>
      <w:r w:rsidRPr="009E5DC7">
        <w:rPr>
          <w:rStyle w:val="snippetequal"/>
          <w:rFonts w:ascii="Times New Roman" w:hAnsi="Times New Roman" w:cs="Times New Roman"/>
          <w:color w:val="auto"/>
          <w:sz w:val="20"/>
          <w:szCs w:val="20"/>
          <w:bdr w:val="none" w:sz="0" w:space="0" w:color="auto" w:frame="1"/>
        </w:rPr>
        <w:t>договоре </w:t>
      </w:r>
      <w:r w:rsidRPr="009E5DC7">
        <w:rPr>
          <w:rFonts w:ascii="Times New Roman" w:hAnsi="Times New Roman" w:cs="Times New Roman"/>
          <w:color w:val="auto"/>
          <w:sz w:val="20"/>
          <w:szCs w:val="20"/>
          <w:shd w:val="clear" w:color="auto" w:fill="FFFFFF"/>
        </w:rPr>
        <w:t>могут быть предусмотрены также сроки завершения отдельных этапов работы (промежуточные сроки). Если иное не установлено законом, иными правовыми актами или не предусмотрено </w:t>
      </w:r>
      <w:r w:rsidRPr="009E5DC7">
        <w:rPr>
          <w:rStyle w:val="snippetequal"/>
          <w:rFonts w:ascii="Times New Roman" w:hAnsi="Times New Roman" w:cs="Times New Roman"/>
          <w:color w:val="auto"/>
          <w:sz w:val="20"/>
          <w:szCs w:val="20"/>
          <w:bdr w:val="none" w:sz="0" w:space="0" w:color="auto" w:frame="1"/>
        </w:rPr>
        <w:t>договором</w:t>
      </w:r>
      <w:r w:rsidRPr="009E5DC7">
        <w:rPr>
          <w:rFonts w:ascii="Times New Roman" w:hAnsi="Times New Roman" w:cs="Times New Roman"/>
          <w:color w:val="auto"/>
          <w:sz w:val="20"/>
          <w:szCs w:val="20"/>
          <w:shd w:val="clear" w:color="auto" w:fill="FFFFFF"/>
        </w:rPr>
        <w:t>, подрядчик несет ответственность за нарушение как начального и конечного, так и промежуточных сроков выполнения работы (пункт 1).</w:t>
      </w:r>
    </w:p>
    <w:p w:rsidR="006927E4" w:rsidRPr="009E5DC7" w:rsidP="006927E4" w14:paraId="7974EEBD" w14:textId="12A36933">
      <w:pPr>
        <w:spacing w:line="300" w:lineRule="auto"/>
        <w:ind w:firstLine="709"/>
        <w:jc w:val="both"/>
        <w:rPr>
          <w:rFonts w:ascii="Times New Roman" w:hAnsi="Times New Roman" w:cs="Times New Roman"/>
          <w:color w:val="auto"/>
          <w:sz w:val="20"/>
          <w:szCs w:val="20"/>
          <w:shd w:val="clear" w:color="auto" w:fill="FFFFFF"/>
        </w:rPr>
      </w:pPr>
      <w:r w:rsidRPr="009E5DC7">
        <w:rPr>
          <w:rFonts w:ascii="Times New Roman" w:hAnsi="Times New Roman" w:cs="Times New Roman"/>
          <w:color w:val="auto"/>
          <w:sz w:val="20"/>
          <w:szCs w:val="20"/>
          <w:shd w:val="clear" w:color="auto" w:fill="FFFFFF"/>
        </w:rPr>
        <w:t>Качество выполненной подрядчиком работы должно соответствовать условиям </w:t>
      </w:r>
      <w:r w:rsidRPr="009E5DC7">
        <w:rPr>
          <w:rStyle w:val="snippetequal"/>
          <w:rFonts w:ascii="Times New Roman" w:hAnsi="Times New Roman" w:cs="Times New Roman"/>
          <w:color w:val="auto"/>
          <w:sz w:val="20"/>
          <w:szCs w:val="20"/>
          <w:bdr w:val="none" w:sz="0" w:space="0" w:color="auto" w:frame="1"/>
        </w:rPr>
        <w:t>договора подряда</w:t>
      </w:r>
      <w:r w:rsidRPr="009E5DC7">
        <w:rPr>
          <w:rFonts w:ascii="Times New Roman" w:hAnsi="Times New Roman" w:cs="Times New Roman"/>
          <w:color w:val="auto"/>
          <w:sz w:val="20"/>
          <w:szCs w:val="20"/>
          <w:shd w:val="clear" w:color="auto" w:fill="FFFFFF"/>
        </w:rPr>
        <w:t>, а при отсутствии или неполноте условий </w:t>
      </w:r>
      <w:r w:rsidRPr="009E5DC7">
        <w:rPr>
          <w:rStyle w:val="snippetequal"/>
          <w:rFonts w:ascii="Times New Roman" w:hAnsi="Times New Roman" w:cs="Times New Roman"/>
          <w:color w:val="auto"/>
          <w:sz w:val="20"/>
          <w:szCs w:val="20"/>
          <w:bdr w:val="none" w:sz="0" w:space="0" w:color="auto" w:frame="1"/>
        </w:rPr>
        <w:t>договора </w:t>
      </w:r>
      <w:r w:rsidRPr="009E5DC7">
        <w:rPr>
          <w:rFonts w:ascii="Times New Roman" w:hAnsi="Times New Roman" w:cs="Times New Roman"/>
          <w:color w:val="auto"/>
          <w:sz w:val="20"/>
          <w:szCs w:val="20"/>
          <w:shd w:val="clear" w:color="auto" w:fill="FFFFFF"/>
        </w:rPr>
        <w:t xml:space="preserve">требованиям, обычно предъявляемым к работам соответствующего рода. </w:t>
      </w:r>
      <w:r w:rsidRPr="009E5DC7">
        <w:rPr>
          <w:rFonts w:ascii="Times New Roman" w:hAnsi="Times New Roman" w:cs="Times New Roman"/>
          <w:color w:val="auto"/>
          <w:sz w:val="20"/>
          <w:szCs w:val="20"/>
          <w:shd w:val="clear" w:color="auto" w:fill="FFFFFF"/>
        </w:rPr>
        <w:t>Если иное не предусмотрено законом, иными правовыми актами или </w:t>
      </w:r>
      <w:r w:rsidRPr="009E5DC7">
        <w:rPr>
          <w:rStyle w:val="snippetequal"/>
          <w:rFonts w:ascii="Times New Roman" w:hAnsi="Times New Roman" w:cs="Times New Roman"/>
          <w:color w:val="auto"/>
          <w:sz w:val="20"/>
          <w:szCs w:val="20"/>
          <w:bdr w:val="none" w:sz="0" w:space="0" w:color="auto" w:frame="1"/>
        </w:rPr>
        <w:t>договором</w:t>
      </w:r>
      <w:r w:rsidRPr="009E5DC7">
        <w:rPr>
          <w:rFonts w:ascii="Times New Roman" w:hAnsi="Times New Roman" w:cs="Times New Roman"/>
          <w:color w:val="auto"/>
          <w:sz w:val="20"/>
          <w:szCs w:val="20"/>
          <w:shd w:val="clear" w:color="auto" w:fill="FFFFFF"/>
        </w:rPr>
        <w:t>, результат выполненной работы должен в момент передачи заказчику обладать свойствами, указанными в </w:t>
      </w:r>
      <w:r w:rsidRPr="009E5DC7">
        <w:rPr>
          <w:rStyle w:val="snippetequal"/>
          <w:rFonts w:ascii="Times New Roman" w:hAnsi="Times New Roman" w:cs="Times New Roman"/>
          <w:color w:val="auto"/>
          <w:sz w:val="20"/>
          <w:szCs w:val="20"/>
          <w:bdr w:val="none" w:sz="0" w:space="0" w:color="auto" w:frame="1"/>
        </w:rPr>
        <w:t>договоре </w:t>
      </w:r>
      <w:r w:rsidRPr="009E5DC7">
        <w:rPr>
          <w:rFonts w:ascii="Times New Roman" w:hAnsi="Times New Roman" w:cs="Times New Roman"/>
          <w:color w:val="auto"/>
          <w:sz w:val="20"/>
          <w:szCs w:val="20"/>
          <w:shd w:val="clear" w:color="auto" w:fill="FFFFFF"/>
        </w:rPr>
        <w:t>или определенными обычно предъявляемыми требованиями, и в пределах разумного срока быть пригодным для установленного </w:t>
      </w:r>
      <w:r w:rsidRPr="009E5DC7">
        <w:rPr>
          <w:rStyle w:val="snippetequal"/>
          <w:rFonts w:ascii="Times New Roman" w:hAnsi="Times New Roman" w:cs="Times New Roman"/>
          <w:color w:val="auto"/>
          <w:sz w:val="20"/>
          <w:szCs w:val="20"/>
          <w:bdr w:val="none" w:sz="0" w:space="0" w:color="auto" w:frame="1"/>
        </w:rPr>
        <w:t>договором </w:t>
      </w:r>
      <w:r w:rsidRPr="009E5DC7">
        <w:rPr>
          <w:rFonts w:ascii="Times New Roman" w:hAnsi="Times New Roman" w:cs="Times New Roman"/>
          <w:color w:val="auto"/>
          <w:sz w:val="20"/>
          <w:szCs w:val="20"/>
          <w:shd w:val="clear" w:color="auto" w:fill="FFFFFF"/>
        </w:rPr>
        <w:t>использования, а если такое использование </w:t>
      </w:r>
      <w:r w:rsidRPr="009E5DC7">
        <w:rPr>
          <w:rStyle w:val="snippetequal"/>
          <w:rFonts w:ascii="Times New Roman" w:hAnsi="Times New Roman" w:cs="Times New Roman"/>
          <w:color w:val="auto"/>
          <w:sz w:val="20"/>
          <w:szCs w:val="20"/>
          <w:bdr w:val="none" w:sz="0" w:space="0" w:color="auto" w:frame="1"/>
        </w:rPr>
        <w:t>договором </w:t>
      </w:r>
      <w:r w:rsidRPr="009E5DC7">
        <w:rPr>
          <w:rFonts w:ascii="Times New Roman" w:hAnsi="Times New Roman" w:cs="Times New Roman"/>
          <w:color w:val="auto"/>
          <w:sz w:val="20"/>
          <w:szCs w:val="20"/>
          <w:shd w:val="clear" w:color="auto" w:fill="FFFFFF"/>
        </w:rPr>
        <w:t>не предусмотрено, для обычного использования результата работы такого рода (пункт 1 статьи 721).</w:t>
      </w:r>
    </w:p>
    <w:p w:rsidR="006927E4" w:rsidRPr="009E5DC7" w:rsidP="006927E4" w14:paraId="794A8519" w14:textId="5D1573C1">
      <w:pPr>
        <w:spacing w:line="300" w:lineRule="auto"/>
        <w:ind w:firstLine="709"/>
        <w:jc w:val="both"/>
        <w:rPr>
          <w:rFonts w:ascii="Times New Roman" w:eastAsia="Times New Roman" w:hAnsi="Times New Roman" w:cs="Times New Roman"/>
          <w:color w:val="auto"/>
          <w:sz w:val="20"/>
          <w:szCs w:val="20"/>
        </w:rPr>
      </w:pPr>
      <w:r w:rsidRPr="009E5DC7">
        <w:rPr>
          <w:rFonts w:ascii="Times New Roman" w:hAnsi="Times New Roman" w:cs="Times New Roman"/>
          <w:color w:val="auto"/>
          <w:sz w:val="20"/>
          <w:szCs w:val="20"/>
          <w:shd w:val="clear" w:color="auto" w:fill="FFFFFF"/>
        </w:rPr>
        <w:t xml:space="preserve">В силу ст.  </w:t>
      </w:r>
      <w:hyperlink r:id="rId10" w:anchor="TCi2ZeTeka1w" w:tgtFrame="_blank" w:tooltip="Закон РФ от 07.02.1992 N 2300-1 &gt; (ред. от 04.08.2023) &gt; " w:history="1">
        <w:r w:rsidRPr="009E5DC7">
          <w:rPr>
            <w:rStyle w:val="Hyperlink"/>
            <w:rFonts w:ascii="Times New Roman" w:hAnsi="Times New Roman" w:cs="Times New Roman"/>
            <w:color w:val="auto"/>
            <w:sz w:val="20"/>
            <w:szCs w:val="20"/>
            <w:u w:val="none"/>
            <w:bdr w:val="none" w:sz="0" w:space="0" w:color="auto" w:frame="1"/>
          </w:rPr>
          <w:t>4</w:t>
        </w:r>
      </w:hyperlink>
      <w:r w:rsidRPr="009E5DC7">
        <w:rPr>
          <w:rFonts w:ascii="Times New Roman" w:hAnsi="Times New Roman" w:cs="Times New Roman"/>
          <w:color w:val="auto"/>
          <w:sz w:val="20"/>
          <w:szCs w:val="20"/>
        </w:rPr>
        <w:t xml:space="preserve"> </w:t>
      </w:r>
      <w:r w:rsidRPr="009E5DC7">
        <w:rPr>
          <w:rFonts w:ascii="Times New Roman" w:hAnsi="Times New Roman" w:cs="Times New Roman"/>
          <w:color w:val="auto"/>
          <w:sz w:val="20"/>
          <w:szCs w:val="20"/>
          <w:shd w:val="clear" w:color="auto" w:fill="FFFFFF"/>
        </w:rPr>
        <w:t> Закона Российской Федерации «О </w:t>
      </w:r>
      <w:r w:rsidRPr="009E5DC7">
        <w:rPr>
          <w:rStyle w:val="snippetequal"/>
          <w:rFonts w:ascii="Times New Roman" w:hAnsi="Times New Roman" w:cs="Times New Roman"/>
          <w:color w:val="auto"/>
          <w:sz w:val="20"/>
          <w:szCs w:val="20"/>
          <w:bdr w:val="none" w:sz="0" w:space="0" w:color="auto" w:frame="1"/>
        </w:rPr>
        <w:t>защите прав потребителей</w:t>
      </w:r>
      <w:r w:rsidRPr="009E5DC7">
        <w:rPr>
          <w:rFonts w:ascii="Times New Roman" w:hAnsi="Times New Roman" w:cs="Times New Roman"/>
          <w:color w:val="auto"/>
          <w:sz w:val="20"/>
          <w:szCs w:val="20"/>
          <w:shd w:val="clear" w:color="auto" w:fill="FFFFFF"/>
        </w:rPr>
        <w:t>» продавец (исполнитель) обязан передать </w:t>
      </w:r>
      <w:r w:rsidRPr="009E5DC7">
        <w:rPr>
          <w:rStyle w:val="snippetequal"/>
          <w:rFonts w:ascii="Times New Roman" w:hAnsi="Times New Roman" w:cs="Times New Roman"/>
          <w:color w:val="auto"/>
          <w:sz w:val="20"/>
          <w:szCs w:val="20"/>
          <w:bdr w:val="none" w:sz="0" w:space="0" w:color="auto" w:frame="1"/>
        </w:rPr>
        <w:t>потребителю </w:t>
      </w:r>
      <w:r w:rsidRPr="009E5DC7">
        <w:rPr>
          <w:rFonts w:ascii="Times New Roman" w:hAnsi="Times New Roman" w:cs="Times New Roman"/>
          <w:color w:val="auto"/>
          <w:sz w:val="20"/>
          <w:szCs w:val="20"/>
          <w:shd w:val="clear" w:color="auto" w:fill="FFFFFF"/>
        </w:rPr>
        <w:t>товар (выполнить работу, оказать услугу), качество которого соответствует </w:t>
      </w:r>
      <w:r w:rsidRPr="009E5DC7">
        <w:rPr>
          <w:rStyle w:val="snippetequal"/>
          <w:rFonts w:ascii="Times New Roman" w:hAnsi="Times New Roman" w:cs="Times New Roman"/>
          <w:color w:val="auto"/>
          <w:sz w:val="20"/>
          <w:szCs w:val="20"/>
          <w:bdr w:val="none" w:sz="0" w:space="0" w:color="auto" w:frame="1"/>
        </w:rPr>
        <w:t>договору </w:t>
      </w:r>
      <w:r w:rsidRPr="009E5DC7">
        <w:rPr>
          <w:rFonts w:ascii="Times New Roman" w:hAnsi="Times New Roman" w:cs="Times New Roman"/>
          <w:color w:val="auto"/>
          <w:sz w:val="20"/>
          <w:szCs w:val="20"/>
          <w:shd w:val="clear" w:color="auto" w:fill="FFFFFF"/>
        </w:rPr>
        <w:t>(часть 1). При отсутствии в </w:t>
      </w:r>
      <w:r w:rsidRPr="009E5DC7">
        <w:rPr>
          <w:rStyle w:val="snippetequal"/>
          <w:rFonts w:ascii="Times New Roman" w:hAnsi="Times New Roman" w:cs="Times New Roman"/>
          <w:color w:val="auto"/>
          <w:sz w:val="20"/>
          <w:szCs w:val="20"/>
          <w:bdr w:val="none" w:sz="0" w:space="0" w:color="auto" w:frame="1"/>
        </w:rPr>
        <w:t>договоре </w:t>
      </w:r>
      <w:r w:rsidRPr="009E5DC7">
        <w:rPr>
          <w:rFonts w:ascii="Times New Roman" w:hAnsi="Times New Roman" w:cs="Times New Roman"/>
          <w:color w:val="auto"/>
          <w:sz w:val="20"/>
          <w:szCs w:val="20"/>
          <w:shd w:val="clear" w:color="auto" w:fill="FFFFFF"/>
        </w:rPr>
        <w:t>условий о качестве товара (работы, услуги) продавец (исполнитель) обязан передать </w:t>
      </w:r>
      <w:r w:rsidRPr="009E5DC7">
        <w:rPr>
          <w:rStyle w:val="snippetequal"/>
          <w:rFonts w:ascii="Times New Roman" w:hAnsi="Times New Roman" w:cs="Times New Roman"/>
          <w:color w:val="auto"/>
          <w:sz w:val="20"/>
          <w:szCs w:val="20"/>
          <w:bdr w:val="none" w:sz="0" w:space="0" w:color="auto" w:frame="1"/>
        </w:rPr>
        <w:t>потребителю </w:t>
      </w:r>
      <w:r w:rsidRPr="009E5DC7">
        <w:rPr>
          <w:rFonts w:ascii="Times New Roman" w:hAnsi="Times New Roman" w:cs="Times New Roman"/>
          <w:color w:val="auto"/>
          <w:sz w:val="20"/>
          <w:szCs w:val="20"/>
          <w:shd w:val="clear" w:color="auto" w:fill="FFFFFF"/>
        </w:rPr>
        <w:t>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 (часть 2). Если законами или в установленном ими порядке предусмотрены обязательные требования к товару (работе, услуге), продавец (исполнитель) обязан передать </w:t>
      </w:r>
      <w:r w:rsidRPr="009E5DC7">
        <w:rPr>
          <w:rStyle w:val="snippetequal"/>
          <w:rFonts w:ascii="Times New Roman" w:hAnsi="Times New Roman" w:cs="Times New Roman"/>
          <w:color w:val="auto"/>
          <w:sz w:val="20"/>
          <w:szCs w:val="20"/>
          <w:bdr w:val="none" w:sz="0" w:space="0" w:color="auto" w:frame="1"/>
        </w:rPr>
        <w:t>потребителю </w:t>
      </w:r>
      <w:r w:rsidRPr="009E5DC7">
        <w:rPr>
          <w:rFonts w:ascii="Times New Roman" w:hAnsi="Times New Roman" w:cs="Times New Roman"/>
          <w:color w:val="auto"/>
          <w:sz w:val="20"/>
          <w:szCs w:val="20"/>
          <w:shd w:val="clear" w:color="auto" w:fill="FFFFFF"/>
        </w:rPr>
        <w:t>товар (выполнить работу, оказать услугу), соответствующий этим требованиям (пункт 5).</w:t>
      </w:r>
    </w:p>
    <w:p w:rsidR="006927E4" w:rsidRPr="009E5DC7" w:rsidP="006927E4" w14:paraId="60AB37B3" w14:textId="77777777">
      <w:pPr>
        <w:spacing w:line="300" w:lineRule="auto"/>
        <w:ind w:firstLine="709"/>
        <w:jc w:val="both"/>
        <w:rPr>
          <w:rFonts w:ascii="Times New Roman" w:hAnsi="Times New Roman" w:cs="Times New Roman"/>
          <w:color w:val="auto"/>
          <w:sz w:val="20"/>
          <w:szCs w:val="20"/>
          <w:shd w:val="clear" w:color="auto" w:fill="FFFFFF"/>
        </w:rPr>
      </w:pPr>
      <w:r w:rsidRPr="009E5DC7">
        <w:rPr>
          <w:rFonts w:ascii="Times New Roman" w:hAnsi="Times New Roman" w:cs="Times New Roman"/>
          <w:color w:val="auto"/>
          <w:sz w:val="20"/>
          <w:szCs w:val="20"/>
          <w:shd w:val="clear" w:color="auto" w:fill="FFFFFF"/>
        </w:rPr>
        <w:t>Согласно положениям ч. ч. 1, 2 ст. </w:t>
      </w:r>
      <w:hyperlink r:id="rId11" w:tgtFrame="_blank" w:tooltip="ГК РФ &gt;  Раздел IV. Отдельные виды обязательств &gt; Глава 37. Подряд &gt; § 1. Общие положения о подряде &gt; Статья 715. Права заказчика во время выполнения работы подрядчиком" w:history="1">
        <w:r w:rsidRPr="009E5DC7">
          <w:rPr>
            <w:rStyle w:val="Hyperlink"/>
            <w:rFonts w:ascii="Times New Roman" w:hAnsi="Times New Roman" w:cs="Times New Roman"/>
            <w:color w:val="auto"/>
            <w:sz w:val="20"/>
            <w:szCs w:val="20"/>
            <w:u w:val="none"/>
            <w:bdr w:val="none" w:sz="0" w:space="0" w:color="auto" w:frame="1"/>
          </w:rPr>
          <w:t>715 ГК РФ</w:t>
        </w:r>
      </w:hyperlink>
      <w:r w:rsidRPr="009E5DC7">
        <w:rPr>
          <w:rFonts w:ascii="Times New Roman" w:hAnsi="Times New Roman" w:cs="Times New Roman"/>
          <w:color w:val="auto"/>
          <w:sz w:val="20"/>
          <w:szCs w:val="20"/>
          <w:shd w:val="clear" w:color="auto" w:fill="FFFFFF"/>
        </w:rPr>
        <w:t> заказчик </w:t>
      </w:r>
      <w:r w:rsidRPr="009E5DC7">
        <w:rPr>
          <w:rStyle w:val="snippetequal"/>
          <w:rFonts w:ascii="Times New Roman" w:hAnsi="Times New Roman" w:cs="Times New Roman"/>
          <w:color w:val="auto"/>
          <w:sz w:val="20"/>
          <w:szCs w:val="20"/>
          <w:bdr w:val="none" w:sz="0" w:space="0" w:color="auto" w:frame="1"/>
        </w:rPr>
        <w:t>вправе </w:t>
      </w:r>
      <w:r w:rsidRPr="009E5DC7">
        <w:rPr>
          <w:rFonts w:ascii="Times New Roman" w:hAnsi="Times New Roman" w:cs="Times New Roman"/>
          <w:color w:val="auto"/>
          <w:sz w:val="20"/>
          <w:szCs w:val="20"/>
          <w:shd w:val="clear" w:color="auto" w:fill="FFFFFF"/>
        </w:rPr>
        <w:t>во всякое время проверять ход и качество работы, выполняемой подрядчиком, не вмешиваясь в его деятельность. Если подрядчик не приступает своевременно </w:t>
      </w:r>
      <w:r w:rsidRPr="009E5DC7">
        <w:rPr>
          <w:rFonts w:ascii="Times New Roman" w:hAnsi="Times New Roman" w:cs="Times New Roman"/>
          <w:color w:val="auto"/>
          <w:sz w:val="20"/>
          <w:szCs w:val="20"/>
          <w:bdr w:val="none" w:sz="0" w:space="0" w:color="auto" w:frame="1"/>
        </w:rPr>
        <w:t>к</w:t>
      </w:r>
      <w:r w:rsidRPr="009E5DC7">
        <w:rPr>
          <w:rFonts w:ascii="Times New Roman" w:hAnsi="Times New Roman" w:cs="Times New Roman"/>
          <w:color w:val="auto"/>
          <w:sz w:val="20"/>
          <w:szCs w:val="20"/>
          <w:shd w:val="clear" w:color="auto" w:fill="FFFFFF"/>
        </w:rPr>
        <w:t> исполнению </w:t>
      </w:r>
      <w:r w:rsidRPr="009E5DC7">
        <w:rPr>
          <w:rStyle w:val="snippetequal"/>
          <w:rFonts w:ascii="Times New Roman" w:hAnsi="Times New Roman" w:cs="Times New Roman"/>
          <w:color w:val="auto"/>
          <w:sz w:val="20"/>
          <w:szCs w:val="20"/>
          <w:bdr w:val="none" w:sz="0" w:space="0" w:color="auto" w:frame="1"/>
        </w:rPr>
        <w:t>договора подряда </w:t>
      </w:r>
      <w:r w:rsidRPr="009E5DC7">
        <w:rPr>
          <w:rFonts w:ascii="Times New Roman" w:hAnsi="Times New Roman" w:cs="Times New Roman"/>
          <w:color w:val="auto"/>
          <w:sz w:val="20"/>
          <w:szCs w:val="20"/>
          <w:shd w:val="clear" w:color="auto" w:fill="FFFFFF"/>
        </w:rPr>
        <w:t>или выполняет работу настолько медленно, что окончание ее к сроку становится явно невозможным, заказчик </w:t>
      </w:r>
      <w:r w:rsidRPr="009E5DC7">
        <w:rPr>
          <w:rStyle w:val="snippetequal"/>
          <w:rFonts w:ascii="Times New Roman" w:hAnsi="Times New Roman" w:cs="Times New Roman"/>
          <w:color w:val="auto"/>
          <w:sz w:val="20"/>
          <w:szCs w:val="20"/>
          <w:bdr w:val="none" w:sz="0" w:space="0" w:color="auto" w:frame="1"/>
        </w:rPr>
        <w:t>вправе отказаться </w:t>
      </w:r>
      <w:r w:rsidRPr="009E5DC7">
        <w:rPr>
          <w:rFonts w:ascii="Times New Roman" w:hAnsi="Times New Roman" w:cs="Times New Roman"/>
          <w:color w:val="auto"/>
          <w:sz w:val="20"/>
          <w:szCs w:val="20"/>
          <w:shd w:val="clear" w:color="auto" w:fill="FFFFFF"/>
        </w:rPr>
        <w:t>от исполнения </w:t>
      </w:r>
      <w:r w:rsidRPr="009E5DC7">
        <w:rPr>
          <w:rStyle w:val="snippetequal"/>
          <w:rFonts w:ascii="Times New Roman" w:hAnsi="Times New Roman" w:cs="Times New Roman"/>
          <w:color w:val="auto"/>
          <w:sz w:val="20"/>
          <w:szCs w:val="20"/>
          <w:bdr w:val="none" w:sz="0" w:space="0" w:color="auto" w:frame="1"/>
        </w:rPr>
        <w:t>договора </w:t>
      </w:r>
      <w:r w:rsidRPr="009E5DC7">
        <w:rPr>
          <w:rFonts w:ascii="Times New Roman" w:hAnsi="Times New Roman" w:cs="Times New Roman"/>
          <w:color w:val="auto"/>
          <w:sz w:val="20"/>
          <w:szCs w:val="20"/>
          <w:shd w:val="clear" w:color="auto" w:fill="FFFFFF"/>
        </w:rPr>
        <w:t xml:space="preserve">и потребовать возмещения убытков. </w:t>
      </w:r>
    </w:p>
    <w:p w:rsidR="004B660D" w:rsidRPr="009E5DC7" w:rsidP="004B660D" w14:paraId="04E4F926" w14:textId="77777777">
      <w:pPr>
        <w:spacing w:line="300" w:lineRule="auto"/>
        <w:ind w:firstLine="709"/>
        <w:jc w:val="both"/>
        <w:rPr>
          <w:rFonts w:ascii="Times New Roman" w:hAnsi="Times New Roman" w:cs="Times New Roman"/>
          <w:color w:val="auto"/>
          <w:sz w:val="20"/>
          <w:szCs w:val="20"/>
          <w:shd w:val="clear" w:color="auto" w:fill="FFFFFF"/>
        </w:rPr>
      </w:pPr>
      <w:r w:rsidRPr="009E5DC7">
        <w:rPr>
          <w:rFonts w:ascii="Times New Roman" w:hAnsi="Times New Roman" w:cs="Times New Roman"/>
          <w:color w:val="auto"/>
          <w:sz w:val="20"/>
          <w:szCs w:val="20"/>
          <w:shd w:val="clear" w:color="auto" w:fill="FFFFFF"/>
        </w:rPr>
        <w:t>В силу ст. </w:t>
      </w:r>
      <w:hyperlink r:id="rId12" w:tgtFrame="_blank" w:tooltip="ГК РФ &gt;  Раздел IV. Отдельные виды обязательств &gt; Глава 37. Подряд &gt; § 2. Бытовой подряд &gt; Статья 739. Права заказчика в случае ненадлежащего выполнения или невыполнения работы по договору бытового подряда" w:history="1">
        <w:r w:rsidRPr="009E5DC7">
          <w:rPr>
            <w:rStyle w:val="Hyperlink"/>
            <w:rFonts w:ascii="Times New Roman" w:hAnsi="Times New Roman" w:cs="Times New Roman"/>
            <w:color w:val="auto"/>
            <w:sz w:val="20"/>
            <w:szCs w:val="20"/>
            <w:u w:val="none"/>
            <w:bdr w:val="none" w:sz="0" w:space="0" w:color="auto" w:frame="1"/>
          </w:rPr>
          <w:t>739 ГК РФ</w:t>
        </w:r>
      </w:hyperlink>
      <w:r w:rsidRPr="009E5DC7">
        <w:rPr>
          <w:rFonts w:ascii="Times New Roman" w:hAnsi="Times New Roman" w:cs="Times New Roman"/>
          <w:color w:val="auto"/>
          <w:sz w:val="20"/>
          <w:szCs w:val="20"/>
          <w:shd w:val="clear" w:color="auto" w:fill="FFFFFF"/>
        </w:rPr>
        <w:t> в случае </w:t>
      </w:r>
      <w:r w:rsidRPr="009E5DC7">
        <w:rPr>
          <w:rStyle w:val="snippetequal"/>
          <w:rFonts w:ascii="Times New Roman" w:hAnsi="Times New Roman" w:cs="Times New Roman"/>
          <w:color w:val="auto"/>
          <w:sz w:val="20"/>
          <w:szCs w:val="20"/>
          <w:bdr w:val="none" w:sz="0" w:space="0" w:color="auto" w:frame="1"/>
        </w:rPr>
        <w:t>ненадлежащего </w:t>
      </w:r>
      <w:r w:rsidRPr="009E5DC7">
        <w:rPr>
          <w:rFonts w:ascii="Times New Roman" w:hAnsi="Times New Roman" w:cs="Times New Roman"/>
          <w:color w:val="auto"/>
          <w:sz w:val="20"/>
          <w:szCs w:val="20"/>
          <w:shd w:val="clear" w:color="auto" w:fill="FFFFFF"/>
        </w:rPr>
        <w:t>выполнения или невыполнения работы </w:t>
      </w:r>
      <w:r w:rsidRPr="009E5DC7">
        <w:rPr>
          <w:rStyle w:val="snippetequal"/>
          <w:rFonts w:ascii="Times New Roman" w:hAnsi="Times New Roman" w:cs="Times New Roman"/>
          <w:color w:val="auto"/>
          <w:sz w:val="20"/>
          <w:szCs w:val="20"/>
          <w:bdr w:val="none" w:sz="0" w:space="0" w:color="auto" w:frame="1"/>
        </w:rPr>
        <w:t>по договору </w:t>
      </w:r>
      <w:r w:rsidRPr="009E5DC7">
        <w:rPr>
          <w:rFonts w:ascii="Times New Roman" w:hAnsi="Times New Roman" w:cs="Times New Roman"/>
          <w:color w:val="auto"/>
          <w:sz w:val="20"/>
          <w:szCs w:val="20"/>
          <w:shd w:val="clear" w:color="auto" w:fill="FFFFFF"/>
        </w:rPr>
        <w:t>бытового </w:t>
      </w:r>
      <w:r w:rsidRPr="009E5DC7">
        <w:rPr>
          <w:rStyle w:val="snippetequal"/>
          <w:rFonts w:ascii="Times New Roman" w:hAnsi="Times New Roman" w:cs="Times New Roman"/>
          <w:color w:val="auto"/>
          <w:sz w:val="20"/>
          <w:szCs w:val="20"/>
          <w:bdr w:val="none" w:sz="0" w:space="0" w:color="auto" w:frame="1"/>
        </w:rPr>
        <w:t>подряда </w:t>
      </w:r>
      <w:r w:rsidRPr="009E5DC7">
        <w:rPr>
          <w:rFonts w:ascii="Times New Roman" w:hAnsi="Times New Roman" w:cs="Times New Roman"/>
          <w:color w:val="auto"/>
          <w:sz w:val="20"/>
          <w:szCs w:val="20"/>
          <w:shd w:val="clear" w:color="auto" w:fill="FFFFFF"/>
        </w:rPr>
        <w:t>заказчик может воспользоваться </w:t>
      </w:r>
      <w:r w:rsidRPr="009E5DC7">
        <w:rPr>
          <w:rStyle w:val="snippetequal"/>
          <w:rFonts w:ascii="Times New Roman" w:hAnsi="Times New Roman" w:cs="Times New Roman"/>
          <w:color w:val="auto"/>
          <w:sz w:val="20"/>
          <w:szCs w:val="20"/>
          <w:bdr w:val="none" w:sz="0" w:space="0" w:color="auto" w:frame="1"/>
        </w:rPr>
        <w:t>правами</w:t>
      </w:r>
      <w:r w:rsidRPr="009E5DC7">
        <w:rPr>
          <w:rStyle w:val="snippetequal"/>
          <w:rFonts w:ascii="Times New Roman" w:hAnsi="Times New Roman" w:cs="Times New Roman"/>
          <w:color w:val="auto"/>
          <w:sz w:val="20"/>
          <w:szCs w:val="20"/>
          <w:bdr w:val="none" w:sz="0" w:space="0" w:color="auto" w:frame="1"/>
        </w:rPr>
        <w:t> </w:t>
      </w:r>
      <w:r w:rsidRPr="009E5DC7">
        <w:rPr>
          <w:rFonts w:ascii="Times New Roman" w:hAnsi="Times New Roman" w:cs="Times New Roman"/>
          <w:color w:val="auto"/>
          <w:sz w:val="20"/>
          <w:szCs w:val="20"/>
          <w:shd w:val="clear" w:color="auto" w:fill="FFFFFF"/>
        </w:rPr>
        <w:t>,</w:t>
      </w:r>
      <w:r w:rsidRPr="009E5DC7">
        <w:rPr>
          <w:rFonts w:ascii="Times New Roman" w:hAnsi="Times New Roman" w:cs="Times New Roman"/>
          <w:color w:val="auto"/>
          <w:sz w:val="20"/>
          <w:szCs w:val="20"/>
          <w:shd w:val="clear" w:color="auto" w:fill="FFFFFF"/>
        </w:rPr>
        <w:t xml:space="preserve"> предоставленными покупателю в соответствии со ст. 503-505 ГК РФ. Часть 4 ст. </w:t>
      </w:r>
      <w:hyperlink r:id="rId13" w:tgtFrame="_blank" w:tooltip="ГК РФ &gt;  Раздел IV. Отдельные виды обязательств &gt; Глава 30. Купля-продажа &gt; § 2. Розничная купля-продажа &gt; Статья 503. Права покупателя в случае продажи ему товара ненадлежащего качества" w:history="1">
        <w:r w:rsidRPr="009E5DC7">
          <w:rPr>
            <w:rStyle w:val="Hyperlink"/>
            <w:rFonts w:ascii="Times New Roman" w:hAnsi="Times New Roman" w:cs="Times New Roman"/>
            <w:color w:val="auto"/>
            <w:sz w:val="20"/>
            <w:szCs w:val="20"/>
            <w:u w:val="none"/>
            <w:bdr w:val="none" w:sz="0" w:space="0" w:color="auto" w:frame="1"/>
          </w:rPr>
          <w:t>503 ГК РФ</w:t>
        </w:r>
      </w:hyperlink>
      <w:r w:rsidRPr="009E5DC7">
        <w:rPr>
          <w:rFonts w:ascii="Times New Roman" w:hAnsi="Times New Roman" w:cs="Times New Roman"/>
          <w:color w:val="auto"/>
          <w:sz w:val="20"/>
          <w:szCs w:val="20"/>
          <w:shd w:val="clear" w:color="auto" w:fill="FFFFFF"/>
        </w:rPr>
        <w:t> предусмотрено, что покупатель </w:t>
      </w:r>
      <w:r w:rsidRPr="009E5DC7">
        <w:rPr>
          <w:rStyle w:val="snippetequal"/>
          <w:rFonts w:ascii="Times New Roman" w:hAnsi="Times New Roman" w:cs="Times New Roman"/>
          <w:color w:val="auto"/>
          <w:sz w:val="20"/>
          <w:szCs w:val="20"/>
          <w:bdr w:val="none" w:sz="0" w:space="0" w:color="auto" w:frame="1"/>
        </w:rPr>
        <w:t>вправе отказаться </w:t>
      </w:r>
      <w:r w:rsidRPr="009E5DC7">
        <w:rPr>
          <w:rFonts w:ascii="Times New Roman" w:hAnsi="Times New Roman" w:cs="Times New Roman"/>
          <w:color w:val="auto"/>
          <w:sz w:val="20"/>
          <w:szCs w:val="20"/>
          <w:shd w:val="clear" w:color="auto" w:fill="FFFFFF"/>
        </w:rPr>
        <w:t>от исполнения </w:t>
      </w:r>
      <w:r w:rsidRPr="009E5DC7">
        <w:rPr>
          <w:rStyle w:val="snippetequal"/>
          <w:rFonts w:ascii="Times New Roman" w:hAnsi="Times New Roman" w:cs="Times New Roman"/>
          <w:color w:val="auto"/>
          <w:sz w:val="20"/>
          <w:szCs w:val="20"/>
          <w:bdr w:val="none" w:sz="0" w:space="0" w:color="auto" w:frame="1"/>
        </w:rPr>
        <w:t>договора </w:t>
      </w:r>
      <w:r w:rsidRPr="009E5DC7">
        <w:rPr>
          <w:rFonts w:ascii="Times New Roman" w:hAnsi="Times New Roman" w:cs="Times New Roman"/>
          <w:color w:val="auto"/>
          <w:sz w:val="20"/>
          <w:szCs w:val="20"/>
          <w:shd w:val="clear" w:color="auto" w:fill="FFFFFF"/>
        </w:rPr>
        <w:t xml:space="preserve">и потребовать возврата уплаченной за товар суммы. </w:t>
      </w:r>
    </w:p>
    <w:p w:rsidR="00F2315E" w:rsidRPr="009E5DC7" w:rsidP="004B660D" w14:paraId="24FCC3CF" w14:textId="32D52516">
      <w:pPr>
        <w:spacing w:line="300" w:lineRule="auto"/>
        <w:ind w:firstLine="709"/>
        <w:jc w:val="both"/>
        <w:rPr>
          <w:rFonts w:ascii="Times New Roman" w:hAnsi="Times New Roman" w:cs="Times New Roman"/>
          <w:color w:val="auto"/>
          <w:sz w:val="20"/>
          <w:szCs w:val="20"/>
          <w:shd w:val="clear" w:color="auto" w:fill="FFFFFF"/>
        </w:rPr>
      </w:pPr>
      <w:r w:rsidRPr="009E5DC7">
        <w:rPr>
          <w:rFonts w:ascii="Times New Roman" w:hAnsi="Times New Roman" w:cs="Times New Roman"/>
          <w:color w:val="auto"/>
          <w:sz w:val="20"/>
          <w:szCs w:val="20"/>
          <w:shd w:val="clear" w:color="auto" w:fill="FFFFFF"/>
        </w:rPr>
        <w:t>Статьей </w:t>
      </w:r>
      <w:r w:rsidRPr="009E5DC7" w:rsidR="004B660D">
        <w:rPr>
          <w:rFonts w:ascii="Times New Roman" w:hAnsi="Times New Roman" w:cs="Times New Roman"/>
          <w:color w:val="auto"/>
          <w:sz w:val="20"/>
          <w:szCs w:val="20"/>
          <w:shd w:val="clear" w:color="auto" w:fill="FFFFFF"/>
        </w:rPr>
        <w:t>13</w:t>
      </w:r>
      <w:r w:rsidRPr="009E5DC7">
        <w:rPr>
          <w:rFonts w:ascii="Times New Roman" w:hAnsi="Times New Roman" w:cs="Times New Roman"/>
          <w:color w:val="auto"/>
          <w:sz w:val="20"/>
          <w:szCs w:val="20"/>
          <w:shd w:val="clear" w:color="auto" w:fill="FFFFFF"/>
        </w:rPr>
        <w:t> Закона РФ «О </w:t>
      </w:r>
      <w:r w:rsidRPr="009E5DC7">
        <w:rPr>
          <w:rStyle w:val="snippetequal"/>
          <w:rFonts w:ascii="Times New Roman" w:hAnsi="Times New Roman" w:cs="Times New Roman"/>
          <w:color w:val="auto"/>
          <w:sz w:val="20"/>
          <w:szCs w:val="20"/>
          <w:bdr w:val="none" w:sz="0" w:space="0" w:color="auto" w:frame="1"/>
        </w:rPr>
        <w:t>защите прав потребителей </w:t>
      </w:r>
      <w:r w:rsidRPr="009E5DC7">
        <w:rPr>
          <w:rFonts w:ascii="Times New Roman" w:hAnsi="Times New Roman" w:cs="Times New Roman"/>
          <w:color w:val="auto"/>
          <w:sz w:val="20"/>
          <w:szCs w:val="20"/>
          <w:shd w:val="clear" w:color="auto" w:fill="FFFFFF"/>
        </w:rPr>
        <w:t xml:space="preserve">» предусмотрено, что </w:t>
      </w:r>
      <w:r w:rsidRPr="009E5DC7" w:rsidR="004B660D">
        <w:rPr>
          <w:rFonts w:ascii="Times New Roman" w:hAnsi="Times New Roman" w:cs="Times New Roman"/>
          <w:color w:val="auto"/>
          <w:sz w:val="20"/>
          <w:szCs w:val="20"/>
          <w:shd w:val="clear" w:color="auto" w:fill="FFFFFF"/>
        </w:rPr>
        <w:t>з</w:t>
      </w:r>
      <w:r w:rsidRPr="009E5DC7" w:rsidR="004B660D">
        <w:rPr>
          <w:rFonts w:ascii="Times New Roman" w:hAnsi="Times New Roman" w:cs="Times New Roman"/>
          <w:color w:val="auto"/>
          <w:sz w:val="20"/>
          <w:szCs w:val="20"/>
        </w:rPr>
        <w:t xml:space="preserve">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 </w:t>
      </w:r>
      <w:r w:rsidRPr="009E5DC7" w:rsidR="004B660D">
        <w:rPr>
          <w:rFonts w:ascii="Times New Roman" w:hAnsi="Times New Roman" w:cs="Times New Roman"/>
          <w:color w:val="auto"/>
          <w:sz w:val="20"/>
          <w:szCs w:val="20"/>
        </w:rPr>
        <w:t>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 w:anchor="dst100398" w:history="1">
        <w:r w:rsidRPr="009E5DC7" w:rsidR="004B660D">
          <w:rPr>
            <w:rStyle w:val="Hyperlink"/>
            <w:rFonts w:ascii="Times New Roman" w:hAnsi="Times New Roman" w:cs="Times New Roman"/>
            <w:color w:val="auto"/>
            <w:sz w:val="20"/>
            <w:szCs w:val="20"/>
            <w:u w:val="none"/>
          </w:rPr>
          <w:t>докажет</w:t>
        </w:r>
      </w:hyperlink>
      <w:r w:rsidRPr="009E5DC7" w:rsidR="004B660D">
        <w:rPr>
          <w:rFonts w:ascii="Times New Roman" w:hAnsi="Times New Roman" w:cs="Times New Roman"/>
          <w:color w:val="auto"/>
          <w:sz w:val="20"/>
          <w:szCs w:val="20"/>
        </w:rPr>
        <w:t>,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 w:anchor="dst102753" w:history="1">
        <w:r w:rsidRPr="009E5DC7" w:rsidR="004B660D">
          <w:rPr>
            <w:rStyle w:val="Hyperlink"/>
            <w:rFonts w:ascii="Times New Roman" w:hAnsi="Times New Roman" w:cs="Times New Roman"/>
            <w:color w:val="auto"/>
            <w:sz w:val="20"/>
            <w:szCs w:val="20"/>
            <w:u w:val="none"/>
          </w:rPr>
          <w:t>законом</w:t>
        </w:r>
      </w:hyperlink>
      <w:r w:rsidRPr="009E5DC7" w:rsidR="004B660D">
        <w:rPr>
          <w:rFonts w:ascii="Times New Roman" w:hAnsi="Times New Roman" w:cs="Times New Roman"/>
          <w:color w:val="auto"/>
          <w:sz w:val="20"/>
          <w:szCs w:val="20"/>
        </w:rPr>
        <w:t>.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w:t>
      </w:r>
      <w:r w:rsidRPr="009E5DC7" w:rsidR="004B660D">
        <w:rPr>
          <w:rFonts w:ascii="Times New Roman" w:hAnsi="Times New Roman" w:cs="Times New Roman"/>
          <w:color w:val="auto"/>
          <w:sz w:val="20"/>
          <w:szCs w:val="20"/>
        </w:rPr>
        <w:t xml:space="preserve"> индивидуальным предпринимателем, импортером) в добровольном порядке. При удовлетворении судом требований потребителя, установленных законом, суд </w:t>
      </w:r>
      <w:hyperlink r:id="rId16" w:history="1">
        <w:r w:rsidRPr="009E5DC7" w:rsidR="004B660D">
          <w:rPr>
            <w:rStyle w:val="Hyperlink"/>
            <w:rFonts w:ascii="Times New Roman" w:hAnsi="Times New Roman" w:cs="Times New Roman"/>
            <w:color w:val="auto"/>
            <w:sz w:val="20"/>
            <w:szCs w:val="20"/>
            <w:u w:val="none"/>
          </w:rPr>
          <w:t>взыскивает</w:t>
        </w:r>
      </w:hyperlink>
      <w:r w:rsidRPr="009E5DC7" w:rsidR="004B660D">
        <w:rPr>
          <w:rFonts w:ascii="Times New Roman" w:hAnsi="Times New Roman" w:cs="Times New Roman"/>
          <w:color w:val="auto"/>
          <w:sz w:val="20"/>
          <w:szCs w:val="20"/>
        </w:rPr>
        <w:t>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6" w:history="1">
        <w:r w:rsidRPr="009E5DC7" w:rsidR="004B660D">
          <w:rPr>
            <w:rStyle w:val="Hyperlink"/>
            <w:rFonts w:ascii="Times New Roman" w:hAnsi="Times New Roman" w:cs="Times New Roman"/>
            <w:color w:val="auto"/>
            <w:sz w:val="20"/>
            <w:szCs w:val="20"/>
            <w:u w:val="none"/>
          </w:rPr>
          <w:t>штраф</w:t>
        </w:r>
      </w:hyperlink>
      <w:r w:rsidRPr="009E5DC7" w:rsidR="004B660D">
        <w:rPr>
          <w:rFonts w:ascii="Times New Roman" w:hAnsi="Times New Roman" w:cs="Times New Roman"/>
          <w:color w:val="auto"/>
          <w:sz w:val="20"/>
          <w:szCs w:val="20"/>
        </w:rPr>
        <w:t> </w:t>
      </w:r>
      <w:r w:rsidRPr="009E5DC7" w:rsidR="004B660D">
        <w:rPr>
          <w:rFonts w:ascii="Times New Roman" w:hAnsi="Times New Roman" w:cs="Times New Roman"/>
          <w:color w:val="auto"/>
          <w:sz w:val="20"/>
          <w:szCs w:val="20"/>
        </w:rPr>
        <w:t>в размере пятьдесят процентов</w:t>
      </w:r>
      <w:r w:rsidRPr="009E5DC7" w:rsidR="004B660D">
        <w:rPr>
          <w:rFonts w:ascii="Times New Roman" w:hAnsi="Times New Roman" w:cs="Times New Roman"/>
          <w:color w:val="auto"/>
          <w:sz w:val="20"/>
          <w:szCs w:val="20"/>
        </w:rPr>
        <w:t xml:space="preserve"> от суммы, присужденной судом в пользу потребителя.</w:t>
      </w:r>
    </w:p>
    <w:p w:rsidR="004B660D" w:rsidRPr="009E5DC7" w:rsidP="004B660D" w14:paraId="56F6618F" w14:textId="77777777">
      <w:pPr>
        <w:spacing w:line="300" w:lineRule="auto"/>
        <w:ind w:firstLine="709"/>
        <w:jc w:val="both"/>
        <w:rPr>
          <w:rFonts w:ascii="Times New Roman" w:hAnsi="Times New Roman" w:eastAsiaTheme="minorHAnsi" w:cs="Times New Roman"/>
          <w:color w:val="auto"/>
          <w:sz w:val="20"/>
          <w:szCs w:val="20"/>
          <w:lang w:eastAsia="en-US"/>
        </w:rPr>
      </w:pPr>
      <w:r w:rsidRPr="009E5DC7">
        <w:rPr>
          <w:rFonts w:ascii="Times New Roman" w:hAnsi="Times New Roman" w:eastAsiaTheme="minorHAnsi" w:cs="Times New Roman"/>
          <w:color w:val="auto"/>
          <w:sz w:val="20"/>
          <w:szCs w:val="20"/>
          <w:lang w:eastAsia="en-US"/>
        </w:rPr>
        <w:t xml:space="preserve">В соответствии со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w:t>
      </w:r>
    </w:p>
    <w:p w:rsidR="004B660D" w:rsidRPr="009E5DC7" w:rsidP="004B660D" w14:paraId="4509A1EF" w14:textId="77777777">
      <w:pPr>
        <w:spacing w:line="300" w:lineRule="auto"/>
        <w:ind w:firstLine="709"/>
        <w:jc w:val="both"/>
        <w:rPr>
          <w:rFonts w:ascii="Times New Roman" w:hAnsi="Times New Roman" w:eastAsiaTheme="minorHAnsi" w:cs="Times New Roman"/>
          <w:color w:val="auto"/>
          <w:sz w:val="20"/>
          <w:szCs w:val="20"/>
          <w:lang w:eastAsia="en-US"/>
        </w:rPr>
      </w:pPr>
      <w:r w:rsidRPr="009E5DC7">
        <w:rPr>
          <w:rFonts w:ascii="Times New Roman" w:hAnsi="Times New Roman" w:eastAsiaTheme="minorHAnsi" w:cs="Times New Roman"/>
          <w:color w:val="auto"/>
          <w:sz w:val="20"/>
          <w:szCs w:val="20"/>
          <w:lang w:eastAsia="en-US"/>
        </w:rPr>
        <w:t>Статьей 57 указанного Кодекса установлено, что 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w:t>
      </w:r>
      <w:r w:rsidRPr="009E5DC7">
        <w:rPr>
          <w:rFonts w:ascii="Times New Roman" w:hAnsi="Times New Roman" w:eastAsiaTheme="minorHAnsi" w:cs="Times New Roman"/>
          <w:color w:val="auto"/>
          <w:sz w:val="20"/>
          <w:szCs w:val="20"/>
          <w:lang w:eastAsia="en-US"/>
        </w:rPr>
        <w:t>,</w:t>
      </w:r>
      <w:r w:rsidRPr="009E5DC7">
        <w:rPr>
          <w:rFonts w:ascii="Times New Roman" w:hAnsi="Times New Roman" w:eastAsiaTheme="minorHAnsi" w:cs="Times New Roman"/>
          <w:color w:val="auto"/>
          <w:sz w:val="20"/>
          <w:szCs w:val="20"/>
          <w:lang w:eastAsia="en-US"/>
        </w:rPr>
        <w:t xml:space="preserve">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C33846" w:rsidRPr="009E5DC7" w:rsidP="002D5C43" w14:paraId="10EE378B" w14:textId="46E49EAA">
      <w:pPr>
        <w:spacing w:line="300" w:lineRule="auto"/>
        <w:ind w:firstLine="709"/>
        <w:jc w:val="both"/>
        <w:rPr>
          <w:rFonts w:ascii="Times New Roman" w:hAnsi="Times New Roman" w:cs="Times New Roman"/>
          <w:sz w:val="20"/>
          <w:szCs w:val="20"/>
          <w:shd w:val="clear" w:color="auto" w:fill="FFFFFF"/>
        </w:rPr>
      </w:pPr>
      <w:r w:rsidRPr="009E5DC7">
        <w:rPr>
          <w:rFonts w:ascii="Times New Roman" w:hAnsi="Times New Roman" w:cs="Times New Roman"/>
          <w:sz w:val="20"/>
          <w:szCs w:val="20"/>
          <w:shd w:val="clear" w:color="auto" w:fill="FFFFFF"/>
        </w:rPr>
        <w:t>Сторонам</w:t>
      </w:r>
      <w:r w:rsidRPr="009E5DC7">
        <w:rPr>
          <w:rFonts w:ascii="Times New Roman" w:hAnsi="Times New Roman" w:cs="Times New Roman"/>
          <w:sz w:val="20"/>
          <w:szCs w:val="20"/>
          <w:shd w:val="clear" w:color="auto" w:fill="FFFFFF"/>
        </w:rPr>
        <w:t xml:space="preserve"> </w:t>
      </w:r>
      <w:r w:rsidRPr="009E5DC7" w:rsidR="006927E4">
        <w:rPr>
          <w:rFonts w:ascii="Times New Roman" w:hAnsi="Times New Roman" w:cs="Times New Roman"/>
          <w:sz w:val="20"/>
          <w:szCs w:val="20"/>
          <w:shd w:val="clear" w:color="auto" w:fill="FFFFFF"/>
        </w:rPr>
        <w:t xml:space="preserve">с </w:t>
      </w:r>
      <w:r w:rsidRPr="009E5DC7">
        <w:rPr>
          <w:rFonts w:ascii="Times New Roman" w:hAnsi="Times New Roman" w:cs="Times New Roman"/>
          <w:sz w:val="20"/>
          <w:szCs w:val="20"/>
          <w:shd w:val="clear" w:color="auto" w:fill="FFFFFF"/>
        </w:rPr>
        <w:t>целью реализации прав</w:t>
      </w:r>
      <w:r w:rsidRPr="009E5DC7">
        <w:rPr>
          <w:rFonts w:ascii="Times New Roman" w:hAnsi="Times New Roman" w:cs="Times New Roman"/>
          <w:sz w:val="20"/>
          <w:szCs w:val="20"/>
          <w:shd w:val="clear" w:color="auto" w:fill="FFFFFF"/>
        </w:rPr>
        <w:t xml:space="preserve"> разъяснены</w:t>
      </w:r>
      <w:r w:rsidRPr="009E5DC7">
        <w:rPr>
          <w:rFonts w:ascii="Times New Roman" w:hAnsi="Times New Roman" w:cs="Times New Roman"/>
          <w:sz w:val="20"/>
          <w:szCs w:val="20"/>
          <w:shd w:val="clear" w:color="auto" w:fill="FFFFFF"/>
        </w:rPr>
        <w:t xml:space="preserve"> предмет доказывания и объем доказательств, </w:t>
      </w:r>
      <w:r w:rsidRPr="009E5DC7" w:rsidR="00515570">
        <w:rPr>
          <w:rFonts w:ascii="Times New Roman" w:hAnsi="Times New Roman" w:cs="Times New Roman"/>
          <w:sz w:val="20"/>
          <w:szCs w:val="20"/>
          <w:shd w:val="clear" w:color="auto" w:fill="FFFFFF"/>
        </w:rPr>
        <w:t xml:space="preserve">которые могут </w:t>
      </w:r>
      <w:r w:rsidRPr="009E5DC7">
        <w:rPr>
          <w:rFonts w:ascii="Times New Roman" w:hAnsi="Times New Roman" w:cs="Times New Roman"/>
          <w:sz w:val="20"/>
          <w:szCs w:val="20"/>
          <w:shd w:val="clear" w:color="auto" w:fill="FFFFFF"/>
        </w:rPr>
        <w:t>подтвержда</w:t>
      </w:r>
      <w:r w:rsidRPr="009E5DC7" w:rsidR="00515570">
        <w:rPr>
          <w:rFonts w:ascii="Times New Roman" w:hAnsi="Times New Roman" w:cs="Times New Roman"/>
          <w:sz w:val="20"/>
          <w:szCs w:val="20"/>
          <w:shd w:val="clear" w:color="auto" w:fill="FFFFFF"/>
        </w:rPr>
        <w:t>ть</w:t>
      </w:r>
      <w:r w:rsidRPr="009E5DC7">
        <w:rPr>
          <w:rFonts w:ascii="Times New Roman" w:hAnsi="Times New Roman" w:cs="Times New Roman"/>
          <w:sz w:val="20"/>
          <w:szCs w:val="20"/>
          <w:shd w:val="clear" w:color="auto" w:fill="FFFFFF"/>
        </w:rPr>
        <w:t xml:space="preserve"> </w:t>
      </w:r>
      <w:r w:rsidRPr="009E5DC7" w:rsidR="006927E4">
        <w:rPr>
          <w:rFonts w:ascii="Times New Roman" w:hAnsi="Times New Roman" w:cs="Times New Roman"/>
          <w:sz w:val="20"/>
          <w:szCs w:val="20"/>
          <w:shd w:val="clear" w:color="auto" w:fill="FFFFFF"/>
        </w:rPr>
        <w:t>ненадлежащее выполнение договора подряда</w:t>
      </w:r>
      <w:r w:rsidRPr="009E5DC7" w:rsidR="00515570">
        <w:rPr>
          <w:rFonts w:ascii="Times New Roman" w:hAnsi="Times New Roman" w:cs="Times New Roman"/>
          <w:sz w:val="20"/>
          <w:szCs w:val="20"/>
          <w:shd w:val="clear" w:color="auto" w:fill="FFFFFF"/>
        </w:rPr>
        <w:t>,</w:t>
      </w:r>
      <w:r w:rsidRPr="009E5DC7" w:rsidR="006927E4">
        <w:rPr>
          <w:rFonts w:ascii="Times New Roman" w:hAnsi="Times New Roman" w:cs="Times New Roman"/>
          <w:sz w:val="20"/>
          <w:szCs w:val="20"/>
          <w:shd w:val="clear" w:color="auto" w:fill="FFFFFF"/>
        </w:rPr>
        <w:t xml:space="preserve"> в том числе возможности ходатайствовать о назначении экспертизы для подтверждения технической </w:t>
      </w:r>
      <w:r w:rsidRPr="009E5DC7" w:rsidR="006927E4">
        <w:rPr>
          <w:rFonts w:ascii="Times New Roman" w:hAnsi="Times New Roman" w:cs="Times New Roman"/>
          <w:sz w:val="20"/>
          <w:szCs w:val="20"/>
          <w:shd w:val="clear" w:color="auto" w:fill="FFFFFF"/>
        </w:rPr>
        <w:t>неисправности</w:t>
      </w:r>
      <w:r w:rsidRPr="009E5DC7" w:rsidR="006927E4">
        <w:rPr>
          <w:rFonts w:ascii="Times New Roman" w:hAnsi="Times New Roman" w:cs="Times New Roman"/>
          <w:sz w:val="20"/>
          <w:szCs w:val="20"/>
          <w:shd w:val="clear" w:color="auto" w:fill="FFFFFF"/>
        </w:rPr>
        <w:t xml:space="preserve"> принадлежащего истцу автомобиля истца на момент рассмотрения дела, в том числе в результате ненадлежащего выполнения работ ответчиком</w:t>
      </w:r>
      <w:r w:rsidRPr="009E5DC7">
        <w:rPr>
          <w:rFonts w:ascii="Times New Roman" w:hAnsi="Times New Roman" w:cs="Times New Roman"/>
          <w:sz w:val="20"/>
          <w:szCs w:val="20"/>
          <w:shd w:val="clear" w:color="auto" w:fill="FFFFFF"/>
        </w:rPr>
        <w:t>.</w:t>
      </w:r>
    </w:p>
    <w:p w:rsidR="00E115C6" w:rsidRPr="009E5DC7" w:rsidP="002D5C43" w14:paraId="3514DA1C" w14:textId="4FC512DA">
      <w:pPr>
        <w:spacing w:line="300" w:lineRule="auto"/>
        <w:ind w:firstLine="709"/>
        <w:jc w:val="both"/>
        <w:rPr>
          <w:rFonts w:ascii="Times New Roman" w:hAnsi="Times New Roman"/>
          <w:sz w:val="20"/>
          <w:szCs w:val="20"/>
        </w:rPr>
      </w:pPr>
      <w:r w:rsidRPr="009E5DC7">
        <w:rPr>
          <w:rFonts w:ascii="Times New Roman" w:hAnsi="Times New Roman" w:eastAsiaTheme="minorHAnsi" w:cs="Times New Roman"/>
          <w:color w:val="auto"/>
          <w:sz w:val="20"/>
          <w:szCs w:val="20"/>
          <w:lang w:eastAsia="en-US"/>
        </w:rPr>
        <w:t>При рассмотрении настоящего дела по существу мировым судье</w:t>
      </w:r>
      <w:r w:rsidRPr="009E5DC7" w:rsidR="004B660D">
        <w:rPr>
          <w:rFonts w:ascii="Times New Roman" w:hAnsi="Times New Roman" w:eastAsiaTheme="minorHAnsi" w:cs="Times New Roman"/>
          <w:color w:val="auto"/>
          <w:sz w:val="20"/>
          <w:szCs w:val="20"/>
          <w:lang w:eastAsia="en-US"/>
        </w:rPr>
        <w:t>й</w:t>
      </w:r>
      <w:r w:rsidRPr="009E5DC7">
        <w:rPr>
          <w:rFonts w:ascii="Times New Roman" w:hAnsi="Times New Roman" w:eastAsiaTheme="minorHAnsi" w:cs="Times New Roman"/>
          <w:color w:val="auto"/>
          <w:sz w:val="20"/>
          <w:szCs w:val="20"/>
          <w:lang w:eastAsia="en-US"/>
        </w:rPr>
        <w:t xml:space="preserve"> установлено, в августе 2023 года между истцом и ответчиком в устной форме, без соблюдения простой письменной формы, заключен договор подряда по ремонту </w:t>
      </w:r>
      <w:r w:rsidRPr="009E5DC7">
        <w:rPr>
          <w:rFonts w:ascii="Times New Roman" w:hAnsi="Times New Roman"/>
          <w:sz w:val="20"/>
          <w:szCs w:val="20"/>
        </w:rPr>
        <w:t xml:space="preserve">автоматической коробки переключения передач принадлежащего истцу автомобиля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 По условиям данного договора ответчиком взяты обязательства по ремонту указанного узла автомобиля без его демонтажа и монтажа, а истцом взяты на себя обязательства по оплате стоимости выполненных работ и необходимых для этого запасных частей.</w:t>
      </w:r>
    </w:p>
    <w:p w:rsidR="006B476A" w:rsidRPr="009E5DC7" w:rsidP="002D5C43" w14:paraId="4C55498F" w14:textId="766B75B4">
      <w:pPr>
        <w:spacing w:line="300" w:lineRule="auto"/>
        <w:ind w:firstLine="709"/>
        <w:jc w:val="both"/>
        <w:rPr>
          <w:rFonts w:ascii="Times New Roman" w:hAnsi="Times New Roman" w:eastAsiaTheme="minorHAnsi" w:cs="Times New Roman"/>
          <w:color w:val="auto"/>
          <w:sz w:val="20"/>
          <w:szCs w:val="20"/>
          <w:lang w:eastAsia="en-US"/>
        </w:rPr>
      </w:pPr>
      <w:r w:rsidRPr="009E5DC7">
        <w:rPr>
          <w:rFonts w:ascii="Times New Roman" w:hAnsi="Times New Roman"/>
          <w:sz w:val="20"/>
          <w:szCs w:val="20"/>
        </w:rPr>
        <w:t xml:space="preserve">Для исполнения обязательств Ю.Н. Бугаевым передана Е.О. </w:t>
      </w:r>
      <w:r w:rsidRPr="009E5DC7">
        <w:rPr>
          <w:rFonts w:ascii="Times New Roman" w:hAnsi="Times New Roman"/>
          <w:sz w:val="20"/>
          <w:szCs w:val="20"/>
        </w:rPr>
        <w:t>Кийченко</w:t>
      </w:r>
      <w:r w:rsidRPr="009E5DC7">
        <w:rPr>
          <w:rFonts w:ascii="Times New Roman" w:hAnsi="Times New Roman"/>
          <w:sz w:val="20"/>
          <w:szCs w:val="20"/>
        </w:rPr>
        <w:t xml:space="preserve"> автоматическая коробка переключения передач принадлежащего истцу автомобиля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w:t>
      </w:r>
      <w:r w:rsidRPr="009E5DC7">
        <w:rPr>
          <w:rFonts w:ascii="Times New Roman" w:hAnsi="Times New Roman" w:eastAsiaTheme="minorHAnsi" w:cs="Times New Roman"/>
          <w:color w:val="auto"/>
          <w:sz w:val="20"/>
          <w:szCs w:val="20"/>
          <w:lang w:eastAsia="en-US"/>
        </w:rPr>
        <w:t xml:space="preserve"> демонтаж </w:t>
      </w:r>
      <w:r w:rsidRPr="009E5DC7">
        <w:rPr>
          <w:rFonts w:ascii="Times New Roman" w:hAnsi="Times New Roman" w:eastAsiaTheme="minorHAnsi" w:cs="Times New Roman"/>
          <w:color w:val="auto"/>
          <w:sz w:val="20"/>
          <w:szCs w:val="20"/>
          <w:lang w:eastAsia="en-US"/>
        </w:rPr>
        <w:t>которой</w:t>
      </w:r>
      <w:r w:rsidRPr="009E5DC7">
        <w:rPr>
          <w:rFonts w:ascii="Times New Roman" w:hAnsi="Times New Roman" w:eastAsiaTheme="minorHAnsi" w:cs="Times New Roman"/>
          <w:color w:val="auto"/>
          <w:sz w:val="20"/>
          <w:szCs w:val="20"/>
          <w:lang w:eastAsia="en-US"/>
        </w:rPr>
        <w:t xml:space="preserve"> произведен перед этим </w:t>
      </w:r>
      <w:r w:rsidRPr="009E5DC7" w:rsidR="009E5DC7">
        <w:rPr>
          <w:rFonts w:ascii="Times New Roman" w:hAnsi="Times New Roman" w:eastAsiaTheme="minorHAnsi" w:cs="Times New Roman"/>
          <w:color w:val="auto"/>
          <w:sz w:val="20"/>
          <w:szCs w:val="20"/>
          <w:lang w:eastAsia="en-US"/>
        </w:rPr>
        <w:t>ФИО</w:t>
      </w:r>
      <w:r w:rsidRPr="009E5DC7">
        <w:rPr>
          <w:rFonts w:ascii="Times New Roman" w:hAnsi="Times New Roman" w:eastAsiaTheme="minorHAnsi" w:cs="Times New Roman"/>
          <w:color w:val="auto"/>
          <w:sz w:val="20"/>
          <w:szCs w:val="20"/>
          <w:lang w:eastAsia="en-US"/>
        </w:rPr>
        <w:t>. Также истцом переданы ответчику путем перечисления банковским платежом денежные средства в размере 64 800 рублей.</w:t>
      </w:r>
    </w:p>
    <w:p w:rsidR="00E115C6" w:rsidRPr="009E5DC7" w:rsidP="002D5C43" w14:paraId="608FC2F9" w14:textId="36BDD47D">
      <w:pPr>
        <w:spacing w:line="300" w:lineRule="auto"/>
        <w:ind w:firstLine="709"/>
        <w:jc w:val="both"/>
        <w:rPr>
          <w:rFonts w:ascii="Times New Roman" w:hAnsi="Times New Roman" w:eastAsiaTheme="minorHAnsi" w:cs="Times New Roman"/>
          <w:color w:val="auto"/>
          <w:sz w:val="20"/>
          <w:szCs w:val="20"/>
          <w:lang w:eastAsia="en-US"/>
        </w:rPr>
      </w:pPr>
      <w:r w:rsidRPr="009E5DC7">
        <w:rPr>
          <w:rFonts w:ascii="Times New Roman" w:hAnsi="Times New Roman" w:eastAsiaTheme="minorHAnsi" w:cs="Times New Roman"/>
          <w:color w:val="auto"/>
          <w:sz w:val="20"/>
          <w:szCs w:val="20"/>
          <w:lang w:eastAsia="en-US"/>
        </w:rPr>
        <w:t>Условия договора и получение денежных средств ответчиком не оспариваются.</w:t>
      </w:r>
    </w:p>
    <w:p w:rsidR="00E115C6" w:rsidRPr="009E5DC7" w:rsidP="002D5C43" w14:paraId="2B8DA012" w14:textId="4570CA51">
      <w:pPr>
        <w:spacing w:line="300" w:lineRule="auto"/>
        <w:ind w:firstLine="709"/>
        <w:jc w:val="both"/>
        <w:rPr>
          <w:rFonts w:ascii="Times New Roman" w:hAnsi="Times New Roman"/>
          <w:sz w:val="20"/>
          <w:szCs w:val="20"/>
        </w:rPr>
      </w:pPr>
      <w:r w:rsidRPr="009E5DC7">
        <w:rPr>
          <w:rFonts w:ascii="Times New Roman" w:hAnsi="Times New Roman" w:eastAsiaTheme="minorHAnsi" w:cs="Times New Roman"/>
          <w:color w:val="auto"/>
          <w:sz w:val="20"/>
          <w:szCs w:val="20"/>
          <w:lang w:eastAsia="en-US"/>
        </w:rPr>
        <w:t xml:space="preserve">После выполнения обусловленных договором работ ответчиком </w:t>
      </w:r>
      <w:r w:rsidRPr="009E5DC7">
        <w:rPr>
          <w:rFonts w:ascii="Times New Roman" w:hAnsi="Times New Roman"/>
          <w:sz w:val="20"/>
          <w:szCs w:val="20"/>
        </w:rPr>
        <w:t xml:space="preserve">автоматическая коробка переключения передач возвращена Ю.Н. </w:t>
      </w:r>
      <w:r w:rsidRPr="009E5DC7">
        <w:rPr>
          <w:rFonts w:ascii="Times New Roman" w:hAnsi="Times New Roman"/>
          <w:sz w:val="20"/>
          <w:szCs w:val="20"/>
        </w:rPr>
        <w:t>Бугаеву</w:t>
      </w:r>
      <w:r w:rsidRPr="009E5DC7">
        <w:rPr>
          <w:rFonts w:ascii="Times New Roman" w:hAnsi="Times New Roman"/>
          <w:sz w:val="20"/>
          <w:szCs w:val="20"/>
        </w:rPr>
        <w:t xml:space="preserve">. Монтаж данной автоматической коробки переключения передач на принадлежащий истцу автомобиль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 xml:space="preserve"> произведен также </w:t>
      </w:r>
      <w:r w:rsidRPr="009E5DC7" w:rsidR="009E5DC7">
        <w:rPr>
          <w:rFonts w:ascii="Times New Roman" w:hAnsi="Times New Roman"/>
          <w:sz w:val="20"/>
          <w:szCs w:val="20"/>
        </w:rPr>
        <w:t>ФИО</w:t>
      </w:r>
      <w:r w:rsidRPr="009E5DC7">
        <w:rPr>
          <w:rFonts w:ascii="Times New Roman" w:hAnsi="Times New Roman"/>
          <w:sz w:val="20"/>
          <w:szCs w:val="20"/>
        </w:rPr>
        <w:t>.</w:t>
      </w:r>
    </w:p>
    <w:p w:rsidR="00064DA5" w:rsidRPr="009E5DC7" w:rsidP="002D5C43" w14:paraId="38C6DAD2" w14:textId="5C71B165">
      <w:pPr>
        <w:spacing w:line="300" w:lineRule="auto"/>
        <w:ind w:firstLine="709"/>
        <w:jc w:val="both"/>
        <w:rPr>
          <w:rFonts w:ascii="Times New Roman" w:hAnsi="Times New Roman"/>
          <w:sz w:val="20"/>
          <w:szCs w:val="20"/>
        </w:rPr>
      </w:pPr>
      <w:r w:rsidRPr="009E5DC7">
        <w:rPr>
          <w:rFonts w:ascii="Times New Roman" w:hAnsi="Times New Roman"/>
          <w:sz w:val="20"/>
          <w:szCs w:val="20"/>
        </w:rPr>
        <w:t xml:space="preserve">После установления ненадлежащей работы истцом </w:t>
      </w:r>
      <w:r w:rsidRPr="009E5DC7">
        <w:rPr>
          <w:rFonts w:ascii="Times New Roman" w:hAnsi="Times New Roman"/>
          <w:sz w:val="20"/>
          <w:szCs w:val="20"/>
        </w:rPr>
        <w:t xml:space="preserve">автомобиль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w:t>
      </w:r>
      <w:r w:rsidRPr="009E5DC7">
        <w:rPr>
          <w:rFonts w:ascii="Times New Roman" w:hAnsi="Times New Roman"/>
          <w:sz w:val="20"/>
          <w:szCs w:val="20"/>
        </w:rPr>
        <w:t xml:space="preserve"> </w:t>
      </w:r>
      <w:r w:rsidRPr="009E5DC7">
        <w:rPr>
          <w:rFonts w:ascii="Times New Roman" w:hAnsi="Times New Roman"/>
          <w:sz w:val="20"/>
          <w:szCs w:val="20"/>
        </w:rPr>
        <w:t>передан для устранения ненадлежаще</w:t>
      </w:r>
      <w:r w:rsidRPr="009E5DC7" w:rsidR="004B660D">
        <w:rPr>
          <w:rFonts w:ascii="Times New Roman" w:hAnsi="Times New Roman"/>
          <w:sz w:val="20"/>
          <w:szCs w:val="20"/>
        </w:rPr>
        <w:t>й</w:t>
      </w:r>
      <w:r w:rsidRPr="009E5DC7">
        <w:rPr>
          <w:rFonts w:ascii="Times New Roman" w:hAnsi="Times New Roman"/>
          <w:sz w:val="20"/>
          <w:szCs w:val="20"/>
        </w:rPr>
        <w:t xml:space="preserve">, по мнению истца, </w:t>
      </w:r>
      <w:r w:rsidRPr="009E5DC7" w:rsidR="004B660D">
        <w:rPr>
          <w:rFonts w:ascii="Times New Roman" w:hAnsi="Times New Roman"/>
          <w:sz w:val="20"/>
          <w:szCs w:val="20"/>
        </w:rPr>
        <w:t xml:space="preserve">его </w:t>
      </w:r>
      <w:r w:rsidRPr="009E5DC7">
        <w:rPr>
          <w:rFonts w:ascii="Times New Roman" w:hAnsi="Times New Roman"/>
          <w:sz w:val="20"/>
          <w:szCs w:val="20"/>
        </w:rPr>
        <w:t>работ</w:t>
      </w:r>
      <w:r w:rsidRPr="009E5DC7" w:rsidR="004B660D">
        <w:rPr>
          <w:rFonts w:ascii="Times New Roman" w:hAnsi="Times New Roman"/>
          <w:sz w:val="20"/>
          <w:szCs w:val="20"/>
        </w:rPr>
        <w:t>ы</w:t>
      </w:r>
      <w:r w:rsidRPr="009E5DC7">
        <w:rPr>
          <w:rFonts w:ascii="Times New Roman" w:hAnsi="Times New Roman"/>
          <w:sz w:val="20"/>
          <w:szCs w:val="20"/>
        </w:rPr>
        <w:t xml:space="preserve"> Е.О. </w:t>
      </w:r>
      <w:r w:rsidRPr="009E5DC7">
        <w:rPr>
          <w:rFonts w:ascii="Times New Roman" w:hAnsi="Times New Roman"/>
          <w:sz w:val="20"/>
          <w:szCs w:val="20"/>
        </w:rPr>
        <w:t>Кийченко</w:t>
      </w:r>
      <w:r w:rsidRPr="009E5DC7">
        <w:rPr>
          <w:rFonts w:ascii="Times New Roman" w:hAnsi="Times New Roman"/>
          <w:sz w:val="20"/>
          <w:szCs w:val="20"/>
        </w:rPr>
        <w:t>, которым через несколько дней возвращен истцу.</w:t>
      </w:r>
    </w:p>
    <w:p w:rsidR="00E115C6" w:rsidRPr="009E5DC7" w:rsidP="002D5C43" w14:paraId="278EDE94" w14:textId="7C5FA051">
      <w:pPr>
        <w:spacing w:line="300" w:lineRule="auto"/>
        <w:ind w:firstLine="709"/>
        <w:jc w:val="both"/>
        <w:rPr>
          <w:rFonts w:ascii="Times New Roman" w:hAnsi="Times New Roman" w:eastAsiaTheme="minorHAnsi" w:cs="Times New Roman"/>
          <w:color w:val="auto"/>
          <w:sz w:val="20"/>
          <w:szCs w:val="20"/>
          <w:lang w:eastAsia="en-US"/>
        </w:rPr>
      </w:pPr>
      <w:r w:rsidRPr="009E5DC7">
        <w:rPr>
          <w:rFonts w:ascii="Times New Roman" w:hAnsi="Times New Roman"/>
          <w:sz w:val="20"/>
          <w:szCs w:val="20"/>
        </w:rPr>
        <w:t xml:space="preserve">22.10.2023 Ю.Н. Бугаевым Е.О. </w:t>
      </w:r>
      <w:r w:rsidRPr="009E5DC7">
        <w:rPr>
          <w:rFonts w:ascii="Times New Roman" w:hAnsi="Times New Roman"/>
          <w:sz w:val="20"/>
          <w:szCs w:val="20"/>
        </w:rPr>
        <w:t>Кийченко</w:t>
      </w:r>
      <w:r w:rsidRPr="009E5DC7">
        <w:rPr>
          <w:rFonts w:ascii="Times New Roman" w:hAnsi="Times New Roman"/>
          <w:sz w:val="20"/>
          <w:szCs w:val="20"/>
        </w:rPr>
        <w:t xml:space="preserve"> направлена претензия (получена 3</w:t>
      </w:r>
      <w:r w:rsidRPr="009E5DC7" w:rsidR="00153722">
        <w:rPr>
          <w:rFonts w:ascii="Times New Roman" w:hAnsi="Times New Roman"/>
          <w:sz w:val="20"/>
          <w:szCs w:val="20"/>
        </w:rPr>
        <w:t>1</w:t>
      </w:r>
      <w:r w:rsidRPr="009E5DC7">
        <w:rPr>
          <w:rFonts w:ascii="Times New Roman" w:hAnsi="Times New Roman"/>
          <w:sz w:val="20"/>
          <w:szCs w:val="20"/>
        </w:rPr>
        <w:t xml:space="preserve">.10.2023) об отказе от договора подряда по ремонту автомобиля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 в связи с невыполнением обязательств по договору и возврате уплаченных 72 300 рублей.</w:t>
      </w:r>
      <w:r w:rsidRPr="009E5DC7">
        <w:rPr>
          <w:rFonts w:ascii="Times New Roman" w:hAnsi="Times New Roman"/>
          <w:sz w:val="20"/>
          <w:szCs w:val="20"/>
        </w:rPr>
        <w:t xml:space="preserve"> Ответ на претензию ответчиком истцу не направлен.</w:t>
      </w:r>
      <w:r w:rsidRPr="009E5DC7">
        <w:rPr>
          <w:rFonts w:ascii="Times New Roman" w:hAnsi="Times New Roman"/>
          <w:sz w:val="20"/>
          <w:szCs w:val="20"/>
        </w:rPr>
        <w:t xml:space="preserve"> </w:t>
      </w:r>
    </w:p>
    <w:p w:rsidR="00064DA5" w:rsidRPr="009E5DC7" w:rsidP="002D5C43" w14:paraId="72F7DA87" w14:textId="7E8530EC">
      <w:pPr>
        <w:spacing w:line="300" w:lineRule="auto"/>
        <w:ind w:firstLine="709"/>
        <w:jc w:val="both"/>
        <w:rPr>
          <w:rFonts w:ascii="Times New Roman" w:hAnsi="Times New Roman" w:eastAsiaTheme="minorHAnsi" w:cs="Times New Roman"/>
          <w:color w:val="auto"/>
          <w:sz w:val="20"/>
          <w:szCs w:val="20"/>
          <w:lang w:eastAsia="en-US"/>
        </w:rPr>
      </w:pPr>
      <w:r w:rsidRPr="009E5DC7">
        <w:rPr>
          <w:rFonts w:ascii="Times New Roman" w:hAnsi="Times New Roman" w:eastAsiaTheme="minorHAnsi" w:cs="Times New Roman"/>
          <w:color w:val="auto"/>
          <w:sz w:val="20"/>
          <w:szCs w:val="20"/>
          <w:lang w:eastAsia="en-US"/>
        </w:rPr>
        <w:t>Данные обстоятельства установлены из пояснений истца, его представителя, ответчика и третьего лица, не заявляющ</w:t>
      </w:r>
      <w:r w:rsidRPr="009E5DC7" w:rsidR="00153722">
        <w:rPr>
          <w:rFonts w:ascii="Times New Roman" w:hAnsi="Times New Roman" w:eastAsiaTheme="minorHAnsi" w:cs="Times New Roman"/>
          <w:color w:val="auto"/>
          <w:sz w:val="20"/>
          <w:szCs w:val="20"/>
          <w:lang w:eastAsia="en-US"/>
        </w:rPr>
        <w:t>его</w:t>
      </w:r>
      <w:r w:rsidRPr="009E5DC7">
        <w:rPr>
          <w:rFonts w:ascii="Times New Roman" w:hAnsi="Times New Roman" w:eastAsiaTheme="minorHAnsi" w:cs="Times New Roman"/>
          <w:color w:val="auto"/>
          <w:sz w:val="20"/>
          <w:szCs w:val="20"/>
          <w:lang w:eastAsia="en-US"/>
        </w:rPr>
        <w:t xml:space="preserve"> самостоятельны</w:t>
      </w:r>
      <w:r w:rsidRPr="009E5DC7" w:rsidR="00153722">
        <w:rPr>
          <w:rFonts w:ascii="Times New Roman" w:hAnsi="Times New Roman" w:eastAsiaTheme="minorHAnsi" w:cs="Times New Roman"/>
          <w:color w:val="auto"/>
          <w:sz w:val="20"/>
          <w:szCs w:val="20"/>
          <w:lang w:eastAsia="en-US"/>
        </w:rPr>
        <w:t>х</w:t>
      </w:r>
      <w:r w:rsidRPr="009E5DC7">
        <w:rPr>
          <w:rFonts w:ascii="Times New Roman" w:hAnsi="Times New Roman" w:eastAsiaTheme="minorHAnsi" w:cs="Times New Roman"/>
          <w:color w:val="auto"/>
          <w:sz w:val="20"/>
          <w:szCs w:val="20"/>
          <w:lang w:eastAsia="en-US"/>
        </w:rPr>
        <w:t xml:space="preserve"> требовани</w:t>
      </w:r>
      <w:r w:rsidRPr="009E5DC7" w:rsidR="00153722">
        <w:rPr>
          <w:rFonts w:ascii="Times New Roman" w:hAnsi="Times New Roman" w:eastAsiaTheme="minorHAnsi" w:cs="Times New Roman"/>
          <w:color w:val="auto"/>
          <w:sz w:val="20"/>
          <w:szCs w:val="20"/>
          <w:lang w:eastAsia="en-US"/>
        </w:rPr>
        <w:t xml:space="preserve">й, </w:t>
      </w:r>
      <w:r w:rsidRPr="009E5DC7" w:rsidR="00505774">
        <w:rPr>
          <w:rFonts w:ascii="Times New Roman" w:hAnsi="Times New Roman" w:eastAsiaTheme="minorHAnsi" w:cs="Times New Roman"/>
          <w:color w:val="auto"/>
          <w:sz w:val="20"/>
          <w:szCs w:val="20"/>
          <w:lang w:eastAsia="en-US"/>
        </w:rPr>
        <w:t xml:space="preserve"> а также </w:t>
      </w:r>
      <w:r w:rsidRPr="009E5DC7" w:rsidR="00153722">
        <w:rPr>
          <w:rFonts w:ascii="Times New Roman" w:hAnsi="Times New Roman" w:eastAsiaTheme="minorHAnsi" w:cs="Times New Roman"/>
          <w:color w:val="auto"/>
          <w:sz w:val="20"/>
          <w:szCs w:val="20"/>
          <w:lang w:eastAsia="en-US"/>
        </w:rPr>
        <w:t>искового заявления (</w:t>
      </w:r>
      <w:r w:rsidRPr="009E5DC7" w:rsidR="00153722">
        <w:rPr>
          <w:rFonts w:ascii="Times New Roman" w:hAnsi="Times New Roman" w:eastAsiaTheme="minorHAnsi" w:cs="Times New Roman"/>
          <w:color w:val="auto"/>
          <w:sz w:val="20"/>
          <w:szCs w:val="20"/>
          <w:lang w:eastAsia="en-US"/>
        </w:rPr>
        <w:t>л.д</w:t>
      </w:r>
      <w:r w:rsidRPr="009E5DC7" w:rsidR="00153722">
        <w:rPr>
          <w:rFonts w:ascii="Times New Roman" w:hAnsi="Times New Roman" w:eastAsiaTheme="minorHAnsi" w:cs="Times New Roman"/>
          <w:color w:val="auto"/>
          <w:sz w:val="20"/>
          <w:szCs w:val="20"/>
          <w:lang w:eastAsia="en-US"/>
        </w:rPr>
        <w:t>. 3, 61-62), претензии истца ответчику (</w:t>
      </w:r>
      <w:r w:rsidRPr="009E5DC7" w:rsidR="00153722">
        <w:rPr>
          <w:rFonts w:ascii="Times New Roman" w:hAnsi="Times New Roman" w:eastAsiaTheme="minorHAnsi" w:cs="Times New Roman"/>
          <w:color w:val="auto"/>
          <w:sz w:val="20"/>
          <w:szCs w:val="20"/>
          <w:lang w:eastAsia="en-US"/>
        </w:rPr>
        <w:t>л.д</w:t>
      </w:r>
      <w:r w:rsidRPr="009E5DC7" w:rsidR="00153722">
        <w:rPr>
          <w:rFonts w:ascii="Times New Roman" w:hAnsi="Times New Roman" w:eastAsiaTheme="minorHAnsi" w:cs="Times New Roman"/>
          <w:color w:val="auto"/>
          <w:sz w:val="20"/>
          <w:szCs w:val="20"/>
          <w:lang w:eastAsia="en-US"/>
        </w:rPr>
        <w:t>. 5), свидетельства о регистрации транспортного средства 9950 503743 от 22.03.2023 (</w:t>
      </w:r>
      <w:r w:rsidRPr="009E5DC7" w:rsidR="00153722">
        <w:rPr>
          <w:rFonts w:ascii="Times New Roman" w:hAnsi="Times New Roman" w:eastAsiaTheme="minorHAnsi" w:cs="Times New Roman"/>
          <w:color w:val="auto"/>
          <w:sz w:val="20"/>
          <w:szCs w:val="20"/>
          <w:lang w:eastAsia="en-US"/>
        </w:rPr>
        <w:t>л.д</w:t>
      </w:r>
      <w:r w:rsidRPr="009E5DC7" w:rsidR="00153722">
        <w:rPr>
          <w:rFonts w:ascii="Times New Roman" w:hAnsi="Times New Roman" w:eastAsiaTheme="minorHAnsi" w:cs="Times New Roman"/>
          <w:color w:val="auto"/>
          <w:sz w:val="20"/>
          <w:szCs w:val="20"/>
          <w:lang w:eastAsia="en-US"/>
        </w:rPr>
        <w:t xml:space="preserve">. 8), данных о совершенных Ю.Н. Бугаевым денежных переводах Е.О. </w:t>
      </w:r>
      <w:r w:rsidRPr="009E5DC7" w:rsidR="00153722">
        <w:rPr>
          <w:rFonts w:ascii="Times New Roman" w:hAnsi="Times New Roman" w:eastAsiaTheme="minorHAnsi" w:cs="Times New Roman"/>
          <w:color w:val="auto"/>
          <w:sz w:val="20"/>
          <w:szCs w:val="20"/>
          <w:lang w:eastAsia="en-US"/>
        </w:rPr>
        <w:t>Кийченко</w:t>
      </w:r>
      <w:r w:rsidRPr="009E5DC7" w:rsidR="00153722">
        <w:rPr>
          <w:rFonts w:ascii="Times New Roman" w:hAnsi="Times New Roman" w:eastAsiaTheme="minorHAnsi" w:cs="Times New Roman"/>
          <w:color w:val="auto"/>
          <w:sz w:val="20"/>
          <w:szCs w:val="20"/>
          <w:lang w:eastAsia="en-US"/>
        </w:rPr>
        <w:t xml:space="preserve"> (</w:t>
      </w:r>
      <w:r w:rsidRPr="009E5DC7" w:rsidR="00153722">
        <w:rPr>
          <w:rFonts w:ascii="Times New Roman" w:hAnsi="Times New Roman" w:eastAsiaTheme="minorHAnsi" w:cs="Times New Roman"/>
          <w:color w:val="auto"/>
          <w:sz w:val="20"/>
          <w:szCs w:val="20"/>
          <w:lang w:eastAsia="en-US"/>
        </w:rPr>
        <w:t>л.д</w:t>
      </w:r>
      <w:r w:rsidRPr="009E5DC7" w:rsidR="00153722">
        <w:rPr>
          <w:rFonts w:ascii="Times New Roman" w:hAnsi="Times New Roman" w:eastAsiaTheme="minorHAnsi" w:cs="Times New Roman"/>
          <w:color w:val="auto"/>
          <w:sz w:val="20"/>
          <w:szCs w:val="20"/>
          <w:lang w:eastAsia="en-US"/>
        </w:rPr>
        <w:t xml:space="preserve">. 33, </w:t>
      </w:r>
      <w:r w:rsidRPr="009E5DC7" w:rsidR="00505774">
        <w:rPr>
          <w:rFonts w:ascii="Times New Roman" w:hAnsi="Times New Roman" w:eastAsiaTheme="minorHAnsi" w:cs="Times New Roman"/>
          <w:color w:val="auto"/>
          <w:sz w:val="20"/>
          <w:szCs w:val="20"/>
          <w:lang w:eastAsia="en-US"/>
        </w:rPr>
        <w:t>45-49), копии и оригиналы</w:t>
      </w:r>
      <w:r w:rsidRPr="009E5DC7" w:rsidR="00505774">
        <w:rPr>
          <w:rFonts w:ascii="Times New Roman" w:hAnsi="Times New Roman" w:eastAsiaTheme="minorHAnsi" w:cs="Times New Roman"/>
          <w:color w:val="auto"/>
          <w:sz w:val="20"/>
          <w:szCs w:val="20"/>
          <w:lang w:eastAsia="en-US"/>
        </w:rPr>
        <w:t xml:space="preserve"> </w:t>
      </w:r>
      <w:r w:rsidRPr="009E5DC7" w:rsidR="00505774">
        <w:rPr>
          <w:rFonts w:ascii="Times New Roman" w:hAnsi="Times New Roman" w:eastAsiaTheme="minorHAnsi" w:cs="Times New Roman"/>
          <w:color w:val="auto"/>
          <w:sz w:val="20"/>
          <w:szCs w:val="20"/>
          <w:lang w:eastAsia="en-US"/>
        </w:rPr>
        <w:t>которых имеются в материалах дела</w:t>
      </w:r>
      <w:r w:rsidRPr="009E5DC7">
        <w:rPr>
          <w:rFonts w:ascii="Times New Roman" w:hAnsi="Times New Roman" w:eastAsiaTheme="minorHAnsi" w:cs="Times New Roman"/>
          <w:color w:val="auto"/>
          <w:sz w:val="20"/>
          <w:szCs w:val="20"/>
          <w:lang w:eastAsia="en-US"/>
        </w:rPr>
        <w:t>.</w:t>
      </w:r>
      <w:r w:rsidRPr="009E5DC7">
        <w:rPr>
          <w:rFonts w:ascii="Times New Roman" w:hAnsi="Times New Roman" w:eastAsiaTheme="minorHAnsi" w:cs="Times New Roman"/>
          <w:color w:val="auto"/>
          <w:sz w:val="20"/>
          <w:szCs w:val="20"/>
          <w:lang w:eastAsia="en-US"/>
        </w:rPr>
        <w:t xml:space="preserve"> Письменные доказательства, содержащие условия договора подряда, в том числе мест</w:t>
      </w:r>
      <w:r w:rsidRPr="009E5DC7" w:rsidR="002D064D">
        <w:rPr>
          <w:rFonts w:ascii="Times New Roman" w:hAnsi="Times New Roman" w:eastAsiaTheme="minorHAnsi" w:cs="Times New Roman"/>
          <w:color w:val="auto"/>
          <w:sz w:val="20"/>
          <w:szCs w:val="20"/>
          <w:lang w:eastAsia="en-US"/>
        </w:rPr>
        <w:t>о</w:t>
      </w:r>
      <w:r w:rsidRPr="009E5DC7">
        <w:rPr>
          <w:rFonts w:ascii="Times New Roman" w:hAnsi="Times New Roman" w:eastAsiaTheme="minorHAnsi" w:cs="Times New Roman"/>
          <w:color w:val="auto"/>
          <w:sz w:val="20"/>
          <w:szCs w:val="20"/>
          <w:lang w:eastAsia="en-US"/>
        </w:rPr>
        <w:t>, время, сроки, объем выполнения работ, иные существенные его условия, в том числе акт выполненных работ, сведения о гарантийных обязательствах, сторонами не представлены.</w:t>
      </w:r>
      <w:r w:rsidRPr="009E5DC7" w:rsidR="00505774">
        <w:rPr>
          <w:rFonts w:ascii="Times New Roman" w:hAnsi="Times New Roman" w:eastAsiaTheme="minorHAnsi" w:cs="Times New Roman"/>
          <w:color w:val="auto"/>
          <w:sz w:val="20"/>
          <w:szCs w:val="20"/>
          <w:lang w:eastAsia="en-US"/>
        </w:rPr>
        <w:t xml:space="preserve"> </w:t>
      </w:r>
      <w:r w:rsidRPr="009E5DC7" w:rsidR="00505774">
        <w:rPr>
          <w:rFonts w:ascii="Times New Roman" w:hAnsi="Times New Roman" w:eastAsiaTheme="minorHAnsi" w:cs="Times New Roman"/>
          <w:color w:val="auto"/>
          <w:sz w:val="20"/>
          <w:szCs w:val="20"/>
          <w:lang w:eastAsia="en-US"/>
        </w:rPr>
        <w:t>Не содержат таких данных, имеющих юридическое значения для установления обстоятельств по настоящему делу, и материалы об отказе в возбуждении уголовного дела МО МВД России «Джанкойский», исследованные в судебном заседании.</w:t>
      </w:r>
    </w:p>
    <w:p w:rsidR="00064DA5" w:rsidRPr="009E5DC7" w:rsidP="002D5C43" w14:paraId="42324191" w14:textId="265F8496">
      <w:pPr>
        <w:spacing w:line="300" w:lineRule="auto"/>
        <w:ind w:firstLine="709"/>
        <w:jc w:val="both"/>
        <w:rPr>
          <w:rFonts w:ascii="Times New Roman" w:hAnsi="Times New Roman" w:eastAsiaTheme="minorHAnsi" w:cs="Times New Roman"/>
          <w:color w:val="auto"/>
          <w:sz w:val="20"/>
          <w:szCs w:val="20"/>
          <w:lang w:eastAsia="en-US"/>
        </w:rPr>
      </w:pPr>
      <w:r w:rsidRPr="009E5DC7">
        <w:rPr>
          <w:rFonts w:ascii="Times New Roman" w:hAnsi="Times New Roman" w:eastAsiaTheme="minorHAnsi" w:cs="Times New Roman"/>
          <w:color w:val="auto"/>
          <w:sz w:val="20"/>
          <w:szCs w:val="20"/>
          <w:lang w:eastAsia="en-US"/>
        </w:rPr>
        <w:t xml:space="preserve">Показания свидетеля </w:t>
      </w:r>
      <w:r w:rsidRPr="009E5DC7" w:rsidR="009E5DC7">
        <w:rPr>
          <w:rFonts w:ascii="Times New Roman" w:hAnsi="Times New Roman" w:eastAsiaTheme="minorHAnsi" w:cs="Times New Roman"/>
          <w:color w:val="auto"/>
          <w:sz w:val="20"/>
          <w:szCs w:val="20"/>
          <w:lang w:eastAsia="en-US"/>
        </w:rPr>
        <w:t>ФИО</w:t>
      </w:r>
      <w:r w:rsidRPr="009E5DC7">
        <w:rPr>
          <w:rFonts w:ascii="Times New Roman" w:hAnsi="Times New Roman" w:eastAsiaTheme="minorHAnsi" w:cs="Times New Roman"/>
          <w:color w:val="auto"/>
          <w:sz w:val="20"/>
          <w:szCs w:val="20"/>
          <w:lang w:eastAsia="en-US"/>
        </w:rPr>
        <w:t xml:space="preserve"> с учетом положений п. 1 ст. 162 ГК РФ при установлении обстоятельств по настоящему делу во внимание быть </w:t>
      </w:r>
      <w:r w:rsidRPr="009E5DC7">
        <w:rPr>
          <w:rFonts w:ascii="Times New Roman" w:hAnsi="Times New Roman" w:eastAsiaTheme="minorHAnsi" w:cs="Times New Roman"/>
          <w:color w:val="auto"/>
          <w:sz w:val="20"/>
          <w:szCs w:val="20"/>
          <w:lang w:eastAsia="en-US"/>
        </w:rPr>
        <w:t>приняты</w:t>
      </w:r>
      <w:r w:rsidRPr="009E5DC7">
        <w:rPr>
          <w:rFonts w:ascii="Times New Roman" w:hAnsi="Times New Roman" w:eastAsiaTheme="minorHAnsi" w:cs="Times New Roman"/>
          <w:color w:val="auto"/>
          <w:sz w:val="20"/>
          <w:szCs w:val="20"/>
          <w:lang w:eastAsia="en-US"/>
        </w:rPr>
        <w:t xml:space="preserve"> не могут. </w:t>
      </w:r>
    </w:p>
    <w:p w:rsidR="00064DA5" w:rsidRPr="009E5DC7" w:rsidP="00064DA5" w14:paraId="6398393E" w14:textId="1166098F">
      <w:pPr>
        <w:spacing w:line="300" w:lineRule="auto"/>
        <w:ind w:firstLine="709"/>
        <w:jc w:val="both"/>
        <w:rPr>
          <w:rFonts w:ascii="Times New Roman" w:hAnsi="Times New Roman"/>
          <w:color w:val="auto"/>
          <w:sz w:val="20"/>
          <w:szCs w:val="20"/>
        </w:rPr>
      </w:pPr>
      <w:r w:rsidRPr="009E5DC7">
        <w:rPr>
          <w:rFonts w:ascii="Times New Roman" w:hAnsi="Times New Roman" w:eastAsiaTheme="minorHAnsi" w:cs="Times New Roman"/>
          <w:color w:val="auto"/>
          <w:sz w:val="20"/>
          <w:szCs w:val="20"/>
          <w:lang w:eastAsia="en-US"/>
        </w:rPr>
        <w:t xml:space="preserve">Не представлено и доказательств, кроме пояснений истца и его представителя, а также третьего лица, технической неисправности </w:t>
      </w:r>
      <w:r w:rsidRPr="009E5DC7">
        <w:rPr>
          <w:rFonts w:ascii="Times New Roman" w:hAnsi="Times New Roman"/>
          <w:sz w:val="20"/>
          <w:szCs w:val="20"/>
        </w:rPr>
        <w:t xml:space="preserve">принадлежащего истцу автомобиля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 xml:space="preserve">, в том числе в связи с неисправностью автоматической коробки передач, </w:t>
      </w:r>
      <w:r w:rsidRPr="009E5DC7" w:rsidR="00505774">
        <w:rPr>
          <w:rFonts w:ascii="Times New Roman" w:hAnsi="Times New Roman"/>
          <w:sz w:val="20"/>
          <w:szCs w:val="20"/>
        </w:rPr>
        <w:t xml:space="preserve">как таковой </w:t>
      </w:r>
      <w:r w:rsidRPr="009E5DC7">
        <w:rPr>
          <w:rFonts w:ascii="Times New Roman" w:hAnsi="Times New Roman"/>
          <w:sz w:val="20"/>
          <w:szCs w:val="20"/>
        </w:rPr>
        <w:t xml:space="preserve">на момент обращения с исковым заявлением и </w:t>
      </w:r>
      <w:r w:rsidRPr="009E5DC7">
        <w:rPr>
          <w:rFonts w:ascii="Times New Roman" w:hAnsi="Times New Roman"/>
          <w:color w:val="auto"/>
          <w:sz w:val="20"/>
          <w:szCs w:val="20"/>
        </w:rPr>
        <w:t xml:space="preserve">рассмотрения дела. </w:t>
      </w:r>
    </w:p>
    <w:p w:rsidR="00064DA5" w:rsidRPr="009E5DC7" w:rsidP="00064DA5" w14:paraId="1996839C" w14:textId="714F4584">
      <w:pPr>
        <w:spacing w:line="300" w:lineRule="auto"/>
        <w:ind w:firstLine="709"/>
        <w:jc w:val="both"/>
        <w:rPr>
          <w:rFonts w:ascii="Times New Roman" w:eastAsia="Times New Roman" w:hAnsi="Times New Roman" w:cs="Times New Roman"/>
          <w:color w:val="auto"/>
          <w:sz w:val="20"/>
          <w:szCs w:val="20"/>
        </w:rPr>
      </w:pPr>
      <w:r w:rsidRPr="009E5DC7">
        <w:rPr>
          <w:rFonts w:ascii="Times New Roman" w:hAnsi="Times New Roman" w:cs="Times New Roman"/>
          <w:color w:val="auto"/>
          <w:sz w:val="20"/>
          <w:szCs w:val="20"/>
        </w:rPr>
        <w:t xml:space="preserve">В </w:t>
      </w:r>
      <w:r w:rsidRPr="009E5DC7">
        <w:rPr>
          <w:rFonts w:ascii="Times New Roman" w:hAnsi="Times New Roman" w:cs="Times New Roman"/>
          <w:color w:val="auto"/>
          <w:sz w:val="20"/>
          <w:szCs w:val="20"/>
        </w:rPr>
        <w:t>п. 28 </w:t>
      </w:r>
      <w:hyperlink r:id="rId17" w:tgtFrame="_blank" w:history="1">
        <w:r w:rsidRPr="009E5DC7">
          <w:rPr>
            <w:rStyle w:val="Hyperlink"/>
            <w:rFonts w:ascii="Times New Roman" w:hAnsi="Times New Roman" w:cs="Times New Roman"/>
            <w:color w:val="auto"/>
            <w:sz w:val="20"/>
            <w:szCs w:val="20"/>
            <w:u w:val="none"/>
          </w:rPr>
          <w:t>Постановления</w:t>
        </w:r>
      </w:hyperlink>
      <w:r w:rsidRPr="009E5DC7">
        <w:rPr>
          <w:rFonts w:ascii="Times New Roman" w:hAnsi="Times New Roman" w:cs="Times New Roman"/>
          <w:color w:val="auto"/>
          <w:sz w:val="20"/>
          <w:szCs w:val="20"/>
        </w:rPr>
        <w:t xml:space="preserve"> Пленума ВС РФ от 28 июня 2012 г. № 17 «О рассмотрении судами гражданских дел по спорам о защите прав потребителей» </w:t>
      </w:r>
      <w:r w:rsidRPr="009E5DC7">
        <w:rPr>
          <w:rFonts w:ascii="Times New Roman" w:hAnsi="Times New Roman" w:cs="Times New Roman"/>
          <w:color w:val="auto"/>
          <w:sz w:val="20"/>
          <w:szCs w:val="20"/>
        </w:rPr>
        <w:t>разъяснено, что</w:t>
      </w:r>
      <w:r w:rsidRPr="009E5DC7">
        <w:rPr>
          <w:rFonts w:ascii="Times New Roman" w:hAnsi="Times New Roman" w:cs="Times New Roman"/>
          <w:color w:val="auto"/>
          <w:sz w:val="20"/>
          <w:szCs w:val="20"/>
        </w:rPr>
        <w:t xml:space="preserve"> при разрешении требований потребителей нужно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w:t>
      </w:r>
      <w:r w:rsidRPr="009E5DC7">
        <w:rPr>
          <w:rFonts w:ascii="Times New Roman" w:hAnsi="Times New Roman" w:cs="Times New Roman"/>
          <w:color w:val="auto"/>
          <w:sz w:val="20"/>
          <w:szCs w:val="20"/>
        </w:rPr>
        <w:t xml:space="preserve"> </w:t>
      </w:r>
      <w:r w:rsidRPr="009E5DC7">
        <w:rPr>
          <w:rFonts w:ascii="Times New Roman" w:hAnsi="Times New Roman" w:cs="Times New Roman"/>
          <w:color w:val="auto"/>
          <w:sz w:val="20"/>
          <w:szCs w:val="20"/>
        </w:rPr>
        <w:t>уполномоченном</w:t>
      </w:r>
      <w:r w:rsidRPr="009E5DC7">
        <w:rPr>
          <w:rFonts w:ascii="Times New Roman" w:hAnsi="Times New Roman" w:cs="Times New Roman"/>
          <w:color w:val="auto"/>
          <w:sz w:val="20"/>
          <w:szCs w:val="20"/>
        </w:rPr>
        <w:t xml:space="preserve"> ИП, импортере). Исключение составляют случаи продажи товара (выполнения работы, оказания услуги) ненадлежащего качества, когда распределение бремени доказывания зависит от того, был ли установлен гарантийный срок, а также от времени обнаружения недостатков.</w:t>
      </w:r>
    </w:p>
    <w:p w:rsidR="00064DA5" w:rsidRPr="009E5DC7" w:rsidP="002D5C43" w14:paraId="093D54E6" w14:textId="3B4D612D">
      <w:pPr>
        <w:spacing w:line="300" w:lineRule="auto"/>
        <w:ind w:firstLine="709"/>
        <w:jc w:val="both"/>
        <w:rPr>
          <w:rFonts w:ascii="Times New Roman" w:hAnsi="Times New Roman"/>
          <w:sz w:val="20"/>
          <w:szCs w:val="20"/>
        </w:rPr>
      </w:pPr>
      <w:r w:rsidRPr="009E5DC7">
        <w:rPr>
          <w:rFonts w:ascii="Times New Roman" w:hAnsi="Times New Roman" w:eastAsiaTheme="minorHAnsi" w:cs="Times New Roman"/>
          <w:color w:val="auto"/>
          <w:sz w:val="20"/>
          <w:szCs w:val="20"/>
          <w:lang w:eastAsia="en-US"/>
        </w:rPr>
        <w:t>О</w:t>
      </w:r>
      <w:r w:rsidRPr="009E5DC7" w:rsidR="004E3B15">
        <w:rPr>
          <w:rFonts w:ascii="Times New Roman" w:hAnsi="Times New Roman" w:eastAsiaTheme="minorHAnsi" w:cs="Times New Roman"/>
          <w:color w:val="auto"/>
          <w:sz w:val="20"/>
          <w:szCs w:val="20"/>
          <w:lang w:eastAsia="en-US"/>
        </w:rPr>
        <w:t xml:space="preserve">тветчиком представлены видеозапись, содержащая </w:t>
      </w:r>
      <w:r w:rsidRPr="009E5DC7">
        <w:rPr>
          <w:rFonts w:ascii="Times New Roman" w:hAnsi="Times New Roman" w:eastAsiaTheme="minorHAnsi" w:cs="Times New Roman"/>
          <w:color w:val="auto"/>
          <w:sz w:val="20"/>
          <w:szCs w:val="20"/>
          <w:lang w:eastAsia="en-US"/>
        </w:rPr>
        <w:t xml:space="preserve">подробные </w:t>
      </w:r>
      <w:r w:rsidRPr="009E5DC7" w:rsidR="004E3B15">
        <w:rPr>
          <w:rFonts w:ascii="Times New Roman" w:hAnsi="Times New Roman" w:eastAsiaTheme="minorHAnsi" w:cs="Times New Roman"/>
          <w:color w:val="auto"/>
          <w:sz w:val="20"/>
          <w:szCs w:val="20"/>
          <w:lang w:eastAsia="en-US"/>
        </w:rPr>
        <w:t xml:space="preserve">сведения о неисправностях </w:t>
      </w:r>
      <w:r w:rsidRPr="009E5DC7" w:rsidR="004E3B15">
        <w:rPr>
          <w:rFonts w:ascii="Times New Roman" w:hAnsi="Times New Roman"/>
          <w:sz w:val="20"/>
          <w:szCs w:val="20"/>
        </w:rPr>
        <w:t>автоматической коробки переключения передач</w:t>
      </w:r>
      <w:r w:rsidRPr="009E5DC7">
        <w:rPr>
          <w:rFonts w:ascii="Times New Roman" w:hAnsi="Times New Roman"/>
          <w:sz w:val="20"/>
          <w:szCs w:val="20"/>
        </w:rPr>
        <w:t xml:space="preserve"> на 23.08.2023</w:t>
      </w:r>
      <w:r w:rsidRPr="009E5DC7" w:rsidR="004E3B15">
        <w:rPr>
          <w:rFonts w:ascii="Times New Roman" w:hAnsi="Times New Roman"/>
          <w:sz w:val="20"/>
          <w:szCs w:val="20"/>
        </w:rPr>
        <w:t xml:space="preserve"> принадлежащего истцу автомобиля «ДЭУ </w:t>
      </w:r>
      <w:r w:rsidRPr="009E5DC7" w:rsidR="004E3B15">
        <w:rPr>
          <w:rFonts w:ascii="Times New Roman" w:hAnsi="Times New Roman"/>
          <w:sz w:val="20"/>
          <w:szCs w:val="20"/>
        </w:rPr>
        <w:t>Леганза</w:t>
      </w:r>
      <w:r w:rsidRPr="009E5DC7" w:rsidR="004E3B15">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sidR="004E3B15">
        <w:rPr>
          <w:rFonts w:ascii="Times New Roman" w:hAnsi="Times New Roman"/>
          <w:sz w:val="20"/>
          <w:szCs w:val="20"/>
        </w:rPr>
        <w:t>, после ее монтажа</w:t>
      </w:r>
      <w:r w:rsidRPr="009E5DC7">
        <w:rPr>
          <w:rFonts w:ascii="Times New Roman" w:hAnsi="Times New Roman"/>
          <w:sz w:val="20"/>
          <w:szCs w:val="20"/>
        </w:rPr>
        <w:t xml:space="preserve"> иным лицом</w:t>
      </w:r>
      <w:r w:rsidRPr="009E5DC7" w:rsidR="004E3B15">
        <w:rPr>
          <w:rFonts w:ascii="Times New Roman" w:hAnsi="Times New Roman"/>
          <w:sz w:val="20"/>
          <w:szCs w:val="20"/>
        </w:rPr>
        <w:t>, а также заключение специалиста №010823 от 04.03.2023.</w:t>
      </w:r>
    </w:p>
    <w:p w:rsidR="004E3B15" w:rsidRPr="009E5DC7" w:rsidP="002D5C43" w14:paraId="7B8533C3" w14:textId="1B48F119">
      <w:pPr>
        <w:spacing w:line="300" w:lineRule="auto"/>
        <w:ind w:firstLine="709"/>
        <w:jc w:val="both"/>
        <w:rPr>
          <w:rFonts w:ascii="Times New Roman" w:hAnsi="Times New Roman"/>
          <w:sz w:val="20"/>
          <w:szCs w:val="20"/>
        </w:rPr>
      </w:pPr>
      <w:r w:rsidRPr="009E5DC7">
        <w:rPr>
          <w:rFonts w:ascii="Times New Roman" w:hAnsi="Times New Roman"/>
          <w:sz w:val="20"/>
          <w:szCs w:val="20"/>
        </w:rPr>
        <w:t xml:space="preserve">В соответствии с выводами этого заключения после ремонта и передачи АКПП для установки на транспортное средство не было сделано и проконтролировано чистка, мойка, продувка тех каналов, которые отвечают за смазку элементов трения качения, что и привело к засорению гидравлики, соленоидов, клапанной системы (металлической стружкой, продуктами износа). Заключение сделано на основании представленного специалисту и в судебное заседание видеозаписи разборки Е.О. </w:t>
      </w:r>
      <w:r w:rsidRPr="009E5DC7">
        <w:rPr>
          <w:rFonts w:ascii="Times New Roman" w:hAnsi="Times New Roman"/>
          <w:sz w:val="20"/>
          <w:szCs w:val="20"/>
        </w:rPr>
        <w:t>Кийченко</w:t>
      </w:r>
      <w:r w:rsidRPr="009E5DC7">
        <w:rPr>
          <w:rFonts w:ascii="Times New Roman" w:hAnsi="Times New Roman"/>
          <w:sz w:val="20"/>
          <w:szCs w:val="20"/>
        </w:rPr>
        <w:t xml:space="preserve"> автоматической коробки переключения передач принадлежащего истцу автомобиля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 xml:space="preserve"> после установки иным лицом. </w:t>
      </w:r>
    </w:p>
    <w:p w:rsidR="005E3A78" w:rsidRPr="009E5DC7" w:rsidP="005E3A78" w14:paraId="30E45F7E" w14:textId="77777777">
      <w:pPr>
        <w:spacing w:line="300" w:lineRule="auto"/>
        <w:ind w:firstLine="709"/>
        <w:jc w:val="both"/>
        <w:rPr>
          <w:rFonts w:ascii="Times New Roman" w:hAnsi="Times New Roman" w:cs="Times New Roman"/>
          <w:sz w:val="20"/>
          <w:szCs w:val="20"/>
        </w:rPr>
      </w:pPr>
      <w:r w:rsidRPr="009E5DC7">
        <w:rPr>
          <w:rFonts w:ascii="Times New Roman" w:hAnsi="Times New Roman"/>
          <w:sz w:val="20"/>
          <w:szCs w:val="20"/>
        </w:rPr>
        <w:t xml:space="preserve">Представленные </w:t>
      </w:r>
      <w:r w:rsidRPr="009E5DC7">
        <w:rPr>
          <w:rFonts w:ascii="Times New Roman" w:hAnsi="Times New Roman"/>
          <w:sz w:val="20"/>
          <w:szCs w:val="20"/>
        </w:rPr>
        <w:t>ответчиком</w:t>
      </w:r>
      <w:r w:rsidRPr="009E5DC7">
        <w:rPr>
          <w:rFonts w:ascii="Times New Roman" w:hAnsi="Times New Roman"/>
          <w:sz w:val="20"/>
          <w:szCs w:val="20"/>
        </w:rPr>
        <w:t xml:space="preserve"> данные доказательства соответствуют требованиям ст. ст. 59-60 ГПК РФ и не опровергнуты истцом и его представителем при </w:t>
      </w:r>
      <w:r w:rsidRPr="009E5DC7">
        <w:rPr>
          <w:rFonts w:ascii="Times New Roman" w:hAnsi="Times New Roman" w:cs="Times New Roman"/>
          <w:sz w:val="20"/>
          <w:szCs w:val="20"/>
        </w:rPr>
        <w:t>наличии возможности реализации принципа диспозитивности гражданского судопроизводства.</w:t>
      </w:r>
    </w:p>
    <w:p w:rsidR="002D064D" w:rsidRPr="009E5DC7" w:rsidP="002D064D" w14:paraId="0018B0CF" w14:textId="73332070">
      <w:pPr>
        <w:spacing w:line="300" w:lineRule="auto"/>
        <w:ind w:firstLine="709"/>
        <w:jc w:val="both"/>
        <w:rPr>
          <w:rFonts w:ascii="Times New Roman" w:hAnsi="Times New Roman" w:cs="Times New Roman"/>
          <w:sz w:val="20"/>
          <w:szCs w:val="20"/>
        </w:rPr>
      </w:pPr>
      <w:r w:rsidRPr="009E5DC7">
        <w:rPr>
          <w:rFonts w:ascii="Times New Roman" w:hAnsi="Times New Roman" w:cs="Times New Roman"/>
          <w:sz w:val="20"/>
          <w:szCs w:val="20"/>
        </w:rPr>
        <w:t>В соответствии с ч. 1 ст. 179 ГПК РФ п</w:t>
      </w:r>
      <w:r w:rsidRPr="009E5DC7">
        <w:rPr>
          <w:rFonts w:ascii="Times New Roman" w:hAnsi="Times New Roman" w:cs="Times New Roman"/>
          <w:sz w:val="20"/>
          <w:szCs w:val="20"/>
          <w:shd w:val="clear" w:color="auto" w:fill="FFFFFF"/>
        </w:rPr>
        <w:t>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w:t>
      </w:r>
      <w:r w:rsidRPr="009E5DC7">
        <w:rPr>
          <w:rFonts w:ascii="Times New Roman" w:hAnsi="Times New Roman" w:cs="Times New Roman"/>
          <w:sz w:val="20"/>
          <w:szCs w:val="20"/>
          <w:shd w:val="clear" w:color="auto" w:fill="FFFFFF"/>
        </w:rPr>
        <w:t>.</w:t>
      </w:r>
      <w:r w:rsidRPr="009E5DC7">
        <w:rPr>
          <w:rFonts w:ascii="Times New Roman" w:hAnsi="Times New Roman" w:cs="Times New Roman"/>
          <w:sz w:val="20"/>
          <w:szCs w:val="20"/>
          <w:shd w:val="clear" w:color="auto" w:fill="FFFFFF"/>
        </w:rPr>
        <w:t xml:space="preserve"> </w:t>
      </w:r>
      <w:r w:rsidRPr="009E5DC7">
        <w:rPr>
          <w:rFonts w:ascii="Times New Roman" w:hAnsi="Times New Roman" w:cs="Times New Roman"/>
          <w:sz w:val="20"/>
          <w:szCs w:val="20"/>
          <w:shd w:val="clear" w:color="auto" w:fill="FFFFFF"/>
        </w:rPr>
        <w:t>п</w:t>
      </w:r>
      <w:r w:rsidRPr="009E5DC7">
        <w:rPr>
          <w:rFonts w:ascii="Times New Roman" w:hAnsi="Times New Roman" w:cs="Times New Roman"/>
          <w:sz w:val="20"/>
          <w:szCs w:val="20"/>
          <w:shd w:val="clear" w:color="auto" w:fill="FFFFFF"/>
        </w:rPr>
        <w:t>роведение экспертизы может быть поручено судебно-экспертному учреждению, конкретному эксперту или нескольким экспертам.</w:t>
      </w:r>
    </w:p>
    <w:p w:rsidR="002D064D" w:rsidRPr="009E5DC7" w:rsidP="005E3A78" w14:paraId="719A4E67" w14:textId="176EA1DA">
      <w:pPr>
        <w:spacing w:line="300" w:lineRule="auto"/>
        <w:ind w:firstLine="709"/>
        <w:jc w:val="both"/>
        <w:rPr>
          <w:rFonts w:ascii="Times New Roman" w:hAnsi="Times New Roman"/>
          <w:sz w:val="20"/>
          <w:szCs w:val="20"/>
        </w:rPr>
      </w:pPr>
      <w:r w:rsidRPr="009E5DC7">
        <w:rPr>
          <w:rFonts w:ascii="Times New Roman" w:hAnsi="Times New Roman" w:cs="Times New Roman"/>
          <w:sz w:val="20"/>
          <w:szCs w:val="20"/>
        </w:rPr>
        <w:t>При вынесении решения</w:t>
      </w:r>
      <w:r w:rsidRPr="009E5DC7">
        <w:rPr>
          <w:rFonts w:ascii="Times New Roman" w:hAnsi="Times New Roman" w:cs="Times New Roman"/>
          <w:sz w:val="20"/>
          <w:szCs w:val="20"/>
        </w:rPr>
        <w:t xml:space="preserve">, исходя из этого, </w:t>
      </w:r>
      <w:r w:rsidRPr="009E5DC7">
        <w:rPr>
          <w:rFonts w:ascii="Times New Roman" w:hAnsi="Times New Roman" w:cs="Times New Roman"/>
          <w:sz w:val="20"/>
          <w:szCs w:val="20"/>
        </w:rPr>
        <w:t xml:space="preserve">учитывается, что </w:t>
      </w:r>
      <w:r w:rsidRPr="009E5DC7" w:rsidR="005E3A78">
        <w:rPr>
          <w:rFonts w:ascii="Times New Roman" w:hAnsi="Times New Roman" w:cs="Times New Roman"/>
          <w:sz w:val="20"/>
          <w:szCs w:val="20"/>
        </w:rPr>
        <w:t xml:space="preserve">в силу специфики возникших между сторонами правоотношений, участниками которых являются не только истец и ответчик, </w:t>
      </w:r>
      <w:r w:rsidRPr="009E5DC7" w:rsidR="00D0584E">
        <w:rPr>
          <w:rFonts w:ascii="Times New Roman" w:hAnsi="Times New Roman" w:cs="Times New Roman"/>
          <w:sz w:val="20"/>
          <w:szCs w:val="20"/>
        </w:rPr>
        <w:t xml:space="preserve">поскольку </w:t>
      </w:r>
      <w:r w:rsidRPr="009E5DC7" w:rsidR="005E3A78">
        <w:rPr>
          <w:rFonts w:ascii="Times New Roman" w:hAnsi="Times New Roman" w:cs="Times New Roman"/>
          <w:sz w:val="20"/>
          <w:szCs w:val="20"/>
        </w:rPr>
        <w:t xml:space="preserve">выполнение работ, установленных утвержденными Постановлением Правительства РФ от 11.04.2001 № 290 «Об утверждении Правил оказания услуг (выполнения работ) по техническому обслуживанию и ремонту автомототранспортных средств» по ремонту </w:t>
      </w:r>
      <w:r w:rsidRPr="009E5DC7" w:rsidR="005E3A78">
        <w:rPr>
          <w:rFonts w:ascii="Times New Roman" w:hAnsi="Times New Roman"/>
          <w:sz w:val="20"/>
          <w:szCs w:val="20"/>
        </w:rPr>
        <w:t xml:space="preserve">автоматической коробки переключения передач принадлежащего истцу автомобиля «ДЭУ </w:t>
      </w:r>
      <w:r w:rsidRPr="009E5DC7" w:rsidR="005E3A78">
        <w:rPr>
          <w:rFonts w:ascii="Times New Roman" w:hAnsi="Times New Roman"/>
          <w:sz w:val="20"/>
          <w:szCs w:val="20"/>
        </w:rPr>
        <w:t>Леганза</w:t>
      </w:r>
      <w:r w:rsidRPr="009E5DC7" w:rsidR="005E3A78">
        <w:rPr>
          <w:rFonts w:ascii="Times New Roman" w:hAnsi="Times New Roman"/>
          <w:sz w:val="20"/>
          <w:szCs w:val="20"/>
        </w:rPr>
        <w:t>», государственный</w:t>
      </w:r>
      <w:r w:rsidRPr="009E5DC7" w:rsidR="005E3A78">
        <w:rPr>
          <w:rFonts w:ascii="Times New Roman" w:hAnsi="Times New Roman"/>
          <w:sz w:val="20"/>
          <w:szCs w:val="20"/>
        </w:rPr>
        <w:t xml:space="preserve"> регистрационный знак </w:t>
      </w:r>
      <w:r w:rsidRPr="009E5DC7" w:rsidR="009E5DC7">
        <w:rPr>
          <w:rFonts w:ascii="Times New Roman" w:hAnsi="Times New Roman"/>
          <w:sz w:val="20"/>
          <w:szCs w:val="20"/>
        </w:rPr>
        <w:t>НОМЕР</w:t>
      </w:r>
      <w:r w:rsidRPr="009E5DC7" w:rsidR="005E3A78">
        <w:rPr>
          <w:rFonts w:ascii="Times New Roman" w:hAnsi="Times New Roman"/>
          <w:sz w:val="20"/>
          <w:szCs w:val="20"/>
        </w:rPr>
        <w:t xml:space="preserve">, </w:t>
      </w:r>
      <w:r w:rsidRPr="009E5DC7" w:rsidR="004B660D">
        <w:rPr>
          <w:rFonts w:ascii="Times New Roman" w:hAnsi="Times New Roman"/>
          <w:sz w:val="20"/>
          <w:szCs w:val="20"/>
        </w:rPr>
        <w:t xml:space="preserve">проводилось и </w:t>
      </w:r>
      <w:r w:rsidRPr="009E5DC7" w:rsidR="005E3A78">
        <w:rPr>
          <w:rFonts w:ascii="Times New Roman" w:hAnsi="Times New Roman"/>
          <w:sz w:val="20"/>
          <w:szCs w:val="20"/>
        </w:rPr>
        <w:t xml:space="preserve">иными </w:t>
      </w:r>
      <w:r w:rsidRPr="009E5DC7" w:rsidR="005E3A78">
        <w:rPr>
          <w:rFonts w:ascii="Times New Roman" w:hAnsi="Times New Roman"/>
          <w:sz w:val="20"/>
          <w:szCs w:val="20"/>
        </w:rPr>
        <w:t>лицами, без проведения соответствующей экспертизы вынесение законного и обоснованного решения и удовлетворени</w:t>
      </w:r>
      <w:r w:rsidRPr="009E5DC7" w:rsidR="004B660D">
        <w:rPr>
          <w:rFonts w:ascii="Times New Roman" w:hAnsi="Times New Roman"/>
          <w:sz w:val="20"/>
          <w:szCs w:val="20"/>
        </w:rPr>
        <w:t>е</w:t>
      </w:r>
      <w:r w:rsidRPr="009E5DC7" w:rsidR="005E3A78">
        <w:rPr>
          <w:rFonts w:ascii="Times New Roman" w:hAnsi="Times New Roman"/>
          <w:sz w:val="20"/>
          <w:szCs w:val="20"/>
        </w:rPr>
        <w:t xml:space="preserve"> </w:t>
      </w:r>
      <w:r w:rsidRPr="009E5DC7" w:rsidR="00D0584E">
        <w:rPr>
          <w:rFonts w:ascii="Times New Roman" w:hAnsi="Times New Roman"/>
          <w:sz w:val="20"/>
          <w:szCs w:val="20"/>
        </w:rPr>
        <w:t xml:space="preserve">исковых </w:t>
      </w:r>
      <w:r w:rsidRPr="009E5DC7" w:rsidR="005E3A78">
        <w:rPr>
          <w:rFonts w:ascii="Times New Roman" w:hAnsi="Times New Roman"/>
          <w:sz w:val="20"/>
          <w:szCs w:val="20"/>
        </w:rPr>
        <w:t xml:space="preserve">требований о взыскании денежных средств именно с Е.О. </w:t>
      </w:r>
      <w:r w:rsidRPr="009E5DC7" w:rsidR="005E3A78">
        <w:rPr>
          <w:rFonts w:ascii="Times New Roman" w:hAnsi="Times New Roman"/>
          <w:sz w:val="20"/>
          <w:szCs w:val="20"/>
        </w:rPr>
        <w:t>Кийченко</w:t>
      </w:r>
      <w:r w:rsidRPr="009E5DC7" w:rsidR="005E3A78">
        <w:rPr>
          <w:rFonts w:ascii="Times New Roman" w:hAnsi="Times New Roman"/>
          <w:sz w:val="20"/>
          <w:szCs w:val="20"/>
        </w:rPr>
        <w:t xml:space="preserve"> является невозможным. </w:t>
      </w:r>
    </w:p>
    <w:p w:rsidR="005E3A78" w:rsidRPr="009E5DC7" w:rsidP="005E3A78" w14:paraId="04269CFA" w14:textId="47BEAC12">
      <w:pPr>
        <w:spacing w:line="300" w:lineRule="auto"/>
        <w:ind w:firstLine="709"/>
        <w:jc w:val="both"/>
        <w:rPr>
          <w:rFonts w:ascii="Times New Roman" w:hAnsi="Times New Roman" w:cs="Times New Roman"/>
          <w:sz w:val="20"/>
          <w:szCs w:val="20"/>
        </w:rPr>
      </w:pPr>
      <w:r w:rsidRPr="009E5DC7">
        <w:rPr>
          <w:rFonts w:ascii="Times New Roman" w:hAnsi="Times New Roman"/>
          <w:sz w:val="20"/>
          <w:szCs w:val="20"/>
        </w:rPr>
        <w:t xml:space="preserve">Данное обстоятельство </w:t>
      </w:r>
      <w:r w:rsidRPr="009E5DC7">
        <w:rPr>
          <w:rFonts w:ascii="Times New Roman" w:hAnsi="Times New Roman" w:cs="Times New Roman"/>
          <w:sz w:val="20"/>
          <w:szCs w:val="20"/>
        </w:rPr>
        <w:t>неоднократно разъяснялось сторонам. Ходатайство о назн</w:t>
      </w:r>
      <w:r w:rsidRPr="009E5DC7">
        <w:rPr>
          <w:rFonts w:ascii="Times New Roman" w:hAnsi="Times New Roman"/>
          <w:sz w:val="20"/>
          <w:szCs w:val="20"/>
        </w:rPr>
        <w:t>ачении экспертизы не заявлено.</w:t>
      </w:r>
    </w:p>
    <w:p w:rsidR="005E3A78" w:rsidRPr="009E5DC7" w:rsidP="002D5C43" w14:paraId="4EEBA6ED" w14:textId="082D0536">
      <w:pPr>
        <w:spacing w:line="300" w:lineRule="auto"/>
        <w:ind w:firstLine="709"/>
        <w:jc w:val="both"/>
        <w:rPr>
          <w:rFonts w:ascii="Times New Roman" w:hAnsi="Times New Roman"/>
          <w:sz w:val="20"/>
          <w:szCs w:val="20"/>
        </w:rPr>
      </w:pPr>
      <w:r w:rsidRPr="009E5DC7">
        <w:rPr>
          <w:rFonts w:ascii="Times New Roman" w:hAnsi="Times New Roman" w:cs="Times New Roman"/>
          <w:sz w:val="20"/>
          <w:szCs w:val="20"/>
        </w:rPr>
        <w:t xml:space="preserve">   </w:t>
      </w:r>
      <w:r w:rsidRPr="009E5DC7" w:rsidR="004E3B15">
        <w:rPr>
          <w:rFonts w:ascii="Times New Roman" w:hAnsi="Times New Roman"/>
          <w:sz w:val="20"/>
          <w:szCs w:val="20"/>
        </w:rPr>
        <w:t>При таких обстоятельствах, в удовлетворении исковых требовани</w:t>
      </w:r>
      <w:r w:rsidRPr="009E5DC7">
        <w:rPr>
          <w:rFonts w:ascii="Times New Roman" w:hAnsi="Times New Roman"/>
          <w:sz w:val="20"/>
          <w:szCs w:val="20"/>
        </w:rPr>
        <w:t xml:space="preserve">й Ю.Н. Бугаева в Е.О. </w:t>
      </w:r>
      <w:r w:rsidRPr="009E5DC7">
        <w:rPr>
          <w:rFonts w:ascii="Times New Roman" w:hAnsi="Times New Roman"/>
          <w:sz w:val="20"/>
          <w:szCs w:val="20"/>
        </w:rPr>
        <w:t>Кийченко</w:t>
      </w:r>
      <w:r w:rsidRPr="009E5DC7">
        <w:rPr>
          <w:rFonts w:ascii="Times New Roman" w:hAnsi="Times New Roman"/>
          <w:sz w:val="20"/>
          <w:szCs w:val="20"/>
        </w:rPr>
        <w:t xml:space="preserve"> </w:t>
      </w:r>
      <w:r w:rsidRPr="009E5DC7" w:rsidR="004E3B15">
        <w:rPr>
          <w:rFonts w:ascii="Times New Roman" w:hAnsi="Times New Roman"/>
          <w:sz w:val="20"/>
          <w:szCs w:val="20"/>
        </w:rPr>
        <w:t xml:space="preserve"> </w:t>
      </w:r>
      <w:r w:rsidRPr="009E5DC7">
        <w:rPr>
          <w:rFonts w:ascii="Times New Roman" w:hAnsi="Times New Roman"/>
          <w:sz w:val="20"/>
          <w:szCs w:val="20"/>
        </w:rPr>
        <w:t xml:space="preserve">о защите прав потребителя и взыскании оплаченных за выполнение работ по ремонту автоматической коробки переключения передач принадлежащего истцу автомобиля «ДЭУ </w:t>
      </w:r>
      <w:r w:rsidRPr="009E5DC7">
        <w:rPr>
          <w:rFonts w:ascii="Times New Roman" w:hAnsi="Times New Roman"/>
          <w:sz w:val="20"/>
          <w:szCs w:val="20"/>
        </w:rPr>
        <w:t>Леганза</w:t>
      </w:r>
      <w:r w:rsidRPr="009E5DC7">
        <w:rPr>
          <w:rFonts w:ascii="Times New Roman" w:hAnsi="Times New Roman"/>
          <w:sz w:val="20"/>
          <w:szCs w:val="20"/>
        </w:rPr>
        <w:t xml:space="preserve">», государственный регистрационный знак </w:t>
      </w:r>
      <w:r w:rsidRPr="009E5DC7" w:rsidR="009E5DC7">
        <w:rPr>
          <w:rFonts w:ascii="Times New Roman" w:hAnsi="Times New Roman"/>
          <w:sz w:val="20"/>
          <w:szCs w:val="20"/>
        </w:rPr>
        <w:t>НОМЕР</w:t>
      </w:r>
      <w:r w:rsidRPr="009E5DC7">
        <w:rPr>
          <w:rFonts w:ascii="Times New Roman" w:hAnsi="Times New Roman"/>
          <w:sz w:val="20"/>
          <w:szCs w:val="20"/>
        </w:rPr>
        <w:t>, и взыскании денежны</w:t>
      </w:r>
      <w:r w:rsidRPr="009E5DC7" w:rsidR="00A84996">
        <w:rPr>
          <w:rFonts w:ascii="Times New Roman" w:hAnsi="Times New Roman"/>
          <w:sz w:val="20"/>
          <w:szCs w:val="20"/>
        </w:rPr>
        <w:t>х</w:t>
      </w:r>
      <w:r w:rsidRPr="009E5DC7">
        <w:rPr>
          <w:rFonts w:ascii="Times New Roman" w:hAnsi="Times New Roman"/>
          <w:sz w:val="20"/>
          <w:szCs w:val="20"/>
        </w:rPr>
        <w:t xml:space="preserve"> сре</w:t>
      </w:r>
      <w:r w:rsidRPr="009E5DC7">
        <w:rPr>
          <w:rFonts w:ascii="Times New Roman" w:hAnsi="Times New Roman"/>
          <w:sz w:val="20"/>
          <w:szCs w:val="20"/>
        </w:rPr>
        <w:t>дств в р</w:t>
      </w:r>
      <w:r w:rsidRPr="009E5DC7">
        <w:rPr>
          <w:rFonts w:ascii="Times New Roman" w:hAnsi="Times New Roman"/>
          <w:sz w:val="20"/>
          <w:szCs w:val="20"/>
        </w:rPr>
        <w:t>азмере 64 800 рублей</w:t>
      </w:r>
      <w:r w:rsidRPr="009E5DC7" w:rsidR="00505774">
        <w:rPr>
          <w:rFonts w:ascii="Times New Roman" w:hAnsi="Times New Roman"/>
          <w:sz w:val="20"/>
          <w:szCs w:val="20"/>
        </w:rPr>
        <w:t xml:space="preserve"> следует отказать</w:t>
      </w:r>
      <w:r w:rsidRPr="009E5DC7">
        <w:rPr>
          <w:rFonts w:ascii="Times New Roman" w:hAnsi="Times New Roman"/>
          <w:sz w:val="20"/>
          <w:szCs w:val="20"/>
        </w:rPr>
        <w:t>.</w:t>
      </w:r>
    </w:p>
    <w:p w:rsidR="004E3B15" w:rsidRPr="009E5DC7" w:rsidP="002D5C43" w14:paraId="67CEFB0F" w14:textId="6B59CF34">
      <w:pPr>
        <w:spacing w:line="300" w:lineRule="auto"/>
        <w:ind w:firstLine="709"/>
        <w:jc w:val="both"/>
        <w:rPr>
          <w:rFonts w:ascii="Times New Roman" w:hAnsi="Times New Roman"/>
          <w:sz w:val="20"/>
          <w:szCs w:val="20"/>
        </w:rPr>
      </w:pPr>
      <w:r w:rsidRPr="009E5DC7">
        <w:rPr>
          <w:rFonts w:ascii="Times New Roman" w:hAnsi="Times New Roman"/>
          <w:sz w:val="20"/>
          <w:szCs w:val="20"/>
        </w:rPr>
        <w:t>Не подлежат</w:t>
      </w:r>
      <w:r w:rsidRPr="009E5DC7" w:rsidR="00505774">
        <w:rPr>
          <w:rFonts w:ascii="Times New Roman" w:hAnsi="Times New Roman"/>
          <w:sz w:val="20"/>
          <w:szCs w:val="20"/>
        </w:rPr>
        <w:t>,</w:t>
      </w:r>
      <w:r w:rsidRPr="009E5DC7">
        <w:rPr>
          <w:rFonts w:ascii="Times New Roman" w:hAnsi="Times New Roman"/>
          <w:sz w:val="20"/>
          <w:szCs w:val="20"/>
        </w:rPr>
        <w:t xml:space="preserve"> </w:t>
      </w:r>
      <w:r w:rsidRPr="009E5DC7" w:rsidR="00505774">
        <w:rPr>
          <w:rFonts w:ascii="Times New Roman" w:hAnsi="Times New Roman"/>
          <w:sz w:val="20"/>
          <w:szCs w:val="20"/>
        </w:rPr>
        <w:t>в</w:t>
      </w:r>
      <w:r w:rsidRPr="009E5DC7">
        <w:rPr>
          <w:rFonts w:ascii="Times New Roman" w:hAnsi="Times New Roman"/>
          <w:sz w:val="20"/>
          <w:szCs w:val="20"/>
        </w:rPr>
        <w:t xml:space="preserve"> связи с этим</w:t>
      </w:r>
      <w:r w:rsidRPr="009E5DC7" w:rsidR="00505774">
        <w:rPr>
          <w:rFonts w:ascii="Times New Roman" w:hAnsi="Times New Roman"/>
          <w:sz w:val="20"/>
          <w:szCs w:val="20"/>
        </w:rPr>
        <w:t>,</w:t>
      </w:r>
      <w:r w:rsidRPr="009E5DC7">
        <w:rPr>
          <w:rFonts w:ascii="Times New Roman" w:hAnsi="Times New Roman"/>
          <w:sz w:val="20"/>
          <w:szCs w:val="20"/>
        </w:rPr>
        <w:t xml:space="preserve"> удовлетворению и требования о взыскании штрафа за несоблюдение добровольного порядка удовлетворения требований потребителя в размере 50% от суммы, присужденной в пользу потребителя в сумме 32 400 рублей.</w:t>
      </w:r>
    </w:p>
    <w:p w:rsidR="005E3A78" w:rsidRPr="009E5DC7" w:rsidP="002D5C43" w14:paraId="0C674D07" w14:textId="28EA2CC1">
      <w:pPr>
        <w:spacing w:line="300" w:lineRule="auto"/>
        <w:ind w:firstLine="709"/>
        <w:jc w:val="both"/>
        <w:rPr>
          <w:rFonts w:ascii="Times New Roman" w:hAnsi="Times New Roman" w:eastAsiaTheme="minorHAnsi" w:cs="Times New Roman"/>
          <w:color w:val="auto"/>
          <w:sz w:val="20"/>
          <w:szCs w:val="20"/>
          <w:lang w:eastAsia="en-US"/>
        </w:rPr>
      </w:pPr>
      <w:r w:rsidRPr="009E5DC7">
        <w:rPr>
          <w:rFonts w:ascii="Times New Roman" w:hAnsi="Times New Roman"/>
          <w:sz w:val="20"/>
          <w:szCs w:val="20"/>
        </w:rPr>
        <w:t>Доводы истца в исковом заявлении</w:t>
      </w:r>
      <w:r w:rsidRPr="009E5DC7" w:rsidR="00153722">
        <w:rPr>
          <w:rFonts w:ascii="Times New Roman" w:hAnsi="Times New Roman"/>
          <w:sz w:val="20"/>
          <w:szCs w:val="20"/>
        </w:rPr>
        <w:t xml:space="preserve">, а также его </w:t>
      </w:r>
      <w:r w:rsidRPr="009E5DC7" w:rsidR="00505774">
        <w:rPr>
          <w:rFonts w:ascii="Times New Roman" w:hAnsi="Times New Roman"/>
          <w:sz w:val="20"/>
          <w:szCs w:val="20"/>
        </w:rPr>
        <w:t xml:space="preserve">доводы и его  </w:t>
      </w:r>
      <w:r w:rsidRPr="009E5DC7" w:rsidR="00153722">
        <w:rPr>
          <w:rFonts w:ascii="Times New Roman" w:hAnsi="Times New Roman"/>
          <w:sz w:val="20"/>
          <w:szCs w:val="20"/>
        </w:rPr>
        <w:t xml:space="preserve">представителя в судебном заседании о безусловной ответственности именно ответчика в ненадлежащем исполнении обязательств по договору подряда и неисправности технического состояния автомобиля истца в результате именно действий Е.О. </w:t>
      </w:r>
      <w:r w:rsidRPr="009E5DC7" w:rsidR="00153722">
        <w:rPr>
          <w:rFonts w:ascii="Times New Roman" w:hAnsi="Times New Roman"/>
          <w:sz w:val="20"/>
          <w:szCs w:val="20"/>
        </w:rPr>
        <w:t>Кийченко</w:t>
      </w:r>
      <w:r w:rsidRPr="009E5DC7" w:rsidR="00153722">
        <w:rPr>
          <w:rFonts w:ascii="Times New Roman" w:hAnsi="Times New Roman"/>
          <w:sz w:val="20"/>
          <w:szCs w:val="20"/>
        </w:rPr>
        <w:t xml:space="preserve"> с учетом установленных указанных выше обстоятельств дела являются произвольным  толкованием норм материального права, в том числе Закона РФ «О защите</w:t>
      </w:r>
      <w:r w:rsidRPr="009E5DC7" w:rsidR="00153722">
        <w:rPr>
          <w:rFonts w:ascii="Times New Roman" w:hAnsi="Times New Roman"/>
          <w:sz w:val="20"/>
          <w:szCs w:val="20"/>
        </w:rPr>
        <w:t xml:space="preserve"> прав потребителей».</w:t>
      </w:r>
    </w:p>
    <w:p w:rsidR="00DF4BD4" w:rsidRPr="009E5DC7" w:rsidP="002D5C43" w14:paraId="522BD83C" w14:textId="720D5939">
      <w:pPr>
        <w:spacing w:line="300" w:lineRule="auto"/>
        <w:ind w:firstLine="709"/>
        <w:jc w:val="both"/>
        <w:rPr>
          <w:rFonts w:ascii="Times New Roman" w:hAnsi="Times New Roman" w:cs="Times New Roman"/>
          <w:sz w:val="20"/>
          <w:szCs w:val="20"/>
          <w:shd w:val="clear" w:color="auto" w:fill="FFFFFF"/>
        </w:rPr>
      </w:pPr>
      <w:r w:rsidRPr="009E5DC7">
        <w:rPr>
          <w:rFonts w:ascii="Times New Roman" w:hAnsi="Times New Roman" w:cs="Times New Roman"/>
          <w:sz w:val="20"/>
          <w:szCs w:val="20"/>
          <w:shd w:val="clear" w:color="auto" w:fill="FFFFFF"/>
        </w:rPr>
        <w:t>В связи с отказом в удовлетворении исковых требований в соответствии со ст. 98 ГПК РФ оснований для взыскания государственной пошлины с ответчик</w:t>
      </w:r>
      <w:r w:rsidRPr="009E5DC7" w:rsidR="002B1EE9">
        <w:rPr>
          <w:rFonts w:ascii="Times New Roman" w:hAnsi="Times New Roman" w:cs="Times New Roman"/>
          <w:sz w:val="20"/>
          <w:szCs w:val="20"/>
          <w:shd w:val="clear" w:color="auto" w:fill="FFFFFF"/>
        </w:rPr>
        <w:t>ов</w:t>
      </w:r>
      <w:r w:rsidRPr="009E5DC7">
        <w:rPr>
          <w:rFonts w:ascii="Times New Roman" w:hAnsi="Times New Roman" w:cs="Times New Roman"/>
          <w:sz w:val="20"/>
          <w:szCs w:val="20"/>
          <w:shd w:val="clear" w:color="auto" w:fill="FFFFFF"/>
        </w:rPr>
        <w:t xml:space="preserve"> не имеется.</w:t>
      </w:r>
      <w:r w:rsidRPr="009E5DC7" w:rsidR="00153722">
        <w:rPr>
          <w:rFonts w:ascii="Times New Roman" w:hAnsi="Times New Roman" w:cs="Times New Roman"/>
          <w:sz w:val="20"/>
          <w:szCs w:val="20"/>
          <w:shd w:val="clear" w:color="auto" w:fill="FFFFFF"/>
        </w:rPr>
        <w:t xml:space="preserve"> С учетом положений п. 3 ст. 17 Закона</w:t>
      </w:r>
      <w:r w:rsidRPr="009E5DC7" w:rsidR="00505774">
        <w:rPr>
          <w:rFonts w:ascii="Times New Roman" w:hAnsi="Times New Roman" w:cs="Times New Roman"/>
          <w:sz w:val="20"/>
          <w:szCs w:val="20"/>
          <w:shd w:val="clear" w:color="auto" w:fill="FFFFFF"/>
        </w:rPr>
        <w:t xml:space="preserve"> РФ «О защите прав потребителей» государственная пошлина с истца также не подлежит взысканию </w:t>
      </w:r>
      <w:r w:rsidRPr="009E5DC7" w:rsidR="002D064D">
        <w:rPr>
          <w:rFonts w:ascii="Times New Roman" w:hAnsi="Times New Roman" w:cs="Times New Roman"/>
          <w:sz w:val="20"/>
          <w:szCs w:val="20"/>
          <w:shd w:val="clear" w:color="auto" w:fill="FFFFFF"/>
        </w:rPr>
        <w:t xml:space="preserve">с </w:t>
      </w:r>
      <w:r w:rsidRPr="009E5DC7" w:rsidR="00505774">
        <w:rPr>
          <w:rFonts w:ascii="Times New Roman" w:hAnsi="Times New Roman" w:cs="Times New Roman"/>
          <w:sz w:val="20"/>
          <w:szCs w:val="20"/>
          <w:shd w:val="clear" w:color="auto" w:fill="FFFFFF"/>
        </w:rPr>
        <w:t xml:space="preserve"> отнесени</w:t>
      </w:r>
      <w:r w:rsidRPr="009E5DC7" w:rsidR="002D064D">
        <w:rPr>
          <w:rFonts w:ascii="Times New Roman" w:hAnsi="Times New Roman" w:cs="Times New Roman"/>
          <w:sz w:val="20"/>
          <w:szCs w:val="20"/>
          <w:shd w:val="clear" w:color="auto" w:fill="FFFFFF"/>
        </w:rPr>
        <w:t>ем ее</w:t>
      </w:r>
      <w:r w:rsidRPr="009E5DC7" w:rsidR="00505774">
        <w:rPr>
          <w:rFonts w:ascii="Times New Roman" w:hAnsi="Times New Roman" w:cs="Times New Roman"/>
          <w:sz w:val="20"/>
          <w:szCs w:val="20"/>
          <w:shd w:val="clear" w:color="auto" w:fill="FFFFFF"/>
        </w:rPr>
        <w:t xml:space="preserve"> на счет федерального бюджета.</w:t>
      </w:r>
      <w:r w:rsidRPr="009E5DC7" w:rsidR="00153722">
        <w:rPr>
          <w:rFonts w:ascii="Times New Roman" w:hAnsi="Times New Roman" w:cs="Times New Roman"/>
          <w:sz w:val="20"/>
          <w:szCs w:val="20"/>
          <w:shd w:val="clear" w:color="auto" w:fill="FFFFFF"/>
        </w:rPr>
        <w:t xml:space="preserve">   </w:t>
      </w:r>
    </w:p>
    <w:p w:rsidR="00BB0043" w:rsidRPr="009E5DC7" w:rsidP="002D5C43" w14:paraId="771352C8" w14:textId="4B82B270">
      <w:pPr>
        <w:widowControl/>
        <w:autoSpaceDE w:val="0"/>
        <w:autoSpaceDN w:val="0"/>
        <w:adjustRightInd w:val="0"/>
        <w:spacing w:line="300" w:lineRule="auto"/>
        <w:ind w:firstLine="540"/>
        <w:jc w:val="both"/>
        <w:rPr>
          <w:rFonts w:ascii="Times New Roman" w:hAnsi="Times New Roman" w:cs="Times New Roman"/>
          <w:sz w:val="20"/>
          <w:szCs w:val="20"/>
        </w:rPr>
      </w:pPr>
      <w:r w:rsidRPr="009E5DC7">
        <w:rPr>
          <w:rFonts w:ascii="Times New Roman" w:hAnsi="Times New Roman" w:cs="Times New Roman"/>
          <w:sz w:val="20"/>
          <w:szCs w:val="20"/>
          <w:shd w:val="clear" w:color="auto" w:fill="FFFFFF"/>
        </w:rPr>
        <w:t xml:space="preserve"> </w:t>
      </w:r>
      <w:r w:rsidRPr="009E5DC7" w:rsidR="00807F8D">
        <w:rPr>
          <w:rFonts w:ascii="Times New Roman" w:hAnsi="Times New Roman" w:cs="Times New Roman"/>
          <w:sz w:val="20"/>
          <w:szCs w:val="20"/>
        </w:rPr>
        <w:t xml:space="preserve">На основании </w:t>
      </w:r>
      <w:r w:rsidRPr="009E5DC7" w:rsidR="00807F8D">
        <w:rPr>
          <w:rFonts w:ascii="Times New Roman" w:hAnsi="Times New Roman" w:cs="Times New Roman"/>
          <w:sz w:val="20"/>
          <w:szCs w:val="20"/>
        </w:rPr>
        <w:t>изложенного</w:t>
      </w:r>
      <w:r w:rsidRPr="009E5DC7" w:rsidR="00807F8D">
        <w:rPr>
          <w:rFonts w:ascii="Times New Roman" w:hAnsi="Times New Roman" w:cs="Times New Roman"/>
          <w:sz w:val="20"/>
          <w:szCs w:val="20"/>
        </w:rPr>
        <w:t xml:space="preserve"> и </w:t>
      </w:r>
      <w:r w:rsidRPr="009E5DC7" w:rsidR="002B274C">
        <w:rPr>
          <w:rFonts w:ascii="Times New Roman" w:hAnsi="Times New Roman" w:cs="Times New Roman"/>
          <w:sz w:val="20"/>
          <w:szCs w:val="20"/>
        </w:rPr>
        <w:t>р</w:t>
      </w:r>
      <w:r w:rsidRPr="009E5DC7">
        <w:rPr>
          <w:rFonts w:ascii="Times New Roman" w:hAnsi="Times New Roman" w:cs="Times New Roman"/>
          <w:sz w:val="20"/>
          <w:szCs w:val="20"/>
        </w:rPr>
        <w:t xml:space="preserve">уководствуясь </w:t>
      </w:r>
      <w:r w:rsidRPr="009E5DC7" w:rsidR="001C1577">
        <w:rPr>
          <w:rFonts w:ascii="Times New Roman" w:hAnsi="Times New Roman" w:cs="Times New Roman"/>
          <w:sz w:val="20"/>
          <w:szCs w:val="20"/>
        </w:rPr>
        <w:t>ст. 194-19</w:t>
      </w:r>
      <w:r w:rsidRPr="009E5DC7" w:rsidR="00505774">
        <w:rPr>
          <w:rFonts w:ascii="Times New Roman" w:hAnsi="Times New Roman" w:cs="Times New Roman"/>
          <w:sz w:val="20"/>
          <w:szCs w:val="20"/>
        </w:rPr>
        <w:t>9</w:t>
      </w:r>
      <w:r w:rsidRPr="009E5DC7" w:rsidR="001C1577">
        <w:rPr>
          <w:rFonts w:ascii="Times New Roman" w:hAnsi="Times New Roman" w:cs="Times New Roman"/>
          <w:sz w:val="20"/>
          <w:szCs w:val="20"/>
        </w:rPr>
        <w:t xml:space="preserve"> </w:t>
      </w:r>
      <w:r w:rsidRPr="009E5DC7" w:rsidR="006B3F07">
        <w:rPr>
          <w:rFonts w:ascii="Times New Roman" w:hAnsi="Times New Roman" w:cs="Times New Roman"/>
          <w:sz w:val="20"/>
          <w:szCs w:val="20"/>
        </w:rPr>
        <w:t>ГПК РФ</w:t>
      </w:r>
      <w:r w:rsidRPr="009E5DC7" w:rsidR="001C1577">
        <w:rPr>
          <w:rFonts w:ascii="Times New Roman" w:hAnsi="Times New Roman" w:cs="Times New Roman"/>
          <w:sz w:val="20"/>
          <w:szCs w:val="20"/>
        </w:rPr>
        <w:t>,</w:t>
      </w:r>
      <w:r w:rsidRPr="009E5DC7" w:rsidR="00F95C7E">
        <w:rPr>
          <w:rFonts w:ascii="Times New Roman" w:hAnsi="Times New Roman" w:cs="Times New Roman"/>
          <w:sz w:val="20"/>
          <w:szCs w:val="20"/>
        </w:rPr>
        <w:t xml:space="preserve"> мировой судья -, </w:t>
      </w:r>
    </w:p>
    <w:p w:rsidR="003C5E61" w:rsidRPr="009E5DC7" w:rsidP="002D5C43" w14:paraId="3B5BAC75" w14:textId="77777777">
      <w:pPr>
        <w:spacing w:line="300" w:lineRule="auto"/>
        <w:jc w:val="center"/>
        <w:rPr>
          <w:rFonts w:ascii="Times New Roman" w:hAnsi="Times New Roman" w:cs="Times New Roman"/>
          <w:b/>
          <w:sz w:val="20"/>
          <w:szCs w:val="20"/>
        </w:rPr>
      </w:pPr>
    </w:p>
    <w:p w:rsidR="001C1577" w:rsidRPr="009E5DC7" w:rsidP="002D5C43" w14:paraId="46F3CA43" w14:textId="77777777">
      <w:pPr>
        <w:spacing w:line="300" w:lineRule="auto"/>
        <w:jc w:val="center"/>
        <w:rPr>
          <w:rFonts w:ascii="Times New Roman" w:hAnsi="Times New Roman" w:cs="Times New Roman"/>
          <w:b/>
          <w:sz w:val="20"/>
          <w:szCs w:val="20"/>
        </w:rPr>
      </w:pPr>
      <w:r w:rsidRPr="009E5DC7">
        <w:rPr>
          <w:rFonts w:ascii="Times New Roman" w:hAnsi="Times New Roman" w:cs="Times New Roman"/>
          <w:b/>
          <w:sz w:val="20"/>
          <w:szCs w:val="20"/>
        </w:rPr>
        <w:t>р</w:t>
      </w:r>
      <w:r w:rsidRPr="009E5DC7">
        <w:rPr>
          <w:rFonts w:ascii="Times New Roman" w:hAnsi="Times New Roman" w:cs="Times New Roman"/>
          <w:b/>
          <w:sz w:val="20"/>
          <w:szCs w:val="20"/>
        </w:rPr>
        <w:t xml:space="preserve"> е ш и л</w:t>
      </w:r>
      <w:r w:rsidRPr="009E5DC7">
        <w:rPr>
          <w:rFonts w:ascii="Times New Roman" w:hAnsi="Times New Roman" w:cs="Times New Roman"/>
          <w:b/>
          <w:sz w:val="20"/>
          <w:szCs w:val="20"/>
        </w:rPr>
        <w:t xml:space="preserve"> :</w:t>
      </w:r>
    </w:p>
    <w:p w:rsidR="002D5C43" w:rsidRPr="009E5DC7" w:rsidP="002D5C43" w14:paraId="6625E569" w14:textId="2FE74B95">
      <w:pPr>
        <w:pStyle w:val="BodyText"/>
        <w:spacing w:line="300" w:lineRule="auto"/>
        <w:ind w:firstLine="708"/>
        <w:rPr>
          <w:rFonts w:eastAsia="Courier New"/>
          <w:color w:val="000000"/>
          <w:sz w:val="20"/>
          <w:szCs w:val="20"/>
        </w:rPr>
      </w:pPr>
      <w:r w:rsidRPr="009E5DC7">
        <w:rPr>
          <w:sz w:val="20"/>
          <w:szCs w:val="20"/>
        </w:rPr>
        <w:t>в удовлетворении исковых требований Бугаева Ю</w:t>
      </w:r>
      <w:r w:rsidRPr="009E5DC7" w:rsidR="009E5DC7">
        <w:rPr>
          <w:sz w:val="20"/>
          <w:szCs w:val="20"/>
        </w:rPr>
        <w:t>.</w:t>
      </w:r>
      <w:r w:rsidRPr="009E5DC7">
        <w:rPr>
          <w:sz w:val="20"/>
          <w:szCs w:val="20"/>
        </w:rPr>
        <w:t xml:space="preserve"> Н</w:t>
      </w:r>
      <w:r w:rsidRPr="009E5DC7" w:rsidR="009E5DC7">
        <w:rPr>
          <w:sz w:val="20"/>
          <w:szCs w:val="20"/>
        </w:rPr>
        <w:t>.</w:t>
      </w:r>
      <w:r w:rsidRPr="009E5DC7">
        <w:rPr>
          <w:sz w:val="20"/>
          <w:szCs w:val="20"/>
        </w:rPr>
        <w:t xml:space="preserve"> к </w:t>
      </w:r>
      <w:r w:rsidRPr="009E5DC7">
        <w:rPr>
          <w:sz w:val="20"/>
          <w:szCs w:val="20"/>
        </w:rPr>
        <w:t>Кийченко</w:t>
      </w:r>
      <w:r w:rsidRPr="009E5DC7">
        <w:rPr>
          <w:sz w:val="20"/>
          <w:szCs w:val="20"/>
        </w:rPr>
        <w:t xml:space="preserve"> Е</w:t>
      </w:r>
      <w:r w:rsidRPr="009E5DC7" w:rsidR="009E5DC7">
        <w:rPr>
          <w:sz w:val="20"/>
          <w:szCs w:val="20"/>
        </w:rPr>
        <w:t>.</w:t>
      </w:r>
      <w:r w:rsidRPr="009E5DC7">
        <w:rPr>
          <w:sz w:val="20"/>
          <w:szCs w:val="20"/>
        </w:rPr>
        <w:t xml:space="preserve"> О</w:t>
      </w:r>
      <w:r w:rsidRPr="009E5DC7" w:rsidR="009E5DC7">
        <w:rPr>
          <w:sz w:val="20"/>
          <w:szCs w:val="20"/>
        </w:rPr>
        <w:t>.</w:t>
      </w:r>
      <w:r w:rsidRPr="009E5DC7">
        <w:rPr>
          <w:sz w:val="20"/>
          <w:szCs w:val="20"/>
        </w:rPr>
        <w:t xml:space="preserve"> о защите прав потребителя отказать.</w:t>
      </w:r>
    </w:p>
    <w:p w:rsidR="002D5C43" w:rsidRPr="009E5DC7" w:rsidP="002D5C43" w14:paraId="56DEDCDD" w14:textId="77777777">
      <w:pPr>
        <w:pStyle w:val="22"/>
        <w:shd w:val="clear" w:color="auto" w:fill="auto"/>
        <w:tabs>
          <w:tab w:val="left" w:pos="709"/>
          <w:tab w:val="left" w:leader="underscore" w:pos="9182"/>
        </w:tabs>
        <w:spacing w:before="0" w:after="0" w:line="300" w:lineRule="auto"/>
        <w:rPr>
          <w:rFonts w:ascii="Times New Roman" w:hAnsi="Times New Roman" w:cs="Times New Roman"/>
          <w:sz w:val="20"/>
          <w:szCs w:val="20"/>
        </w:rPr>
      </w:pPr>
      <w:r w:rsidRPr="009E5DC7">
        <w:rPr>
          <w:rFonts w:ascii="Times New Roman" w:hAnsi="Times New Roman" w:cs="Times New Roman"/>
          <w:sz w:val="20"/>
          <w:szCs w:val="20"/>
        </w:rPr>
        <w:tab/>
      </w:r>
      <w:r w:rsidRPr="009E5DC7">
        <w:rPr>
          <w:rFonts w:ascii="Times New Roman" w:hAnsi="Times New Roman" w:cs="Times New Roman"/>
          <w:sz w:val="20"/>
          <w:szCs w:val="20"/>
        </w:rPr>
        <w:t>Лица, участвующие в деле, их представители вправе подать заявление мировому судье судебного участка № 37 Джанкойского судебного района (Джанкойский муниципальный район и городской округ Джанкой) Республики Крым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sidRPr="009E5DC7">
        <w:rPr>
          <w:rFonts w:ascii="Times New Roman" w:hAnsi="Times New Roman" w:cs="Times New Roman"/>
          <w:sz w:val="20"/>
          <w:szCs w:val="20"/>
        </w:rPr>
        <w:t xml:space="preserve"> в течени</w:t>
      </w:r>
      <w:r w:rsidRPr="009E5DC7">
        <w:rPr>
          <w:rFonts w:ascii="Times New Roman" w:hAnsi="Times New Roman" w:cs="Times New Roman"/>
          <w:sz w:val="20"/>
          <w:szCs w:val="20"/>
        </w:rPr>
        <w:t>и</w:t>
      </w:r>
      <w:r w:rsidRPr="009E5DC7">
        <w:rPr>
          <w:rFonts w:ascii="Times New Roman" w:hAnsi="Times New Roman" w:cs="Times New Roman"/>
          <w:sz w:val="20"/>
          <w:szCs w:val="20"/>
        </w:rPr>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2D5C43" w:rsidRPr="009E5DC7" w:rsidP="002D5C43" w14:paraId="3ECBDD75" w14:textId="77777777">
      <w:pPr>
        <w:pStyle w:val="1"/>
        <w:shd w:val="clear" w:color="auto" w:fill="auto"/>
        <w:tabs>
          <w:tab w:val="left" w:leader="dot" w:pos="4824"/>
        </w:tabs>
        <w:spacing w:after="0" w:line="300" w:lineRule="auto"/>
        <w:ind w:right="20" w:firstLine="700"/>
        <w:jc w:val="both"/>
        <w:rPr>
          <w:sz w:val="20"/>
          <w:szCs w:val="20"/>
        </w:rPr>
      </w:pPr>
      <w:r w:rsidRPr="009E5DC7">
        <w:rPr>
          <w:sz w:val="20"/>
          <w:szCs w:val="20"/>
        </w:rPr>
        <w:t>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 37 Джанкойского судебного района (Джанкойский муниципальный район и городской округ Джанкой) Республики Крым.</w:t>
      </w:r>
    </w:p>
    <w:p w:rsidR="009A37A1" w:rsidRPr="009E5DC7" w:rsidP="00F82CD4" w14:paraId="512B618C" w14:textId="475655A0">
      <w:pPr>
        <w:ind w:firstLine="708"/>
        <w:jc w:val="both"/>
        <w:rPr>
          <w:rFonts w:ascii="Times New Roman" w:hAnsi="Times New Roman" w:cs="Times New Roman"/>
          <w:color w:val="auto"/>
          <w:sz w:val="20"/>
          <w:szCs w:val="20"/>
        </w:rPr>
      </w:pPr>
      <w:r w:rsidRPr="009E5DC7">
        <w:rPr>
          <w:rFonts w:ascii="Times New Roman" w:hAnsi="Times New Roman" w:cs="Times New Roman"/>
          <w:color w:val="auto"/>
          <w:sz w:val="20"/>
          <w:szCs w:val="20"/>
        </w:rPr>
        <w:t xml:space="preserve">Мотивированное решение составлено </w:t>
      </w:r>
      <w:r w:rsidRPr="009E5DC7" w:rsidR="002D5C43">
        <w:rPr>
          <w:rFonts w:ascii="Times New Roman" w:hAnsi="Times New Roman" w:cs="Times New Roman"/>
          <w:color w:val="auto"/>
          <w:sz w:val="20"/>
          <w:szCs w:val="20"/>
        </w:rPr>
        <w:t>23</w:t>
      </w:r>
      <w:r w:rsidRPr="009E5DC7">
        <w:rPr>
          <w:rFonts w:ascii="Times New Roman" w:hAnsi="Times New Roman" w:cs="Times New Roman"/>
          <w:color w:val="auto"/>
          <w:sz w:val="20"/>
          <w:szCs w:val="20"/>
        </w:rPr>
        <w:t xml:space="preserve"> </w:t>
      </w:r>
      <w:r w:rsidRPr="009E5DC7" w:rsidR="002D5C43">
        <w:rPr>
          <w:rFonts w:ascii="Times New Roman" w:hAnsi="Times New Roman" w:cs="Times New Roman"/>
          <w:color w:val="auto"/>
          <w:sz w:val="20"/>
          <w:szCs w:val="20"/>
        </w:rPr>
        <w:t>апреля 2024 года</w:t>
      </w:r>
      <w:r w:rsidRPr="009E5DC7" w:rsidR="00D424A6">
        <w:rPr>
          <w:rFonts w:ascii="Times New Roman" w:hAnsi="Times New Roman" w:cs="Times New Roman"/>
          <w:color w:val="auto"/>
          <w:sz w:val="20"/>
          <w:szCs w:val="20"/>
        </w:rPr>
        <w:t>.</w:t>
      </w:r>
      <w:r w:rsidRPr="009E5DC7" w:rsidR="001C1577">
        <w:rPr>
          <w:rFonts w:ascii="Times New Roman" w:hAnsi="Times New Roman" w:cs="Times New Roman"/>
          <w:color w:val="auto"/>
          <w:sz w:val="20"/>
          <w:szCs w:val="20"/>
        </w:rPr>
        <w:tab/>
      </w:r>
      <w:r w:rsidRPr="009E5DC7" w:rsidR="001C1577">
        <w:rPr>
          <w:rFonts w:ascii="Times New Roman" w:hAnsi="Times New Roman" w:cs="Times New Roman"/>
          <w:color w:val="auto"/>
          <w:sz w:val="20"/>
          <w:szCs w:val="20"/>
        </w:rPr>
        <w:tab/>
      </w:r>
      <w:r w:rsidRPr="009E5DC7" w:rsidR="001C1577">
        <w:rPr>
          <w:rFonts w:ascii="Times New Roman" w:hAnsi="Times New Roman" w:cs="Times New Roman"/>
          <w:color w:val="auto"/>
          <w:sz w:val="20"/>
          <w:szCs w:val="20"/>
        </w:rPr>
        <w:tab/>
      </w:r>
    </w:p>
    <w:p w:rsidR="00F82CD4" w:rsidRPr="009E5DC7" w:rsidP="00F355CA" w14:paraId="084A1599" w14:textId="77777777">
      <w:pPr>
        <w:pStyle w:val="1"/>
        <w:shd w:val="clear" w:color="auto" w:fill="auto"/>
        <w:tabs>
          <w:tab w:val="left" w:leader="dot" w:pos="4824"/>
        </w:tabs>
        <w:spacing w:after="0"/>
        <w:ind w:right="20" w:firstLine="700"/>
        <w:jc w:val="both"/>
        <w:rPr>
          <w:sz w:val="20"/>
          <w:szCs w:val="20"/>
        </w:rPr>
      </w:pPr>
    </w:p>
    <w:p w:rsidR="004E06F7" w:rsidRPr="009E5DC7" w:rsidP="00911735" w14:paraId="1D2B4AFA" w14:textId="77777777">
      <w:pPr>
        <w:pStyle w:val="1"/>
        <w:shd w:val="clear" w:color="auto" w:fill="auto"/>
        <w:tabs>
          <w:tab w:val="left" w:leader="dot" w:pos="4824"/>
        </w:tabs>
        <w:spacing w:after="0"/>
        <w:ind w:right="20"/>
        <w:jc w:val="left"/>
        <w:rPr>
          <w:sz w:val="20"/>
          <w:szCs w:val="20"/>
        </w:rPr>
      </w:pPr>
      <w:r w:rsidRPr="009E5DC7">
        <w:rPr>
          <w:b/>
          <w:sz w:val="20"/>
          <w:szCs w:val="20"/>
        </w:rPr>
        <w:t>Мировой судья</w:t>
      </w:r>
      <w:r w:rsidRPr="009E5DC7" w:rsidR="00567367">
        <w:rPr>
          <w:b/>
          <w:sz w:val="20"/>
          <w:szCs w:val="20"/>
        </w:rPr>
        <w:t xml:space="preserve"> </w:t>
      </w:r>
      <w:r w:rsidRPr="009E5DC7" w:rsidR="00911735">
        <w:rPr>
          <w:b/>
          <w:sz w:val="20"/>
          <w:szCs w:val="20"/>
        </w:rPr>
        <w:t xml:space="preserve">                            </w:t>
      </w:r>
      <w:r w:rsidRPr="009E5DC7" w:rsidR="00567367">
        <w:rPr>
          <w:color w:val="FFFFFF" w:themeColor="background1"/>
          <w:sz w:val="20"/>
          <w:szCs w:val="20"/>
        </w:rPr>
        <w:t xml:space="preserve">личная подпись </w:t>
      </w:r>
      <w:r w:rsidRPr="009E5DC7" w:rsidR="00807F8D">
        <w:rPr>
          <w:color w:val="FFFFFF" w:themeColor="background1"/>
          <w:sz w:val="20"/>
          <w:szCs w:val="20"/>
        </w:rPr>
        <w:t xml:space="preserve">   </w:t>
      </w:r>
      <w:r w:rsidRPr="009E5DC7" w:rsidR="00911735">
        <w:rPr>
          <w:color w:val="FFFFFF" w:themeColor="background1"/>
          <w:sz w:val="20"/>
          <w:szCs w:val="20"/>
        </w:rPr>
        <w:t xml:space="preserve">  </w:t>
      </w:r>
      <w:r w:rsidRPr="009E5DC7" w:rsidR="00911735">
        <w:rPr>
          <w:sz w:val="20"/>
          <w:szCs w:val="20"/>
        </w:rPr>
        <w:t xml:space="preserve">                     </w:t>
      </w:r>
      <w:r w:rsidRPr="009E5DC7">
        <w:rPr>
          <w:b/>
          <w:sz w:val="20"/>
          <w:szCs w:val="20"/>
        </w:rPr>
        <w:t>Д.</w:t>
      </w:r>
      <w:r w:rsidRPr="009E5DC7" w:rsidR="00911735">
        <w:rPr>
          <w:b/>
          <w:sz w:val="20"/>
          <w:szCs w:val="20"/>
        </w:rPr>
        <w:t xml:space="preserve"> </w:t>
      </w:r>
      <w:r w:rsidRPr="009E5DC7">
        <w:rPr>
          <w:b/>
          <w:sz w:val="20"/>
          <w:szCs w:val="20"/>
        </w:rPr>
        <w:t>А.</w:t>
      </w:r>
      <w:r w:rsidRPr="009E5DC7" w:rsidR="00911735">
        <w:rPr>
          <w:b/>
          <w:sz w:val="20"/>
          <w:szCs w:val="20"/>
        </w:rPr>
        <w:t xml:space="preserve"> </w:t>
      </w:r>
      <w:r w:rsidRPr="009E5DC7">
        <w:rPr>
          <w:b/>
          <w:sz w:val="20"/>
          <w:szCs w:val="20"/>
        </w:rPr>
        <w:t>Ястребов</w:t>
      </w:r>
    </w:p>
    <w:p w:rsidR="006B3F07" w:rsidRPr="00505774" w:rsidP="00F95C7E" w14:paraId="20E81BBC" w14:textId="77777777">
      <w:pPr>
        <w:pStyle w:val="1"/>
        <w:shd w:val="clear" w:color="auto" w:fill="auto"/>
        <w:tabs>
          <w:tab w:val="left" w:leader="dot" w:pos="4824"/>
        </w:tabs>
        <w:spacing w:after="0"/>
        <w:ind w:right="20"/>
        <w:jc w:val="both"/>
        <w:rPr>
          <w:sz w:val="28"/>
          <w:szCs w:val="28"/>
        </w:rPr>
      </w:pPr>
    </w:p>
    <w:p w:rsidR="00D36C85" w:rsidRPr="00A84996" w:rsidP="00D36C85" w14:paraId="037CB6A5" w14:textId="6C2464C4">
      <w:pPr>
        <w:pStyle w:val="NormalWeb"/>
        <w:widowControl w:val="0"/>
        <w:spacing w:before="0" w:beforeAutospacing="0" w:after="0" w:afterAutospacing="0"/>
        <w:ind w:firstLine="539"/>
        <w:jc w:val="both"/>
        <w:rPr>
          <w:color w:val="FFFFFF" w:themeColor="background1"/>
        </w:rPr>
      </w:pPr>
      <w:r w:rsidRPr="00A84996">
        <w:rPr>
          <w:color w:val="FFFFFF" w:themeColor="background1"/>
        </w:rPr>
        <w:t>Подлинник</w:t>
      </w:r>
      <w:r w:rsidRPr="00A84996" w:rsidR="00567367">
        <w:rPr>
          <w:color w:val="FFFFFF" w:themeColor="background1"/>
        </w:rPr>
        <w:t xml:space="preserve"> решения находится в материалах гражданского </w:t>
      </w:r>
      <w:r w:rsidRPr="00A84996">
        <w:rPr>
          <w:color w:val="FFFFFF" w:themeColor="background1"/>
        </w:rPr>
        <w:t xml:space="preserve">дела </w:t>
      </w:r>
      <w:r w:rsidRPr="00A84996" w:rsidR="00BC57AC">
        <w:rPr>
          <w:color w:val="FFFFFF" w:themeColor="background1"/>
        </w:rPr>
        <w:t xml:space="preserve">  № 2-</w:t>
      </w:r>
      <w:r w:rsidRPr="00A84996">
        <w:rPr>
          <w:color w:val="FFFFFF" w:themeColor="background1"/>
        </w:rPr>
        <w:t>10</w:t>
      </w:r>
      <w:r w:rsidRPr="00A84996" w:rsidR="00BC57AC">
        <w:rPr>
          <w:color w:val="FFFFFF" w:themeColor="background1"/>
        </w:rPr>
        <w:t>/37/20</w:t>
      </w:r>
      <w:r w:rsidRPr="00A84996">
        <w:rPr>
          <w:color w:val="FFFFFF" w:themeColor="background1"/>
        </w:rPr>
        <w:t>24</w:t>
      </w:r>
      <w:r w:rsidRPr="00A84996">
        <w:rPr>
          <w:color w:val="FFFFFF" w:themeColor="background1"/>
        </w:rPr>
        <w:t xml:space="preserve"> судебного участка №37 Джанкойского судебного района (Джанкойский муниципальный район и городской округ Джанкой) Республики Крым.</w:t>
      </w:r>
    </w:p>
    <w:p w:rsidR="00D36C85" w:rsidRPr="00A84996" w:rsidP="00D36C85" w14:paraId="62778605" w14:textId="77777777">
      <w:pPr>
        <w:pStyle w:val="NormalWeb"/>
        <w:widowControl w:val="0"/>
        <w:spacing w:before="0" w:beforeAutospacing="0" w:after="0" w:afterAutospacing="0"/>
        <w:ind w:firstLine="539"/>
        <w:jc w:val="both"/>
        <w:rPr>
          <w:color w:val="FFFFFF" w:themeColor="background1"/>
        </w:rPr>
      </w:pPr>
    </w:p>
    <w:p w:rsidR="00D36C85" w:rsidRPr="00A84996" w:rsidP="00F42C07" w14:paraId="1E5D62DB"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Мировой судья </w:t>
      </w:r>
    </w:p>
    <w:p w:rsidR="00D36C85" w:rsidRPr="00A84996" w:rsidP="00F42C07" w14:paraId="7FA63AC1"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судебного участка №37 </w:t>
      </w:r>
    </w:p>
    <w:p w:rsidR="00D36C85" w:rsidRPr="00A84996" w:rsidP="00F42C07" w14:paraId="2728FE18"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Джанкойского судебного района </w:t>
      </w:r>
    </w:p>
    <w:p w:rsidR="00D36C85" w:rsidRPr="00A84996" w:rsidP="00F42C07" w14:paraId="6AA89B7C"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(Джанкойский муниципальный </w:t>
      </w:r>
    </w:p>
    <w:p w:rsidR="00D36C85" w:rsidRPr="00A84996" w:rsidP="00F42C07" w14:paraId="6161C9CC"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район и городской округ Джанкой) </w:t>
      </w:r>
    </w:p>
    <w:p w:rsidR="00D36C85" w:rsidRPr="00A84996" w:rsidP="00F42C07" w14:paraId="7F878A92"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Республики Крым                                                             </w:t>
      </w:r>
      <w:r w:rsidRPr="00A84996" w:rsidR="00567367">
        <w:rPr>
          <w:color w:val="FFFFFF" w:themeColor="background1"/>
        </w:rPr>
        <w:t xml:space="preserve">                     </w:t>
      </w:r>
      <w:r w:rsidRPr="00A84996">
        <w:rPr>
          <w:color w:val="FFFFFF" w:themeColor="background1"/>
        </w:rPr>
        <w:t>Д.А. Ястребов</w:t>
      </w:r>
    </w:p>
    <w:p w:rsidR="00D36C85" w:rsidRPr="00A84996" w:rsidP="00D36C85" w14:paraId="0DDBFFB9" w14:textId="77777777">
      <w:pPr>
        <w:pStyle w:val="NormalWeb"/>
        <w:widowControl w:val="0"/>
        <w:spacing w:before="120" w:beforeAutospacing="0" w:after="120" w:afterAutospacing="0"/>
        <w:ind w:firstLine="539"/>
        <w:jc w:val="both"/>
        <w:rPr>
          <w:color w:val="FFFFFF" w:themeColor="background1"/>
        </w:rPr>
      </w:pPr>
    </w:p>
    <w:p w:rsidR="00505774" w:rsidRPr="00A84996" w:rsidP="00F42C07" w14:paraId="2588B3F6" w14:textId="1F688F22">
      <w:pPr>
        <w:pStyle w:val="NormalWeb"/>
        <w:widowControl w:val="0"/>
        <w:spacing w:before="120" w:beforeAutospacing="0" w:after="120" w:afterAutospacing="0"/>
        <w:jc w:val="both"/>
        <w:rPr>
          <w:color w:val="FFFFFF" w:themeColor="background1"/>
        </w:rPr>
      </w:pPr>
      <w:r w:rsidRPr="00A84996">
        <w:rPr>
          <w:color w:val="FFFFFF" w:themeColor="background1"/>
        </w:rPr>
        <w:t xml:space="preserve">Помощник мирового судьи                                                                  Е.Н. </w:t>
      </w:r>
      <w:r w:rsidRPr="00A84996">
        <w:rPr>
          <w:color w:val="FFFFFF" w:themeColor="background1"/>
        </w:rPr>
        <w:t>Пестрикова</w:t>
      </w:r>
    </w:p>
    <w:p w:rsidR="00D36C85" w:rsidRPr="00A84996" w:rsidP="00F42C07" w14:paraId="084C6DB2" w14:textId="4B3AB042">
      <w:pPr>
        <w:pStyle w:val="NormalWeb"/>
        <w:widowControl w:val="0"/>
        <w:spacing w:before="120" w:beforeAutospacing="0" w:after="120" w:afterAutospacing="0"/>
        <w:jc w:val="both"/>
        <w:rPr>
          <w:color w:val="FFFFFF" w:themeColor="background1"/>
        </w:rPr>
      </w:pPr>
      <w:r w:rsidRPr="00A84996">
        <w:rPr>
          <w:color w:val="FFFFFF" w:themeColor="background1"/>
        </w:rPr>
        <w:t xml:space="preserve">Копия верна: </w:t>
      </w:r>
    </w:p>
    <w:p w:rsidR="00567367" w:rsidRPr="00A84996" w:rsidP="00567367" w14:paraId="77190247"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Мировой судья </w:t>
      </w:r>
    </w:p>
    <w:p w:rsidR="00567367" w:rsidRPr="00A84996" w:rsidP="00567367" w14:paraId="15795BFA"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судебного участка №37 </w:t>
      </w:r>
    </w:p>
    <w:p w:rsidR="00567367" w:rsidRPr="00A84996" w:rsidP="00567367" w14:paraId="6BCA34CC"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Джанкойского судебного района </w:t>
      </w:r>
    </w:p>
    <w:p w:rsidR="00567367" w:rsidRPr="00A84996" w:rsidP="00567367" w14:paraId="4758720A"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(Джанкойский муниципальный </w:t>
      </w:r>
    </w:p>
    <w:p w:rsidR="00567367" w:rsidRPr="00A84996" w:rsidP="00567367" w14:paraId="271BD442"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район и городской округ Джанкой) </w:t>
      </w:r>
    </w:p>
    <w:p w:rsidR="00567367" w:rsidRPr="00A84996" w:rsidP="00567367" w14:paraId="71AAADA8" w14:textId="77777777">
      <w:pPr>
        <w:pStyle w:val="NormalWeb"/>
        <w:widowControl w:val="0"/>
        <w:spacing w:before="0" w:beforeAutospacing="0" w:after="0" w:afterAutospacing="0"/>
        <w:jc w:val="both"/>
        <w:rPr>
          <w:color w:val="FFFFFF" w:themeColor="background1"/>
        </w:rPr>
      </w:pPr>
      <w:r w:rsidRPr="00A84996">
        <w:rPr>
          <w:color w:val="FFFFFF" w:themeColor="background1"/>
        </w:rPr>
        <w:t>Республики Крым                                                                                  Д.А. Ястребов</w:t>
      </w:r>
    </w:p>
    <w:p w:rsidR="00567367" w:rsidRPr="00A84996" w:rsidP="00567367" w14:paraId="3BD50363" w14:textId="77777777">
      <w:pPr>
        <w:pStyle w:val="NormalWeb"/>
        <w:widowControl w:val="0"/>
        <w:spacing w:before="120" w:beforeAutospacing="0" w:after="120" w:afterAutospacing="0"/>
        <w:ind w:firstLine="539"/>
        <w:jc w:val="both"/>
        <w:rPr>
          <w:color w:val="FFFFFF" w:themeColor="background1"/>
        </w:rPr>
      </w:pPr>
    </w:p>
    <w:p w:rsidR="00505774" w:rsidRPr="00A84996" w:rsidP="00505774" w14:paraId="733C4256" w14:textId="77777777">
      <w:pPr>
        <w:pStyle w:val="NormalWeb"/>
        <w:widowControl w:val="0"/>
        <w:spacing w:before="120" w:beforeAutospacing="0" w:after="120" w:afterAutospacing="0"/>
        <w:jc w:val="both"/>
        <w:rPr>
          <w:color w:val="FFFFFF" w:themeColor="background1"/>
        </w:rPr>
      </w:pPr>
      <w:r w:rsidRPr="00A84996">
        <w:rPr>
          <w:color w:val="FFFFFF" w:themeColor="background1"/>
        </w:rPr>
        <w:t xml:space="preserve">Помощник мирового судьи                                                                  Е.Н. </w:t>
      </w:r>
      <w:r w:rsidRPr="00A84996">
        <w:rPr>
          <w:color w:val="FFFFFF" w:themeColor="background1"/>
        </w:rPr>
        <w:t>Пестрикова</w:t>
      </w:r>
    </w:p>
    <w:p w:rsidR="00D36C85" w:rsidRPr="00A84996" w:rsidP="00D36C85" w14:paraId="0A03E603" w14:textId="77777777">
      <w:pPr>
        <w:pStyle w:val="NormalWeb"/>
        <w:widowControl w:val="0"/>
        <w:spacing w:before="120" w:beforeAutospacing="0" w:after="120" w:afterAutospacing="0"/>
        <w:ind w:firstLine="539"/>
        <w:jc w:val="both"/>
        <w:rPr>
          <w:color w:val="FFFFFF" w:themeColor="background1"/>
        </w:rPr>
      </w:pPr>
    </w:p>
    <w:p w:rsidR="00D36C85" w:rsidRPr="00A84996" w:rsidP="00F42C07" w14:paraId="529BBCF5" w14:textId="69C9D6A0">
      <w:pPr>
        <w:pStyle w:val="NormalWeb"/>
        <w:widowControl w:val="0"/>
        <w:spacing w:before="120" w:beforeAutospacing="0" w:after="120" w:afterAutospacing="0"/>
        <w:jc w:val="both"/>
        <w:rPr>
          <w:color w:val="FFFFFF" w:themeColor="background1"/>
        </w:rPr>
      </w:pPr>
      <w:r w:rsidRPr="00A84996">
        <w:rPr>
          <w:color w:val="FFFFFF" w:themeColor="background1"/>
        </w:rPr>
        <w:t>Решение</w:t>
      </w:r>
      <w:r w:rsidRPr="00A84996">
        <w:rPr>
          <w:color w:val="FFFFFF" w:themeColor="background1"/>
        </w:rPr>
        <w:t xml:space="preserve"> не вступило в законную силу.</w:t>
      </w:r>
    </w:p>
    <w:p w:rsidR="00567367" w:rsidRPr="00A84996" w:rsidP="00567367" w14:paraId="3BACE1DD"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Мировой судья </w:t>
      </w:r>
    </w:p>
    <w:p w:rsidR="00567367" w:rsidRPr="00A84996" w:rsidP="00567367" w14:paraId="7261B379"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судебного участка №37 </w:t>
      </w:r>
    </w:p>
    <w:p w:rsidR="00567367" w:rsidRPr="00A84996" w:rsidP="00567367" w14:paraId="292F2125"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Джанкойского судебного района </w:t>
      </w:r>
    </w:p>
    <w:p w:rsidR="00567367" w:rsidRPr="00A84996" w:rsidP="00567367" w14:paraId="10174968"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(Джанкойский муниципальный </w:t>
      </w:r>
    </w:p>
    <w:p w:rsidR="00567367" w:rsidRPr="00A84996" w:rsidP="00567367" w14:paraId="6867E0C3" w14:textId="77777777">
      <w:pPr>
        <w:pStyle w:val="NormalWeb"/>
        <w:widowControl w:val="0"/>
        <w:spacing w:before="0" w:beforeAutospacing="0" w:after="0" w:afterAutospacing="0"/>
        <w:jc w:val="both"/>
        <w:rPr>
          <w:color w:val="FFFFFF" w:themeColor="background1"/>
        </w:rPr>
      </w:pPr>
      <w:r w:rsidRPr="00A84996">
        <w:rPr>
          <w:color w:val="FFFFFF" w:themeColor="background1"/>
        </w:rPr>
        <w:t xml:space="preserve">район и городской округ Джанкой) </w:t>
      </w:r>
    </w:p>
    <w:p w:rsidR="00567367" w:rsidRPr="00A84996" w:rsidP="00567367" w14:paraId="74268BB4" w14:textId="77777777">
      <w:pPr>
        <w:pStyle w:val="NormalWeb"/>
        <w:widowControl w:val="0"/>
        <w:spacing w:before="0" w:beforeAutospacing="0" w:after="0" w:afterAutospacing="0"/>
        <w:jc w:val="both"/>
        <w:rPr>
          <w:color w:val="FFFFFF" w:themeColor="background1"/>
        </w:rPr>
      </w:pPr>
      <w:r w:rsidRPr="00A84996">
        <w:rPr>
          <w:color w:val="FFFFFF" w:themeColor="background1"/>
        </w:rPr>
        <w:t>Республики Крым                                                                                  Д.А. Ястребов</w:t>
      </w:r>
    </w:p>
    <w:p w:rsidR="00567367" w:rsidRPr="00A84996" w:rsidP="00567367" w14:paraId="05CA63B1" w14:textId="77777777">
      <w:pPr>
        <w:pStyle w:val="NormalWeb"/>
        <w:widowControl w:val="0"/>
        <w:spacing w:before="120" w:beforeAutospacing="0" w:after="120" w:afterAutospacing="0"/>
        <w:ind w:firstLine="539"/>
        <w:jc w:val="both"/>
        <w:rPr>
          <w:color w:val="FFFFFF" w:themeColor="background1"/>
        </w:rPr>
      </w:pPr>
    </w:p>
    <w:p w:rsidR="00505774" w:rsidRPr="00A84996" w:rsidP="00505774" w14:paraId="7F3B9BDA" w14:textId="77777777">
      <w:pPr>
        <w:pStyle w:val="NormalWeb"/>
        <w:widowControl w:val="0"/>
        <w:spacing w:before="120" w:beforeAutospacing="0" w:after="120" w:afterAutospacing="0"/>
        <w:jc w:val="both"/>
        <w:rPr>
          <w:color w:val="FFFFFF" w:themeColor="background1"/>
        </w:rPr>
      </w:pPr>
      <w:r w:rsidRPr="00A84996">
        <w:rPr>
          <w:color w:val="FFFFFF" w:themeColor="background1"/>
        </w:rPr>
        <w:t xml:space="preserve">Помощник мирового судьи                                                                  Е.Н. </w:t>
      </w:r>
      <w:r w:rsidRPr="00A84996">
        <w:rPr>
          <w:color w:val="FFFFFF" w:themeColor="background1"/>
        </w:rPr>
        <w:t>Пестрикова</w:t>
      </w:r>
    </w:p>
    <w:p w:rsidR="00D36C85" w:rsidRPr="00505774" w:rsidP="00567367" w14:paraId="1F800CBA" w14:textId="77777777">
      <w:pPr>
        <w:pStyle w:val="NormalWeb"/>
        <w:widowControl w:val="0"/>
        <w:spacing w:before="0" w:beforeAutospacing="0" w:after="0" w:afterAutospacing="0"/>
        <w:jc w:val="both"/>
      </w:pPr>
    </w:p>
    <w:sectPr w:rsidSect="009E5DC7">
      <w:headerReference w:type="default" r:id="rId18"/>
      <w:footerReference w:type="default" r:id="rId19"/>
      <w:pgSz w:w="11906" w:h="16838"/>
      <w:pgMar w:top="568"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9057900"/>
      <w:docPartObj>
        <w:docPartGallery w:val="Page Numbers (Bottom of Page)"/>
        <w:docPartUnique/>
      </w:docPartObj>
    </w:sdtPr>
    <w:sdtContent>
      <w:p w:rsidR="00505774" w14:paraId="29E9F213" w14:textId="6DBCAF14">
        <w:pPr>
          <w:pStyle w:val="Footer"/>
          <w:jc w:val="center"/>
        </w:pPr>
        <w:r>
          <w:fldChar w:fldCharType="begin"/>
        </w:r>
        <w:r>
          <w:instrText>PAGE   \* MERGEFORMAT</w:instrText>
        </w:r>
        <w:r>
          <w:fldChar w:fldCharType="separate"/>
        </w:r>
        <w:r w:rsidR="009E5DC7">
          <w:rPr>
            <w:noProof/>
          </w:rPr>
          <w:t>7</w:t>
        </w:r>
        <w:r>
          <w:fldChar w:fldCharType="end"/>
        </w:r>
      </w:p>
    </w:sdtContent>
  </w:sdt>
  <w:p w:rsidR="00505774" w14:paraId="78C7723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3A0E" w14:paraId="6FA4FEF4" w14:textId="62BA6CE7">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2398395</wp:posOffset>
              </wp:positionH>
              <wp:positionV relativeFrom="page">
                <wp:posOffset>588010</wp:posOffset>
              </wp:positionV>
              <wp:extent cx="4276090" cy="108585"/>
              <wp:effectExtent l="0" t="0" r="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090" cy="1085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3A0E" w:rsidRPr="00E6548F" w14:textId="77777777">
                          <w:pPr>
                            <w:pStyle w:val="10"/>
                            <w:shd w:val="clear" w:color="auto" w:fill="auto"/>
                            <w:tabs>
                              <w:tab w:val="right" w:pos="6734"/>
                            </w:tabs>
                            <w:spacing w:line="240" w:lineRule="auto"/>
                            <w:rPr>
                              <w:lang w:val="ru-RU"/>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336.7pt;height:8.55pt;margin-top:46.3pt;margin-left:188.85pt;mso-height-percent:0;mso-height-relative:page;mso-position-horizontal-relative:page;mso-position-vertical-relative:page;mso-width-percent:0;mso-width-relative:page;mso-wrap-distance-bottom:0;mso-wrap-distance-left:5pt;mso-wrap-distance-right:5pt;mso-wrap-distance-top:0;mso-wrap-style:square;position:absolute;visibility:visible;v-text-anchor:top;z-index:-251657216" filled="f" stroked="f">
              <v:textbox style="mso-fit-shape-to-text:t" inset="0,0,0,0">
                <w:txbxContent>
                  <w:p w:rsidR="00A33A0E" w:rsidRPr="00E6548F" w14:paraId="4B090D20" w14:textId="77777777">
                    <w:pPr>
                      <w:pStyle w:val="10"/>
                      <w:shd w:val="clear" w:color="auto" w:fill="auto"/>
                      <w:tabs>
                        <w:tab w:val="right" w:pos="6734"/>
                      </w:tabs>
                      <w:spacing w:line="240" w:lineRule="auto"/>
                      <w:rPr>
                        <w:lang w:val="ru-RU"/>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CA"/>
    <w:rsid w:val="000065AB"/>
    <w:rsid w:val="00016C5C"/>
    <w:rsid w:val="000276B8"/>
    <w:rsid w:val="00041AE1"/>
    <w:rsid w:val="00064DA5"/>
    <w:rsid w:val="000820E3"/>
    <w:rsid w:val="00097C77"/>
    <w:rsid w:val="000C6F37"/>
    <w:rsid w:val="000D1E39"/>
    <w:rsid w:val="000D7333"/>
    <w:rsid w:val="00113203"/>
    <w:rsid w:val="00126AA2"/>
    <w:rsid w:val="00137113"/>
    <w:rsid w:val="00153722"/>
    <w:rsid w:val="001613D4"/>
    <w:rsid w:val="00161429"/>
    <w:rsid w:val="00161CE6"/>
    <w:rsid w:val="00181332"/>
    <w:rsid w:val="00185BE0"/>
    <w:rsid w:val="001C1577"/>
    <w:rsid w:val="001C6E21"/>
    <w:rsid w:val="00255B7A"/>
    <w:rsid w:val="00274A30"/>
    <w:rsid w:val="00286447"/>
    <w:rsid w:val="002A0C7B"/>
    <w:rsid w:val="002B1EE9"/>
    <w:rsid w:val="002B274C"/>
    <w:rsid w:val="002C04E4"/>
    <w:rsid w:val="002C0C67"/>
    <w:rsid w:val="002C744B"/>
    <w:rsid w:val="002D064D"/>
    <w:rsid w:val="002D5C43"/>
    <w:rsid w:val="0034254E"/>
    <w:rsid w:val="00362A58"/>
    <w:rsid w:val="00384132"/>
    <w:rsid w:val="003B040C"/>
    <w:rsid w:val="003B0DE0"/>
    <w:rsid w:val="003C5E61"/>
    <w:rsid w:val="004B660D"/>
    <w:rsid w:val="004E06F7"/>
    <w:rsid w:val="004E27BB"/>
    <w:rsid w:val="004E3B15"/>
    <w:rsid w:val="00505774"/>
    <w:rsid w:val="00515570"/>
    <w:rsid w:val="00526EA0"/>
    <w:rsid w:val="00552046"/>
    <w:rsid w:val="005557CB"/>
    <w:rsid w:val="00567367"/>
    <w:rsid w:val="00587B1C"/>
    <w:rsid w:val="005C0ABC"/>
    <w:rsid w:val="005E3A78"/>
    <w:rsid w:val="005E6DF0"/>
    <w:rsid w:val="00601A0E"/>
    <w:rsid w:val="00602091"/>
    <w:rsid w:val="006023B0"/>
    <w:rsid w:val="00612F2D"/>
    <w:rsid w:val="00644F0B"/>
    <w:rsid w:val="00657155"/>
    <w:rsid w:val="00660F26"/>
    <w:rsid w:val="006801BB"/>
    <w:rsid w:val="006927E4"/>
    <w:rsid w:val="00694C27"/>
    <w:rsid w:val="006B3F07"/>
    <w:rsid w:val="006B476A"/>
    <w:rsid w:val="006C59D1"/>
    <w:rsid w:val="00713ABC"/>
    <w:rsid w:val="00715128"/>
    <w:rsid w:val="0075240A"/>
    <w:rsid w:val="007579FA"/>
    <w:rsid w:val="00783B0C"/>
    <w:rsid w:val="0079647C"/>
    <w:rsid w:val="007A1642"/>
    <w:rsid w:val="007D291F"/>
    <w:rsid w:val="007E638A"/>
    <w:rsid w:val="007F2F0D"/>
    <w:rsid w:val="00807F8D"/>
    <w:rsid w:val="008179F2"/>
    <w:rsid w:val="0082648F"/>
    <w:rsid w:val="008874E6"/>
    <w:rsid w:val="008912B3"/>
    <w:rsid w:val="008B66BB"/>
    <w:rsid w:val="008D37AE"/>
    <w:rsid w:val="00911735"/>
    <w:rsid w:val="009544E5"/>
    <w:rsid w:val="0096003C"/>
    <w:rsid w:val="009A37A1"/>
    <w:rsid w:val="009A4A76"/>
    <w:rsid w:val="009E5948"/>
    <w:rsid w:val="009E5DC7"/>
    <w:rsid w:val="00A33A0E"/>
    <w:rsid w:val="00A502CB"/>
    <w:rsid w:val="00A7437F"/>
    <w:rsid w:val="00A84996"/>
    <w:rsid w:val="00AC1554"/>
    <w:rsid w:val="00AD0657"/>
    <w:rsid w:val="00AD304B"/>
    <w:rsid w:val="00B2386C"/>
    <w:rsid w:val="00BB0043"/>
    <w:rsid w:val="00BC57AC"/>
    <w:rsid w:val="00C24BED"/>
    <w:rsid w:val="00C33846"/>
    <w:rsid w:val="00C91578"/>
    <w:rsid w:val="00CA662E"/>
    <w:rsid w:val="00CE4C89"/>
    <w:rsid w:val="00CF06DC"/>
    <w:rsid w:val="00CF1CF4"/>
    <w:rsid w:val="00D0584E"/>
    <w:rsid w:val="00D26A43"/>
    <w:rsid w:val="00D312F7"/>
    <w:rsid w:val="00D36C85"/>
    <w:rsid w:val="00D4169E"/>
    <w:rsid w:val="00D424A6"/>
    <w:rsid w:val="00D54DC2"/>
    <w:rsid w:val="00DD4D8D"/>
    <w:rsid w:val="00DE6692"/>
    <w:rsid w:val="00DF4BD4"/>
    <w:rsid w:val="00E115C6"/>
    <w:rsid w:val="00E15F9B"/>
    <w:rsid w:val="00E40F76"/>
    <w:rsid w:val="00E647B6"/>
    <w:rsid w:val="00E6548F"/>
    <w:rsid w:val="00EE5868"/>
    <w:rsid w:val="00EE7FE3"/>
    <w:rsid w:val="00F15DE4"/>
    <w:rsid w:val="00F2315E"/>
    <w:rsid w:val="00F355CA"/>
    <w:rsid w:val="00F42C07"/>
    <w:rsid w:val="00F82CD4"/>
    <w:rsid w:val="00F95C7E"/>
    <w:rsid w:val="00FB763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55CA"/>
    <w:pPr>
      <w:widowControl w:val="0"/>
      <w:spacing w:after="0" w:line="240" w:lineRule="auto"/>
    </w:pPr>
    <w:rPr>
      <w:rFonts w:ascii="Courier New" w:eastAsia="Courier New" w:hAnsi="Courier New" w:cs="Courier New"/>
      <w:color w:val="000000"/>
      <w:sz w:val="24"/>
      <w:szCs w:val="24"/>
      <w:lang w:eastAsia="ru-RU"/>
    </w:rPr>
  </w:style>
  <w:style w:type="paragraph" w:styleId="Heading1">
    <w:name w:val="heading 1"/>
    <w:basedOn w:val="Normal"/>
    <w:link w:val="11"/>
    <w:uiPriority w:val="9"/>
    <w:qFormat/>
    <w:rsid w:val="005E3A78"/>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F355CA"/>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
    <w:rsid w:val="00F355CA"/>
    <w:rPr>
      <w:rFonts w:ascii="Times New Roman" w:eastAsia="Times New Roman" w:hAnsi="Times New Roman" w:cs="Times New Roman"/>
      <w:color w:val="000000"/>
      <w:spacing w:val="70"/>
      <w:w w:val="100"/>
      <w:position w:val="0"/>
      <w:sz w:val="27"/>
      <w:szCs w:val="27"/>
      <w:shd w:val="clear" w:color="auto" w:fill="FFFFFF"/>
      <w:lang w:val="ru-RU"/>
    </w:rPr>
  </w:style>
  <w:style w:type="character" w:customStyle="1" w:styleId="a0">
    <w:name w:val="Колонтитул_"/>
    <w:basedOn w:val="DefaultParagraphFont"/>
    <w:link w:val="10"/>
    <w:rsid w:val="00F355CA"/>
    <w:rPr>
      <w:sz w:val="14"/>
      <w:szCs w:val="14"/>
      <w:shd w:val="clear" w:color="auto" w:fill="FFFFFF"/>
      <w:lang w:val="en-US"/>
    </w:rPr>
  </w:style>
  <w:style w:type="character" w:customStyle="1" w:styleId="85pt">
    <w:name w:val="Основной текст + 8;5 pt;Полужирный;Малые прописные"/>
    <w:basedOn w:val="a"/>
    <w:rsid w:val="00F355CA"/>
    <w:rPr>
      <w:rFonts w:ascii="Times New Roman" w:eastAsia="Times New Roman" w:hAnsi="Times New Roman" w:cs="Times New Roman"/>
      <w:b/>
      <w:bCs/>
      <w:smallCaps/>
      <w:color w:val="000000"/>
      <w:spacing w:val="0"/>
      <w:w w:val="100"/>
      <w:position w:val="0"/>
      <w:sz w:val="17"/>
      <w:szCs w:val="17"/>
      <w:shd w:val="clear" w:color="auto" w:fill="FFFFFF"/>
      <w:lang w:val="ru-RU"/>
    </w:rPr>
  </w:style>
  <w:style w:type="character" w:customStyle="1" w:styleId="85pt0">
    <w:name w:val="Основной текст + 8;5 pt;Полужирный"/>
    <w:basedOn w:val="a"/>
    <w:rsid w:val="00F355CA"/>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2">
    <w:name w:val="Основной текст (2)_"/>
    <w:basedOn w:val="DefaultParagraphFont"/>
    <w:link w:val="20"/>
    <w:rsid w:val="00F355CA"/>
    <w:rPr>
      <w:rFonts w:ascii="Consolas" w:eastAsia="Consolas" w:hAnsi="Consolas" w:cs="Consolas"/>
      <w:spacing w:val="-10"/>
      <w:sz w:val="8"/>
      <w:szCs w:val="8"/>
      <w:shd w:val="clear" w:color="auto" w:fill="FFFFFF"/>
    </w:rPr>
  </w:style>
  <w:style w:type="character" w:customStyle="1" w:styleId="4">
    <w:name w:val="Основной текст (4)_"/>
    <w:basedOn w:val="DefaultParagraphFont"/>
    <w:link w:val="40"/>
    <w:rsid w:val="00F355CA"/>
    <w:rPr>
      <w:rFonts w:ascii="Times New Roman" w:eastAsia="Times New Roman" w:hAnsi="Times New Roman" w:cs="Times New Roman"/>
      <w:sz w:val="28"/>
      <w:szCs w:val="28"/>
      <w:shd w:val="clear" w:color="auto" w:fill="FFFFFF"/>
    </w:rPr>
  </w:style>
  <w:style w:type="character" w:customStyle="1" w:styleId="5">
    <w:name w:val="Основной текст (5)_"/>
    <w:basedOn w:val="DefaultParagraphFont"/>
    <w:link w:val="50"/>
    <w:rsid w:val="00F355CA"/>
    <w:rPr>
      <w:rFonts w:ascii="Consolas" w:eastAsia="Consolas" w:hAnsi="Consolas" w:cs="Consolas"/>
      <w:i/>
      <w:iCs/>
      <w:spacing w:val="10"/>
      <w:sz w:val="8"/>
      <w:szCs w:val="8"/>
      <w:shd w:val="clear" w:color="auto" w:fill="FFFFFF"/>
    </w:rPr>
  </w:style>
  <w:style w:type="character" w:customStyle="1" w:styleId="5TimesNewRoman0pt">
    <w:name w:val="Основной текст (5) + Times New Roman;Не курсив;Интервал 0 pt"/>
    <w:basedOn w:val="5"/>
    <w:rsid w:val="00F355CA"/>
    <w:rPr>
      <w:rFonts w:ascii="Times New Roman" w:eastAsia="Times New Roman" w:hAnsi="Times New Roman" w:cs="Times New Roman"/>
      <w:i/>
      <w:iCs/>
      <w:color w:val="000000"/>
      <w:spacing w:val="0"/>
      <w:w w:val="100"/>
      <w:position w:val="0"/>
      <w:sz w:val="8"/>
      <w:szCs w:val="8"/>
      <w:shd w:val="clear" w:color="auto" w:fill="FFFFFF"/>
      <w:lang w:val="ru-RU"/>
    </w:rPr>
  </w:style>
  <w:style w:type="character" w:customStyle="1" w:styleId="ArialUnicodeMS12pt">
    <w:name w:val="Основной текст + Arial Unicode MS;12 pt;Курсив"/>
    <w:basedOn w:val="a"/>
    <w:rsid w:val="00F355CA"/>
    <w:rPr>
      <w:rFonts w:ascii="Arial Unicode MS" w:eastAsia="Arial Unicode MS" w:hAnsi="Arial Unicode MS" w:cs="Arial Unicode MS"/>
      <w:i/>
      <w:iCs/>
      <w:color w:val="000000"/>
      <w:spacing w:val="0"/>
      <w:w w:val="100"/>
      <w:position w:val="0"/>
      <w:sz w:val="24"/>
      <w:szCs w:val="24"/>
      <w:shd w:val="clear" w:color="auto" w:fill="FFFFFF"/>
      <w:lang w:val="ru-RU"/>
    </w:rPr>
  </w:style>
  <w:style w:type="paragraph" w:customStyle="1" w:styleId="1">
    <w:name w:val="Основной текст1"/>
    <w:basedOn w:val="Normal"/>
    <w:link w:val="a"/>
    <w:rsid w:val="00F355CA"/>
    <w:pPr>
      <w:shd w:val="clear" w:color="auto" w:fill="FFFFFF"/>
      <w:spacing w:after="300" w:line="317" w:lineRule="exact"/>
      <w:jc w:val="center"/>
    </w:pPr>
    <w:rPr>
      <w:rFonts w:ascii="Times New Roman" w:eastAsia="Times New Roman" w:hAnsi="Times New Roman" w:cs="Times New Roman"/>
      <w:color w:val="auto"/>
      <w:sz w:val="27"/>
      <w:szCs w:val="27"/>
      <w:lang w:eastAsia="en-US"/>
    </w:rPr>
  </w:style>
  <w:style w:type="paragraph" w:customStyle="1" w:styleId="10">
    <w:name w:val="Колонтитул1"/>
    <w:basedOn w:val="Normal"/>
    <w:link w:val="a0"/>
    <w:rsid w:val="00F355CA"/>
    <w:pPr>
      <w:shd w:val="clear" w:color="auto" w:fill="FFFFFF"/>
      <w:spacing w:line="0" w:lineRule="atLeast"/>
    </w:pPr>
    <w:rPr>
      <w:rFonts w:asciiTheme="minorHAnsi" w:eastAsiaTheme="minorHAnsi" w:hAnsiTheme="minorHAnsi" w:cstheme="minorBidi"/>
      <w:color w:val="auto"/>
      <w:sz w:val="14"/>
      <w:szCs w:val="14"/>
      <w:lang w:val="en-US" w:eastAsia="en-US"/>
    </w:rPr>
  </w:style>
  <w:style w:type="paragraph" w:customStyle="1" w:styleId="20">
    <w:name w:val="Основной текст (2)"/>
    <w:basedOn w:val="Normal"/>
    <w:link w:val="2"/>
    <w:rsid w:val="00F355CA"/>
    <w:pPr>
      <w:shd w:val="clear" w:color="auto" w:fill="FFFFFF"/>
      <w:spacing w:line="0" w:lineRule="atLeast"/>
      <w:jc w:val="both"/>
    </w:pPr>
    <w:rPr>
      <w:rFonts w:ascii="Consolas" w:eastAsia="Consolas" w:hAnsi="Consolas" w:cs="Consolas"/>
      <w:color w:val="auto"/>
      <w:spacing w:val="-10"/>
      <w:sz w:val="8"/>
      <w:szCs w:val="8"/>
      <w:lang w:eastAsia="en-US"/>
    </w:rPr>
  </w:style>
  <w:style w:type="paragraph" w:customStyle="1" w:styleId="40">
    <w:name w:val="Основной текст (4)"/>
    <w:basedOn w:val="Normal"/>
    <w:link w:val="4"/>
    <w:rsid w:val="00F355CA"/>
    <w:pPr>
      <w:shd w:val="clear" w:color="auto" w:fill="FFFFFF"/>
      <w:spacing w:after="360" w:line="0" w:lineRule="atLeast"/>
      <w:jc w:val="center"/>
    </w:pPr>
    <w:rPr>
      <w:rFonts w:ascii="Times New Roman" w:eastAsia="Times New Roman" w:hAnsi="Times New Roman" w:cs="Times New Roman"/>
      <w:color w:val="auto"/>
      <w:sz w:val="28"/>
      <w:szCs w:val="28"/>
      <w:lang w:eastAsia="en-US"/>
    </w:rPr>
  </w:style>
  <w:style w:type="paragraph" w:customStyle="1" w:styleId="50">
    <w:name w:val="Основной текст (5)"/>
    <w:basedOn w:val="Normal"/>
    <w:link w:val="5"/>
    <w:rsid w:val="00F355CA"/>
    <w:pPr>
      <w:shd w:val="clear" w:color="auto" w:fill="FFFFFF"/>
      <w:spacing w:line="0" w:lineRule="atLeast"/>
      <w:jc w:val="both"/>
    </w:pPr>
    <w:rPr>
      <w:rFonts w:ascii="Consolas" w:eastAsia="Consolas" w:hAnsi="Consolas" w:cs="Consolas"/>
      <w:i/>
      <w:iCs/>
      <w:color w:val="auto"/>
      <w:spacing w:val="10"/>
      <w:sz w:val="8"/>
      <w:szCs w:val="8"/>
      <w:lang w:eastAsia="en-US"/>
    </w:rPr>
  </w:style>
  <w:style w:type="paragraph" w:styleId="NormalWeb">
    <w:name w:val="Normal (Web)"/>
    <w:basedOn w:val="Normal"/>
    <w:uiPriority w:val="99"/>
    <w:rsid w:val="00D36C85"/>
    <w:pPr>
      <w:widowControl/>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807F8D"/>
    <w:rPr>
      <w:color w:val="0000FF"/>
      <w:u w:val="single"/>
    </w:rPr>
  </w:style>
  <w:style w:type="paragraph" w:styleId="BodyText">
    <w:name w:val="Body Text"/>
    <w:basedOn w:val="Normal"/>
    <w:link w:val="a1"/>
    <w:rsid w:val="00D424A6"/>
    <w:pPr>
      <w:widowControl/>
      <w:jc w:val="both"/>
    </w:pPr>
    <w:rPr>
      <w:rFonts w:ascii="Times New Roman" w:eastAsia="Times New Roman" w:hAnsi="Times New Roman" w:cs="Times New Roman"/>
      <w:color w:val="auto"/>
    </w:rPr>
  </w:style>
  <w:style w:type="character" w:customStyle="1" w:styleId="a1">
    <w:name w:val="Основной текст Знак"/>
    <w:basedOn w:val="DefaultParagraphFont"/>
    <w:link w:val="BodyText"/>
    <w:rsid w:val="00D424A6"/>
    <w:rPr>
      <w:rFonts w:ascii="Times New Roman" w:eastAsia="Times New Roman" w:hAnsi="Times New Roman" w:cs="Times New Roman"/>
      <w:sz w:val="24"/>
      <w:szCs w:val="24"/>
      <w:lang w:eastAsia="ru-RU"/>
    </w:rPr>
  </w:style>
  <w:style w:type="character" w:customStyle="1" w:styleId="21">
    <w:name w:val="Заголовок №2_"/>
    <w:link w:val="22"/>
    <w:locked/>
    <w:rsid w:val="002D5C43"/>
    <w:rPr>
      <w:sz w:val="26"/>
      <w:shd w:val="clear" w:color="auto" w:fill="FFFFFF"/>
    </w:rPr>
  </w:style>
  <w:style w:type="paragraph" w:customStyle="1" w:styleId="22">
    <w:name w:val="Заголовок №2"/>
    <w:basedOn w:val="Normal"/>
    <w:link w:val="21"/>
    <w:rsid w:val="002D5C43"/>
    <w:pPr>
      <w:shd w:val="clear" w:color="auto" w:fill="FFFFFF"/>
      <w:spacing w:before="300" w:after="180" w:line="240" w:lineRule="atLeast"/>
      <w:jc w:val="both"/>
      <w:outlineLvl w:val="1"/>
    </w:pPr>
    <w:rPr>
      <w:rFonts w:asciiTheme="minorHAnsi" w:eastAsiaTheme="minorHAnsi" w:hAnsiTheme="minorHAnsi" w:cstheme="minorBidi"/>
      <w:color w:val="auto"/>
      <w:sz w:val="26"/>
      <w:szCs w:val="22"/>
      <w:lang w:eastAsia="en-US"/>
    </w:rPr>
  </w:style>
  <w:style w:type="character" w:customStyle="1" w:styleId="snippetequal">
    <w:name w:val="snippet_equal"/>
    <w:basedOn w:val="DefaultParagraphFont"/>
    <w:rsid w:val="006927E4"/>
  </w:style>
  <w:style w:type="paragraph" w:customStyle="1" w:styleId="no-indent">
    <w:name w:val="no-indent"/>
    <w:basedOn w:val="Normal"/>
    <w:rsid w:val="00660F26"/>
    <w:pPr>
      <w:widowControl/>
      <w:spacing w:before="100" w:beforeAutospacing="1" w:after="100" w:afterAutospacing="1"/>
    </w:pPr>
    <w:rPr>
      <w:rFonts w:ascii="Times New Roman" w:eastAsia="Times New Roman" w:hAnsi="Times New Roman" w:cs="Times New Roman"/>
      <w:color w:val="auto"/>
    </w:rPr>
  </w:style>
  <w:style w:type="character" w:customStyle="1" w:styleId="11">
    <w:name w:val="Заголовок 1 Знак"/>
    <w:basedOn w:val="DefaultParagraphFont"/>
    <w:link w:val="Heading1"/>
    <w:uiPriority w:val="9"/>
    <w:rsid w:val="005E3A78"/>
    <w:rPr>
      <w:rFonts w:ascii="Times New Roman" w:eastAsia="Times New Roman" w:hAnsi="Times New Roman" w:cs="Times New Roman"/>
      <w:b/>
      <w:bCs/>
      <w:kern w:val="36"/>
      <w:sz w:val="48"/>
      <w:szCs w:val="48"/>
      <w:lang w:eastAsia="ru-RU"/>
    </w:rPr>
  </w:style>
  <w:style w:type="paragraph" w:styleId="Header">
    <w:name w:val="header"/>
    <w:basedOn w:val="Normal"/>
    <w:link w:val="a2"/>
    <w:uiPriority w:val="99"/>
    <w:unhideWhenUsed/>
    <w:rsid w:val="00505774"/>
    <w:pPr>
      <w:tabs>
        <w:tab w:val="center" w:pos="4677"/>
        <w:tab w:val="right" w:pos="9355"/>
      </w:tabs>
    </w:pPr>
  </w:style>
  <w:style w:type="character" w:customStyle="1" w:styleId="a2">
    <w:name w:val="Верхний колонтитул Знак"/>
    <w:basedOn w:val="DefaultParagraphFont"/>
    <w:link w:val="Header"/>
    <w:uiPriority w:val="99"/>
    <w:rsid w:val="00505774"/>
    <w:rPr>
      <w:rFonts w:ascii="Courier New" w:eastAsia="Courier New" w:hAnsi="Courier New" w:cs="Courier New"/>
      <w:color w:val="000000"/>
      <w:sz w:val="24"/>
      <w:szCs w:val="24"/>
      <w:lang w:eastAsia="ru-RU"/>
    </w:rPr>
  </w:style>
  <w:style w:type="paragraph" w:styleId="Footer">
    <w:name w:val="footer"/>
    <w:basedOn w:val="Normal"/>
    <w:link w:val="a3"/>
    <w:uiPriority w:val="99"/>
    <w:unhideWhenUsed/>
    <w:rsid w:val="00505774"/>
    <w:pPr>
      <w:tabs>
        <w:tab w:val="center" w:pos="4677"/>
        <w:tab w:val="right" w:pos="9355"/>
      </w:tabs>
    </w:pPr>
  </w:style>
  <w:style w:type="character" w:customStyle="1" w:styleId="a3">
    <w:name w:val="Нижний колонтитул Знак"/>
    <w:basedOn w:val="DefaultParagraphFont"/>
    <w:link w:val="Footer"/>
    <w:uiPriority w:val="99"/>
    <w:rsid w:val="00505774"/>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zakon-rf-ot-07021992-n-2300-1-o/" TargetMode="External" /><Relationship Id="rId11" Type="http://schemas.openxmlformats.org/officeDocument/2006/relationships/hyperlink" Target="https://sudact.ru/law/gk-rf-chast2/razdel-iv/glava-37/ss-1_3/statia-715/" TargetMode="External" /><Relationship Id="rId12" Type="http://schemas.openxmlformats.org/officeDocument/2006/relationships/hyperlink" Target="https://sudact.ru/law/gk-rf-chast2/razdel-iv/glava-37/ss-2_3/statia-739/" TargetMode="External" /><Relationship Id="rId13" Type="http://schemas.openxmlformats.org/officeDocument/2006/relationships/hyperlink" Target="https://sudact.ru/law/gk-rf-chast2/razdel-iv/glava-30/ss-2/statia-503/" TargetMode="External" /><Relationship Id="rId14" Type="http://schemas.openxmlformats.org/officeDocument/2006/relationships/hyperlink" Target="https://www.consultant.ru/document/cons_doc_LAW_460140/7ac3b86d9a709c0887da69de80d6b7ac935acd66/" TargetMode="External" /><Relationship Id="rId15" Type="http://schemas.openxmlformats.org/officeDocument/2006/relationships/hyperlink" Target="https://www.consultant.ru/document/cons_doc_LAW_449455/7e233a359c02dae7b5dd23fa7f39c557f4fcaab5/" TargetMode="External" /><Relationship Id="rId16" Type="http://schemas.openxmlformats.org/officeDocument/2006/relationships/hyperlink" Target="https://www.consultant.ru/document/cons_doc_LAW_305/5311cc4c47a088e5ebc6a23b15f59fa70221f8ce/" TargetMode="External" /><Relationship Id="rId17" Type="http://schemas.openxmlformats.org/officeDocument/2006/relationships/hyperlink" Target="https://vsrf.ru/documents/own/8304/"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internet.garant.ru/" TargetMode="External" /><Relationship Id="rId6" Type="http://schemas.openxmlformats.org/officeDocument/2006/relationships/hyperlink" Target="https://www.consultant.ru/document/cons_doc_LAW_471848/d29560e1000120609d7bc8fccf76a08877b00c5d/" TargetMode="External" /><Relationship Id="rId7" Type="http://schemas.openxmlformats.org/officeDocument/2006/relationships/hyperlink" Target="https://www.consultant.ru/document/cons_doc_LAW_449455/" TargetMode="External" /><Relationship Id="rId8" Type="http://schemas.openxmlformats.org/officeDocument/2006/relationships/hyperlink" Target="https://sudact.ru/law/gk-rf-chast2/razdel-iv/glava-37/ss-1_3/statia-702/" TargetMode="External" /><Relationship Id="rId9" Type="http://schemas.openxmlformats.org/officeDocument/2006/relationships/hyperlink" Target="https://sudact.ru/law/gk-rf-chast2/razdel-iv/glava-37/ss-2_3/statia-73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EBC59-AC1D-467C-92DC-F5E4E2FA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