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3E1037">
        <w:rPr>
          <w:rStyle w:val="3pt"/>
          <w:spacing w:val="0"/>
          <w:sz w:val="20"/>
          <w:szCs w:val="20"/>
        </w:rPr>
        <w:t>№</w:t>
      </w:r>
      <w:r w:rsidRPr="003E1037" w:rsidR="005D3813">
        <w:rPr>
          <w:rStyle w:val="3pt"/>
          <w:spacing w:val="0"/>
          <w:sz w:val="20"/>
          <w:szCs w:val="20"/>
        </w:rPr>
        <w:t xml:space="preserve"> </w:t>
      </w:r>
      <w:r w:rsidRPr="003E1037">
        <w:rPr>
          <w:rStyle w:val="3pt"/>
          <w:spacing w:val="0"/>
          <w:sz w:val="20"/>
          <w:szCs w:val="20"/>
        </w:rPr>
        <w:t>2-</w:t>
      </w:r>
      <w:r w:rsidRPr="003E1037" w:rsidR="000106BD">
        <w:rPr>
          <w:rStyle w:val="3pt"/>
          <w:spacing w:val="0"/>
          <w:sz w:val="20"/>
          <w:szCs w:val="20"/>
        </w:rPr>
        <w:t>200</w:t>
      </w:r>
      <w:r w:rsidRPr="003E1037">
        <w:rPr>
          <w:rStyle w:val="3pt"/>
          <w:spacing w:val="0"/>
          <w:sz w:val="20"/>
          <w:szCs w:val="20"/>
        </w:rPr>
        <w:t>/37/2020</w:t>
      </w:r>
    </w:p>
    <w:p w:rsidR="00107635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3E1037">
        <w:rPr>
          <w:rStyle w:val="3pt"/>
          <w:spacing w:val="0"/>
          <w:sz w:val="20"/>
          <w:szCs w:val="20"/>
        </w:rPr>
        <w:t>УИД: 91MS0037-01-2020-000</w:t>
      </w:r>
      <w:r w:rsidRPr="003E1037" w:rsidR="002C3D44">
        <w:rPr>
          <w:rStyle w:val="3pt"/>
          <w:spacing w:val="0"/>
          <w:sz w:val="20"/>
          <w:szCs w:val="20"/>
        </w:rPr>
        <w:t>258</w:t>
      </w:r>
      <w:r w:rsidRPr="003E1037">
        <w:rPr>
          <w:rStyle w:val="3pt"/>
          <w:spacing w:val="0"/>
          <w:sz w:val="20"/>
          <w:szCs w:val="20"/>
        </w:rPr>
        <w:t>-</w:t>
      </w:r>
      <w:r w:rsidRPr="003E1037" w:rsidR="002C3D44">
        <w:rPr>
          <w:rStyle w:val="3pt"/>
          <w:spacing w:val="0"/>
          <w:sz w:val="20"/>
          <w:szCs w:val="20"/>
        </w:rPr>
        <w:t>77</w:t>
      </w:r>
    </w:p>
    <w:p w:rsidR="00107635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0859CB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3E1037" w:rsidR="00DE1220">
        <w:rPr>
          <w:rStyle w:val="3pt"/>
          <w:b/>
          <w:sz w:val="20"/>
          <w:szCs w:val="20"/>
        </w:rPr>
        <w:t xml:space="preserve"> </w:t>
      </w:r>
      <w:r w:rsidRPr="003E1037" w:rsidR="00F355CA">
        <w:rPr>
          <w:rStyle w:val="3pt"/>
          <w:b/>
          <w:sz w:val="20"/>
          <w:szCs w:val="20"/>
        </w:rPr>
        <w:t>РЕШЕНИЕ</w:t>
      </w:r>
    </w:p>
    <w:p w:rsidR="00DE6692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3E1037">
        <w:rPr>
          <w:b/>
          <w:sz w:val="20"/>
          <w:szCs w:val="20"/>
        </w:rPr>
        <w:t>и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м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е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н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е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 xml:space="preserve">м </w:t>
      </w:r>
      <w:r w:rsidRPr="003E1037" w:rsidR="002D6762">
        <w:rPr>
          <w:b/>
          <w:sz w:val="20"/>
          <w:szCs w:val="20"/>
        </w:rPr>
        <w:t xml:space="preserve">  </w:t>
      </w:r>
      <w:r w:rsidRPr="003E1037">
        <w:rPr>
          <w:b/>
          <w:sz w:val="20"/>
          <w:szCs w:val="20"/>
        </w:rPr>
        <w:t>Р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о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с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с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и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й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с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к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о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й</w:t>
      </w:r>
      <w:r w:rsidRPr="003E1037" w:rsidR="002D6762">
        <w:rPr>
          <w:b/>
          <w:sz w:val="20"/>
          <w:szCs w:val="20"/>
        </w:rPr>
        <w:t xml:space="preserve">   </w:t>
      </w:r>
      <w:r w:rsidRPr="003E1037">
        <w:rPr>
          <w:b/>
          <w:sz w:val="20"/>
          <w:szCs w:val="20"/>
        </w:rPr>
        <w:t>Ф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е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д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е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р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а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ц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и</w:t>
      </w:r>
      <w:r w:rsidRPr="003E1037" w:rsidR="002D6762">
        <w:rPr>
          <w:b/>
          <w:sz w:val="20"/>
          <w:szCs w:val="20"/>
        </w:rPr>
        <w:t xml:space="preserve"> </w:t>
      </w:r>
      <w:r w:rsidRPr="003E1037">
        <w:rPr>
          <w:b/>
          <w:sz w:val="20"/>
          <w:szCs w:val="20"/>
        </w:rPr>
        <w:t>и</w:t>
      </w:r>
    </w:p>
    <w:p w:rsidR="00DE6692" w:rsidRPr="003E1037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192CB6" w:rsidRPr="003E1037" w:rsidP="00192CB6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3E1037">
        <w:rPr>
          <w:b/>
          <w:sz w:val="20"/>
          <w:szCs w:val="20"/>
        </w:rPr>
        <w:t>(</w:t>
      </w:r>
      <w:r w:rsidRPr="003E1037" w:rsidR="00F355CA">
        <w:rPr>
          <w:b/>
          <w:sz w:val="20"/>
          <w:szCs w:val="20"/>
        </w:rPr>
        <w:t>р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е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з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о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л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ю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т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и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в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н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а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я</w:t>
      </w:r>
      <w:r w:rsidRPr="003E1037" w:rsidR="002D6762">
        <w:rPr>
          <w:b/>
          <w:sz w:val="20"/>
          <w:szCs w:val="20"/>
        </w:rPr>
        <w:t xml:space="preserve">   </w:t>
      </w:r>
      <w:r w:rsidRPr="003E1037" w:rsidR="00F355CA">
        <w:rPr>
          <w:b/>
          <w:sz w:val="20"/>
          <w:szCs w:val="20"/>
        </w:rPr>
        <w:t>ч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а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с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т</w:t>
      </w:r>
      <w:r w:rsidRPr="003E1037" w:rsidR="002D6762">
        <w:rPr>
          <w:b/>
          <w:sz w:val="20"/>
          <w:szCs w:val="20"/>
        </w:rPr>
        <w:t xml:space="preserve"> </w:t>
      </w:r>
      <w:r w:rsidRPr="003E1037" w:rsidR="00F355CA">
        <w:rPr>
          <w:b/>
          <w:sz w:val="20"/>
          <w:szCs w:val="20"/>
        </w:rPr>
        <w:t>ь</w:t>
      </w:r>
      <w:r w:rsidRPr="003E1037">
        <w:rPr>
          <w:b/>
          <w:sz w:val="20"/>
          <w:szCs w:val="20"/>
        </w:rPr>
        <w:t>)</w:t>
      </w:r>
    </w:p>
    <w:p w:rsidR="00F355CA" w:rsidRPr="003E1037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3E1037">
        <w:rPr>
          <w:sz w:val="20"/>
          <w:szCs w:val="20"/>
        </w:rPr>
        <w:t>16</w:t>
      </w:r>
      <w:r w:rsidRPr="003E1037" w:rsidR="00753159">
        <w:rPr>
          <w:sz w:val="20"/>
          <w:szCs w:val="20"/>
        </w:rPr>
        <w:t xml:space="preserve"> </w:t>
      </w:r>
      <w:r w:rsidRPr="003E1037">
        <w:rPr>
          <w:sz w:val="20"/>
          <w:szCs w:val="20"/>
        </w:rPr>
        <w:t>июля</w:t>
      </w:r>
      <w:r w:rsidRPr="003E1037" w:rsidR="00753159">
        <w:rPr>
          <w:sz w:val="20"/>
          <w:szCs w:val="20"/>
        </w:rPr>
        <w:t xml:space="preserve"> 2020</w:t>
      </w:r>
      <w:r w:rsidRPr="003E1037">
        <w:rPr>
          <w:sz w:val="20"/>
          <w:szCs w:val="20"/>
        </w:rPr>
        <w:t xml:space="preserve"> года</w:t>
      </w:r>
      <w:r w:rsidRPr="003E1037">
        <w:rPr>
          <w:sz w:val="20"/>
          <w:szCs w:val="20"/>
        </w:rPr>
        <w:tab/>
        <w:t>г</w:t>
      </w:r>
      <w:r w:rsidRPr="003E1037" w:rsidR="004527AF">
        <w:rPr>
          <w:sz w:val="20"/>
          <w:szCs w:val="20"/>
        </w:rPr>
        <w:t>.</w:t>
      </w:r>
      <w:r w:rsidRPr="003E1037">
        <w:rPr>
          <w:sz w:val="20"/>
          <w:szCs w:val="20"/>
        </w:rPr>
        <w:tab/>
        <w:t>Джанкой</w:t>
      </w:r>
    </w:p>
    <w:p w:rsidR="00F355CA" w:rsidRPr="003E1037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3E1037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E1037">
        <w:rPr>
          <w:sz w:val="20"/>
          <w:szCs w:val="20"/>
        </w:rPr>
        <w:t>Мировой судья</w:t>
      </w:r>
      <w:r w:rsidRPr="003E1037" w:rsidR="002C3D44">
        <w:rPr>
          <w:sz w:val="20"/>
          <w:szCs w:val="20"/>
        </w:rPr>
        <w:t xml:space="preserve"> </w:t>
      </w:r>
      <w:r w:rsidRPr="003E1037">
        <w:rPr>
          <w:sz w:val="20"/>
          <w:szCs w:val="20"/>
        </w:rPr>
        <w:t xml:space="preserve">судебного участка №37 Джанкойского судебного района </w:t>
      </w:r>
      <w:r w:rsidRPr="003E1037">
        <w:rPr>
          <w:sz w:val="20"/>
          <w:szCs w:val="20"/>
        </w:rPr>
        <w:t xml:space="preserve">(Джанкойский муниципальный </w:t>
      </w:r>
      <w:r w:rsidRPr="003E1037" w:rsidR="00F37F24">
        <w:rPr>
          <w:sz w:val="20"/>
          <w:szCs w:val="20"/>
        </w:rPr>
        <w:t>район</w:t>
      </w:r>
      <w:r w:rsidRPr="003E1037">
        <w:rPr>
          <w:sz w:val="20"/>
          <w:szCs w:val="20"/>
        </w:rPr>
        <w:t xml:space="preserve"> и городской округ Джанкой) Республики Крым </w:t>
      </w:r>
      <w:r w:rsidRPr="003E1037" w:rsidR="00753159">
        <w:rPr>
          <w:sz w:val="20"/>
          <w:szCs w:val="20"/>
        </w:rPr>
        <w:t xml:space="preserve">                                                       </w:t>
      </w:r>
      <w:r w:rsidRPr="003E1037">
        <w:rPr>
          <w:sz w:val="20"/>
          <w:szCs w:val="20"/>
        </w:rPr>
        <w:t>Д.А. Ястребов</w:t>
      </w:r>
    </w:p>
    <w:p w:rsidR="00F355CA" w:rsidRPr="003E1037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E1037">
        <w:rPr>
          <w:sz w:val="20"/>
          <w:szCs w:val="20"/>
        </w:rPr>
        <w:t>при секретаре</w:t>
      </w:r>
      <w:r w:rsidRPr="003E1037" w:rsidR="00D22298">
        <w:rPr>
          <w:sz w:val="20"/>
          <w:szCs w:val="20"/>
        </w:rPr>
        <w:t xml:space="preserve"> судебного заседания</w:t>
      </w:r>
      <w:r w:rsidRPr="003E1037" w:rsidR="00753159">
        <w:rPr>
          <w:sz w:val="20"/>
          <w:szCs w:val="20"/>
        </w:rPr>
        <w:t xml:space="preserve">                  Л.Н. Васюрчик</w:t>
      </w:r>
      <w:r w:rsidRPr="003E1037">
        <w:rPr>
          <w:sz w:val="20"/>
          <w:szCs w:val="20"/>
        </w:rPr>
        <w:t>,</w:t>
      </w:r>
    </w:p>
    <w:p w:rsidR="002C3D44" w:rsidRPr="003E1037" w:rsidP="002C3D44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3E1037">
        <w:rPr>
          <w:sz w:val="20"/>
          <w:szCs w:val="20"/>
        </w:rPr>
        <w:t xml:space="preserve">с участием представителя истца               </w:t>
      </w:r>
      <w:r w:rsidRPr="003E1037">
        <w:rPr>
          <w:sz w:val="20"/>
          <w:szCs w:val="20"/>
        </w:rPr>
        <w:t xml:space="preserve">        А.П. Большакова, </w:t>
      </w:r>
    </w:p>
    <w:p w:rsidR="00AB5970" w:rsidRPr="003E1037" w:rsidP="00AB5970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3E1037">
        <w:rPr>
          <w:rFonts w:ascii="Times New Roman" w:hAnsi="Times New Roman" w:cs="Times New Roman"/>
          <w:sz w:val="20"/>
          <w:szCs w:val="20"/>
        </w:rPr>
        <w:t>рассмотрев в открытом судебном заседании</w:t>
      </w:r>
      <w:r w:rsidRPr="003E1037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3E1037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3E1037" w:rsidR="002C3D44">
        <w:rPr>
          <w:rFonts w:ascii="Times New Roman" w:hAnsi="Times New Roman" w:cs="Times New Roman"/>
          <w:sz w:val="20"/>
          <w:szCs w:val="20"/>
        </w:rPr>
        <w:t>Войтюк</w:t>
      </w:r>
      <w:r w:rsidRPr="003E1037" w:rsidR="00262528">
        <w:rPr>
          <w:rFonts w:ascii="Times New Roman" w:hAnsi="Times New Roman" w:cs="Times New Roman"/>
          <w:sz w:val="20"/>
          <w:szCs w:val="20"/>
        </w:rPr>
        <w:t>а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М</w:t>
      </w:r>
      <w:r w:rsidRPr="003E1037" w:rsidR="003E1037">
        <w:rPr>
          <w:rFonts w:ascii="Times New Roman" w:hAnsi="Times New Roman" w:cs="Times New Roman"/>
          <w:sz w:val="20"/>
          <w:szCs w:val="20"/>
        </w:rPr>
        <w:t>.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С</w:t>
      </w:r>
      <w:r w:rsidRPr="003E1037" w:rsidR="003E1037">
        <w:rPr>
          <w:rFonts w:ascii="Times New Roman" w:hAnsi="Times New Roman" w:cs="Times New Roman"/>
          <w:sz w:val="20"/>
          <w:szCs w:val="20"/>
        </w:rPr>
        <w:t>.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к Акционерному обществу «НАСКО»</w:t>
      </w:r>
      <w:r w:rsidRPr="003E1037">
        <w:rPr>
          <w:rFonts w:ascii="Times New Roman" w:hAnsi="Times New Roman" w:cs="Times New Roman"/>
          <w:sz w:val="20"/>
          <w:szCs w:val="20"/>
        </w:rPr>
        <w:t xml:space="preserve"> </w:t>
      </w:r>
      <w:r w:rsidRPr="003E1037">
        <w:rPr>
          <w:rFonts w:ascii="Times New Roman" w:hAnsi="Times New Roman" w:cs="Times New Roman"/>
          <w:sz w:val="20"/>
          <w:szCs w:val="20"/>
        </w:rPr>
        <w:t>о</w:t>
      </w:r>
      <w:r w:rsidRPr="003E1037">
        <w:rPr>
          <w:rFonts w:ascii="Times New Roman" w:hAnsi="Times New Roman" w:cs="Times New Roman"/>
          <w:sz w:val="20"/>
          <w:szCs w:val="20"/>
        </w:rPr>
        <w:t xml:space="preserve"> </w:t>
      </w:r>
      <w:r w:rsidRPr="003E1037" w:rsidR="002C3D44">
        <w:rPr>
          <w:rFonts w:ascii="Times New Roman" w:hAnsi="Times New Roman" w:cs="Times New Roman"/>
          <w:sz w:val="20"/>
          <w:szCs w:val="20"/>
        </w:rPr>
        <w:t>защите прав потребителей</w:t>
      </w:r>
      <w:r w:rsidRPr="003E1037" w:rsidR="000106BD">
        <w:rPr>
          <w:rFonts w:ascii="Times New Roman" w:hAnsi="Times New Roman" w:cs="Times New Roman"/>
          <w:sz w:val="20"/>
          <w:szCs w:val="20"/>
        </w:rPr>
        <w:t xml:space="preserve">, третьи лица – Акционерное общество Страховая компания «Двадцать первый век», Российский Союз Автостраховщиков, </w:t>
      </w:r>
      <w:r w:rsidRPr="003E1037" w:rsidR="003E1037">
        <w:rPr>
          <w:rFonts w:ascii="Times New Roman" w:hAnsi="Times New Roman" w:cs="Times New Roman"/>
          <w:sz w:val="20"/>
          <w:szCs w:val="20"/>
        </w:rPr>
        <w:t>ФИО</w:t>
      </w:r>
      <w:r w:rsidRPr="003E1037">
        <w:rPr>
          <w:rFonts w:ascii="Times New Roman" w:hAnsi="Times New Roman" w:cs="Times New Roman"/>
          <w:sz w:val="20"/>
          <w:szCs w:val="20"/>
        </w:rPr>
        <w:t>,</w:t>
      </w:r>
      <w:r w:rsidRPr="003E1037" w:rsidR="00E3418D">
        <w:rPr>
          <w:color w:val="22272F"/>
          <w:sz w:val="20"/>
          <w:szCs w:val="20"/>
          <w:shd w:val="clear" w:color="auto" w:fill="FFFFFF"/>
        </w:rPr>
        <w:t xml:space="preserve"> </w:t>
      </w:r>
    </w:p>
    <w:p w:rsidR="00192CB6" w:rsidRPr="003E1037" w:rsidP="00E3418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1037">
        <w:rPr>
          <w:rFonts w:ascii="Times New Roman" w:hAnsi="Times New Roman" w:cs="Times New Roman"/>
          <w:sz w:val="20"/>
          <w:szCs w:val="20"/>
        </w:rPr>
        <w:t>руководству</w:t>
      </w:r>
      <w:r w:rsidRPr="003E1037" w:rsidR="00C01B79">
        <w:rPr>
          <w:rFonts w:ascii="Times New Roman" w:hAnsi="Times New Roman" w:cs="Times New Roman"/>
          <w:sz w:val="20"/>
          <w:szCs w:val="20"/>
        </w:rPr>
        <w:t>ясь ст.ст. 194-199 ГПК РФ, мировой судья, -</w:t>
      </w:r>
    </w:p>
    <w:p w:rsidR="000106BD" w:rsidRPr="003E1037" w:rsidP="00E3418D">
      <w:pPr>
        <w:spacing w:line="30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3219A0" w:rsidRPr="003E1037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1037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3E1037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0106BD" w:rsidRPr="003E1037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33C0F" w:rsidRPr="003E1037" w:rsidP="000106BD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1037">
        <w:rPr>
          <w:rFonts w:ascii="Times New Roman" w:hAnsi="Times New Roman" w:cs="Times New Roman"/>
          <w:sz w:val="20"/>
          <w:szCs w:val="20"/>
        </w:rPr>
        <w:t xml:space="preserve">в удовлетворении </w:t>
      </w:r>
      <w:r w:rsidRPr="003E1037" w:rsidR="00F56359">
        <w:rPr>
          <w:rFonts w:ascii="Times New Roman" w:hAnsi="Times New Roman" w:cs="Times New Roman"/>
          <w:sz w:val="20"/>
          <w:szCs w:val="20"/>
        </w:rPr>
        <w:t>и</w:t>
      </w:r>
      <w:r w:rsidRPr="003E1037" w:rsidR="003219A0">
        <w:rPr>
          <w:rFonts w:ascii="Times New Roman" w:hAnsi="Times New Roman" w:cs="Times New Roman"/>
          <w:sz w:val="20"/>
          <w:szCs w:val="20"/>
        </w:rPr>
        <w:t>сковы</w:t>
      </w:r>
      <w:r w:rsidRPr="003E1037">
        <w:rPr>
          <w:rFonts w:ascii="Times New Roman" w:hAnsi="Times New Roman" w:cs="Times New Roman"/>
          <w:sz w:val="20"/>
          <w:szCs w:val="20"/>
        </w:rPr>
        <w:t>х</w:t>
      </w:r>
      <w:r w:rsidRPr="003E1037" w:rsidR="003219A0">
        <w:rPr>
          <w:rFonts w:ascii="Times New Roman" w:hAnsi="Times New Roman" w:cs="Times New Roman"/>
          <w:sz w:val="20"/>
          <w:szCs w:val="20"/>
        </w:rPr>
        <w:t xml:space="preserve"> требовани</w:t>
      </w:r>
      <w:r w:rsidRPr="003E1037">
        <w:rPr>
          <w:rFonts w:ascii="Times New Roman" w:hAnsi="Times New Roman" w:cs="Times New Roman"/>
          <w:sz w:val="20"/>
          <w:szCs w:val="20"/>
        </w:rPr>
        <w:t>й</w:t>
      </w:r>
      <w:r w:rsidRPr="003E1037" w:rsidR="003219A0">
        <w:rPr>
          <w:rFonts w:ascii="Times New Roman" w:hAnsi="Times New Roman" w:cs="Times New Roman"/>
          <w:sz w:val="20"/>
          <w:szCs w:val="20"/>
        </w:rPr>
        <w:t xml:space="preserve"> </w:t>
      </w:r>
      <w:r w:rsidRPr="003E1037" w:rsidR="002C3D44">
        <w:rPr>
          <w:rFonts w:ascii="Times New Roman" w:hAnsi="Times New Roman" w:cs="Times New Roman"/>
          <w:sz w:val="20"/>
          <w:szCs w:val="20"/>
        </w:rPr>
        <w:t>Войтюк</w:t>
      </w:r>
      <w:r w:rsidRPr="003E1037" w:rsidR="00262528">
        <w:rPr>
          <w:rFonts w:ascii="Times New Roman" w:hAnsi="Times New Roman" w:cs="Times New Roman"/>
          <w:sz w:val="20"/>
          <w:szCs w:val="20"/>
        </w:rPr>
        <w:t>а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М</w:t>
      </w:r>
      <w:r w:rsidRPr="003E1037" w:rsidR="003E1037">
        <w:rPr>
          <w:rFonts w:ascii="Times New Roman" w:hAnsi="Times New Roman" w:cs="Times New Roman"/>
          <w:sz w:val="20"/>
          <w:szCs w:val="20"/>
        </w:rPr>
        <w:t>.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С</w:t>
      </w:r>
      <w:r w:rsidRPr="003E1037" w:rsidR="003E1037">
        <w:rPr>
          <w:rFonts w:ascii="Times New Roman" w:hAnsi="Times New Roman" w:cs="Times New Roman"/>
          <w:sz w:val="20"/>
          <w:szCs w:val="20"/>
        </w:rPr>
        <w:t>.</w:t>
      </w:r>
      <w:r w:rsidRPr="003E1037" w:rsidR="002C3D44">
        <w:rPr>
          <w:rFonts w:ascii="Times New Roman" w:hAnsi="Times New Roman" w:cs="Times New Roman"/>
          <w:sz w:val="20"/>
          <w:szCs w:val="20"/>
        </w:rPr>
        <w:t xml:space="preserve"> к Акционерному обществу «НАСКО»</w:t>
      </w:r>
      <w:r w:rsidRPr="003E1037" w:rsidR="00AB5970">
        <w:rPr>
          <w:rFonts w:ascii="Times New Roman" w:hAnsi="Times New Roman" w:cs="Times New Roman"/>
          <w:sz w:val="20"/>
          <w:szCs w:val="20"/>
        </w:rPr>
        <w:t xml:space="preserve"> </w:t>
      </w:r>
      <w:r w:rsidRPr="003E1037" w:rsidR="00C01B79">
        <w:rPr>
          <w:rFonts w:ascii="Times New Roman" w:hAnsi="Times New Roman" w:cs="Times New Roman"/>
          <w:sz w:val="20"/>
          <w:szCs w:val="20"/>
        </w:rPr>
        <w:t xml:space="preserve">о защите прав потребителей и взыскании с Акционерного общества суммы недоплаченного страхового возмещения в размере 20 002 рубля 50 копеек, расходов по оплате услуг эксперта по оценке рыночной стоимости восстановительного ремонта транспортного средства в размере 12 000 рублей 00 копеек, морального вреда в размере 5 000 рублей 00 копеек, почтовых расходов в размере 1 200 рублей 30 копеек, расходов на оплату юридических услуг  в размере 12 000 рублей 00 копеек, расходов на оплату услуг нотариуса в размере 2 530 рублей 00 копеек, штрафа в размере 50 % от разницы между совокупным размером страховой выплаты, определенной судом и размером страховой выплаты, осуществленной страховщиком в добровольном порядке </w:t>
      </w:r>
      <w:r w:rsidRPr="003E1037">
        <w:rPr>
          <w:rFonts w:ascii="Times New Roman" w:hAnsi="Times New Roman" w:cs="Times New Roman"/>
          <w:sz w:val="20"/>
          <w:szCs w:val="20"/>
        </w:rPr>
        <w:t>отказать</w:t>
      </w:r>
      <w:r w:rsidRPr="003E1037" w:rsidR="003219A0">
        <w:rPr>
          <w:rFonts w:ascii="Times New Roman" w:hAnsi="Times New Roman" w:cs="Times New Roman"/>
          <w:sz w:val="20"/>
          <w:szCs w:val="20"/>
        </w:rPr>
        <w:t>.</w:t>
      </w:r>
    </w:p>
    <w:p w:rsidR="00DE1220" w:rsidRPr="003E1037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1037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3E1037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3E1037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3E1037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106BD" w:rsidRPr="003E1037" w:rsidP="000106BD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E1037">
        <w:rPr>
          <w:rFonts w:ascii="Times New Roman" w:hAnsi="Times New Roman" w:cs="Times New Roman"/>
          <w:sz w:val="20"/>
          <w:szCs w:val="20"/>
        </w:rPr>
        <w:t xml:space="preserve">Решение может быть обжаловано в Джанкойский районный суд Республики Крым в течение месяца со дня его вынесения в окончательной форме, через </w:t>
      </w:r>
      <w:r w:rsidRPr="003E1037">
        <w:rPr>
          <w:rFonts w:ascii="Times New Roman" w:hAnsi="Times New Roman" w:cs="Times New Roman"/>
          <w:sz w:val="20"/>
          <w:szCs w:val="20"/>
        </w:rPr>
        <w:t xml:space="preserve">мирового судью </w:t>
      </w:r>
      <w:r w:rsidRPr="003E1037">
        <w:rPr>
          <w:rFonts w:ascii="Times New Roman" w:hAnsi="Times New Roman" w:cs="Times New Roman"/>
          <w:sz w:val="20"/>
          <w:szCs w:val="20"/>
        </w:rPr>
        <w:t>судебн</w:t>
      </w:r>
      <w:r w:rsidRPr="003E1037">
        <w:rPr>
          <w:rFonts w:ascii="Times New Roman" w:hAnsi="Times New Roman" w:cs="Times New Roman"/>
          <w:sz w:val="20"/>
          <w:szCs w:val="20"/>
        </w:rPr>
        <w:t>ого</w:t>
      </w:r>
      <w:r w:rsidRPr="003E1037">
        <w:rPr>
          <w:rFonts w:ascii="Times New Roman" w:hAnsi="Times New Roman" w:cs="Times New Roman"/>
          <w:sz w:val="20"/>
          <w:szCs w:val="20"/>
        </w:rPr>
        <w:t xml:space="preserve"> участ</w:t>
      </w:r>
      <w:r w:rsidRPr="003E1037">
        <w:rPr>
          <w:rFonts w:ascii="Times New Roman" w:hAnsi="Times New Roman" w:cs="Times New Roman"/>
          <w:sz w:val="20"/>
          <w:szCs w:val="20"/>
        </w:rPr>
        <w:t>ка</w:t>
      </w:r>
      <w:r w:rsidRPr="003E1037">
        <w:rPr>
          <w:rFonts w:ascii="Times New Roman" w:hAnsi="Times New Roman" w:cs="Times New Roman"/>
          <w:sz w:val="20"/>
          <w:szCs w:val="20"/>
        </w:rPr>
        <w:t xml:space="preserve"> № 37 Джанкойского судебного района (Джанкойский муниципальный район и городской окр</w:t>
      </w:r>
      <w:r w:rsidRPr="003E1037">
        <w:rPr>
          <w:rFonts w:ascii="Times New Roman" w:hAnsi="Times New Roman" w:cs="Times New Roman"/>
          <w:sz w:val="20"/>
          <w:szCs w:val="20"/>
        </w:rPr>
        <w:t>уг Джанкой) Республики Крым.</w:t>
      </w:r>
    </w:p>
    <w:p w:rsidR="00DE1220" w:rsidRPr="003E1037" w:rsidP="000106BD">
      <w:pPr>
        <w:spacing w:line="300" w:lineRule="auto"/>
        <w:ind w:right="-1"/>
        <w:jc w:val="both"/>
        <w:rPr>
          <w:sz w:val="20"/>
          <w:szCs w:val="20"/>
        </w:rPr>
      </w:pPr>
    </w:p>
    <w:p w:rsidR="00DE1220" w:rsidRPr="003E1037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3E1037">
        <w:rPr>
          <w:sz w:val="20"/>
          <w:szCs w:val="20"/>
        </w:rPr>
        <w:t xml:space="preserve">Мировой </w:t>
      </w:r>
      <w:r w:rsidRPr="003E1037">
        <w:rPr>
          <w:sz w:val="20"/>
          <w:szCs w:val="20"/>
        </w:rPr>
        <w:t xml:space="preserve">судья                     </w:t>
      </w:r>
      <w:r w:rsidRPr="003E1037">
        <w:rPr>
          <w:color w:val="FFFFFF" w:themeColor="background1"/>
          <w:sz w:val="20"/>
          <w:szCs w:val="20"/>
        </w:rPr>
        <w:t>подпись</w:t>
      </w:r>
      <w:r w:rsidRPr="003E1037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3E1037">
        <w:rPr>
          <w:sz w:val="20"/>
          <w:szCs w:val="20"/>
        </w:rPr>
        <w:t>Д.А.Ястребов</w:t>
      </w:r>
    </w:p>
    <w:sectPr w:rsidSect="00C01B79">
      <w:headerReference w:type="default" r:id="rId4"/>
      <w:pgSz w:w="11906" w:h="16838"/>
      <w:pgMar w:top="567" w:right="851" w:bottom="1134" w:left="1701" w:header="136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9CB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0859CB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11BA"/>
    <w:rsid w:val="000052A1"/>
    <w:rsid w:val="000106BD"/>
    <w:rsid w:val="00051B1C"/>
    <w:rsid w:val="000859CB"/>
    <w:rsid w:val="000B5090"/>
    <w:rsid w:val="000B6AAE"/>
    <w:rsid w:val="00107635"/>
    <w:rsid w:val="00161429"/>
    <w:rsid w:val="00174C31"/>
    <w:rsid w:val="00190A9E"/>
    <w:rsid w:val="00192CB6"/>
    <w:rsid w:val="001936F9"/>
    <w:rsid w:val="001C1577"/>
    <w:rsid w:val="002147B5"/>
    <w:rsid w:val="00222E18"/>
    <w:rsid w:val="00262528"/>
    <w:rsid w:val="00293C12"/>
    <w:rsid w:val="002C04E4"/>
    <w:rsid w:val="002C3D44"/>
    <w:rsid w:val="002D6762"/>
    <w:rsid w:val="002D707F"/>
    <w:rsid w:val="002E12EF"/>
    <w:rsid w:val="00310D1E"/>
    <w:rsid w:val="00311181"/>
    <w:rsid w:val="003219A0"/>
    <w:rsid w:val="00326FB9"/>
    <w:rsid w:val="00371773"/>
    <w:rsid w:val="00372C1C"/>
    <w:rsid w:val="00385AE3"/>
    <w:rsid w:val="003B0FA4"/>
    <w:rsid w:val="003D5830"/>
    <w:rsid w:val="003E1037"/>
    <w:rsid w:val="00407820"/>
    <w:rsid w:val="004243FC"/>
    <w:rsid w:val="00433421"/>
    <w:rsid w:val="0044269E"/>
    <w:rsid w:val="004527AF"/>
    <w:rsid w:val="00495A20"/>
    <w:rsid w:val="004E06F7"/>
    <w:rsid w:val="004F59A8"/>
    <w:rsid w:val="0058006E"/>
    <w:rsid w:val="005D3813"/>
    <w:rsid w:val="005E0FFE"/>
    <w:rsid w:val="006114FA"/>
    <w:rsid w:val="00644F0B"/>
    <w:rsid w:val="006729E7"/>
    <w:rsid w:val="006A07B3"/>
    <w:rsid w:val="006C59D1"/>
    <w:rsid w:val="00701671"/>
    <w:rsid w:val="0071034B"/>
    <w:rsid w:val="0074377D"/>
    <w:rsid w:val="00753159"/>
    <w:rsid w:val="007632CD"/>
    <w:rsid w:val="00807876"/>
    <w:rsid w:val="00811785"/>
    <w:rsid w:val="00824F0D"/>
    <w:rsid w:val="008330CB"/>
    <w:rsid w:val="008C1771"/>
    <w:rsid w:val="008C6DDE"/>
    <w:rsid w:val="008F3CF2"/>
    <w:rsid w:val="00911A53"/>
    <w:rsid w:val="009542DC"/>
    <w:rsid w:val="00975B8D"/>
    <w:rsid w:val="009864E5"/>
    <w:rsid w:val="00A22A1B"/>
    <w:rsid w:val="00A37A8B"/>
    <w:rsid w:val="00A42B1D"/>
    <w:rsid w:val="00AB5970"/>
    <w:rsid w:val="00AE344F"/>
    <w:rsid w:val="00AF6693"/>
    <w:rsid w:val="00B1001A"/>
    <w:rsid w:val="00B511C5"/>
    <w:rsid w:val="00B66815"/>
    <w:rsid w:val="00BA597E"/>
    <w:rsid w:val="00BA6AE3"/>
    <w:rsid w:val="00BB0CBD"/>
    <w:rsid w:val="00BE4B8B"/>
    <w:rsid w:val="00BE6AB7"/>
    <w:rsid w:val="00BE703C"/>
    <w:rsid w:val="00C01B79"/>
    <w:rsid w:val="00C06108"/>
    <w:rsid w:val="00C31BC7"/>
    <w:rsid w:val="00C33C0F"/>
    <w:rsid w:val="00C503E8"/>
    <w:rsid w:val="00C57E3E"/>
    <w:rsid w:val="00C61AAA"/>
    <w:rsid w:val="00D22298"/>
    <w:rsid w:val="00D67DA5"/>
    <w:rsid w:val="00D83263"/>
    <w:rsid w:val="00D938E8"/>
    <w:rsid w:val="00DA1669"/>
    <w:rsid w:val="00DE1220"/>
    <w:rsid w:val="00DE6692"/>
    <w:rsid w:val="00E3418D"/>
    <w:rsid w:val="00E359D0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