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741" w:rsidRPr="00CE2F9A" w:rsidP="00993741">
      <w:pPr>
        <w:widowControl w:val="0"/>
        <w:shd w:val="clear" w:color="auto" w:fill="FFFFFF"/>
        <w:tabs>
          <w:tab w:val="left" w:pos="9072"/>
        </w:tabs>
        <w:suppressAutoHyphens/>
        <w:autoSpaceDN w:val="0"/>
        <w:spacing w:after="0" w:line="240" w:lineRule="auto"/>
        <w:ind w:right="20" w:firstLine="851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  <w:r w:rsidRPr="00CE2F9A">
        <w:rPr>
          <w:rFonts w:ascii="Times New Roman" w:eastAsia="Times New Roman" w:hAnsi="Times New Roman" w:cs="Times New Roman"/>
          <w:color w:val="000000"/>
          <w:spacing w:val="70"/>
          <w:kern w:val="3"/>
          <w:sz w:val="20"/>
          <w:szCs w:val="20"/>
        </w:rPr>
        <w:t>Дело №2-1131/37/2024</w:t>
      </w:r>
    </w:p>
    <w:p w:rsidR="00993741" w:rsidRPr="00CE2F9A" w:rsidP="00993741">
      <w:pPr>
        <w:widowControl w:val="0"/>
        <w:shd w:val="clear" w:color="auto" w:fill="FFFFFF"/>
        <w:tabs>
          <w:tab w:val="left" w:pos="9072"/>
        </w:tabs>
        <w:suppressAutoHyphens/>
        <w:autoSpaceDN w:val="0"/>
        <w:spacing w:after="0" w:line="240" w:lineRule="auto"/>
        <w:ind w:right="20" w:firstLine="851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  <w:r w:rsidRPr="00CE2F9A">
        <w:rPr>
          <w:rFonts w:ascii="Times New Roman" w:eastAsia="Times New Roman" w:hAnsi="Times New Roman" w:cs="Times New Roman"/>
          <w:color w:val="000000"/>
          <w:spacing w:val="70"/>
          <w:kern w:val="3"/>
          <w:sz w:val="20"/>
          <w:szCs w:val="20"/>
        </w:rPr>
        <w:t>УИД:91MS0037-01-2024-001763-88</w:t>
      </w:r>
    </w:p>
    <w:p w:rsidR="00993741" w:rsidRPr="00CE2F9A" w:rsidP="00993741">
      <w:pPr>
        <w:widowControl w:val="0"/>
        <w:shd w:val="clear" w:color="auto" w:fill="FFFFFF"/>
        <w:tabs>
          <w:tab w:val="left" w:pos="9072"/>
        </w:tabs>
        <w:suppressAutoHyphens/>
        <w:autoSpaceDN w:val="0"/>
        <w:spacing w:after="0" w:line="240" w:lineRule="auto"/>
        <w:ind w:right="20" w:firstLine="851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</w:p>
    <w:p w:rsidR="00993741" w:rsidRPr="00CE2F9A" w:rsidP="00993741">
      <w:pPr>
        <w:widowControl w:val="0"/>
        <w:shd w:val="clear" w:color="auto" w:fill="FFFFFF"/>
        <w:tabs>
          <w:tab w:val="left" w:pos="9072"/>
        </w:tabs>
        <w:suppressAutoHyphens/>
        <w:autoSpaceDN w:val="0"/>
        <w:spacing w:after="0" w:line="240" w:lineRule="auto"/>
        <w:ind w:right="20" w:firstLine="851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  <w:r w:rsidRPr="00CE2F9A">
        <w:rPr>
          <w:rFonts w:ascii="Times New Roman" w:eastAsia="Times New Roman" w:hAnsi="Times New Roman" w:cs="Times New Roman"/>
          <w:b/>
          <w:color w:val="000000"/>
          <w:spacing w:val="70"/>
          <w:kern w:val="3"/>
          <w:sz w:val="20"/>
          <w:szCs w:val="20"/>
        </w:rPr>
        <w:t>ЗАОЧНОЕ РЕШЕНИЕ</w:t>
      </w:r>
    </w:p>
    <w:p w:rsidR="00993741" w:rsidRPr="00CE2F9A" w:rsidP="00993741">
      <w:pPr>
        <w:widowControl w:val="0"/>
        <w:shd w:val="clear" w:color="auto" w:fill="FFFFFF"/>
        <w:tabs>
          <w:tab w:val="left" w:pos="9072"/>
        </w:tabs>
        <w:suppressAutoHyphens/>
        <w:autoSpaceDN w:val="0"/>
        <w:spacing w:after="0" w:line="240" w:lineRule="auto"/>
        <w:ind w:right="20" w:firstLine="851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</w:p>
    <w:p w:rsidR="00993741" w:rsidRPr="00CE2F9A" w:rsidP="00993741">
      <w:pPr>
        <w:widowControl w:val="0"/>
        <w:shd w:val="clear" w:color="auto" w:fill="FFFFFF"/>
        <w:tabs>
          <w:tab w:val="left" w:pos="9072"/>
        </w:tabs>
        <w:suppressAutoHyphens/>
        <w:autoSpaceDN w:val="0"/>
        <w:spacing w:after="0" w:line="240" w:lineRule="auto"/>
        <w:ind w:right="20"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</w:pPr>
      <w:r w:rsidRPr="00CE2F9A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  <w:t xml:space="preserve">и м е н е м   Р о с </w:t>
      </w:r>
      <w:r w:rsidRPr="00CE2F9A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  <w:t>с</w:t>
      </w:r>
      <w:r w:rsidRPr="00CE2F9A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  <w:t xml:space="preserve"> и й с к о й   Ф е д е р а ц и </w:t>
      </w:r>
      <w:r w:rsidRPr="00CE2F9A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  <w:t>и</w:t>
      </w:r>
    </w:p>
    <w:p w:rsidR="00993741" w:rsidRPr="00CE2F9A" w:rsidP="00993741">
      <w:pPr>
        <w:widowControl w:val="0"/>
        <w:shd w:val="clear" w:color="auto" w:fill="FFFFFF"/>
        <w:tabs>
          <w:tab w:val="left" w:pos="9072"/>
        </w:tabs>
        <w:suppressAutoHyphens/>
        <w:autoSpaceDN w:val="0"/>
        <w:spacing w:after="0" w:line="240" w:lineRule="auto"/>
        <w:ind w:right="20"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</w:pPr>
    </w:p>
    <w:p w:rsidR="00993741" w:rsidRPr="00CE2F9A" w:rsidP="00993741">
      <w:pPr>
        <w:widowControl w:val="0"/>
        <w:shd w:val="clear" w:color="auto" w:fill="FFFFFF"/>
        <w:tabs>
          <w:tab w:val="left" w:pos="9072"/>
        </w:tabs>
        <w:suppressAutoHyphens/>
        <w:autoSpaceDN w:val="0"/>
        <w:spacing w:after="0" w:line="240" w:lineRule="auto"/>
        <w:ind w:right="20"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</w:pPr>
      <w:r w:rsidRPr="00CE2F9A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  <w:t>(</w:t>
      </w:r>
      <w:r w:rsidRPr="00CE2F9A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  <w:t>р</w:t>
      </w:r>
      <w:r w:rsidRPr="00CE2F9A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</w:rPr>
        <w:t xml:space="preserve"> е з о л ю т и в н а я   ч а с т ь)</w:t>
      </w:r>
    </w:p>
    <w:p w:rsidR="00993741" w:rsidRPr="00CE2F9A" w:rsidP="00993741">
      <w:pPr>
        <w:widowControl w:val="0"/>
        <w:shd w:val="clear" w:color="auto" w:fill="FFFFFF"/>
        <w:tabs>
          <w:tab w:val="left" w:pos="9072"/>
        </w:tabs>
        <w:suppressAutoHyphens/>
        <w:autoSpaceDN w:val="0"/>
        <w:spacing w:after="0" w:line="240" w:lineRule="auto"/>
        <w:ind w:right="20" w:firstLine="851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</w:p>
    <w:p w:rsidR="00993741" w:rsidRPr="00CE2F9A" w:rsidP="00993741">
      <w:pPr>
        <w:widowControl w:val="0"/>
        <w:shd w:val="clear" w:color="auto" w:fill="FFFFFF"/>
        <w:tabs>
          <w:tab w:val="right" w:pos="7722"/>
          <w:tab w:val="center" w:pos="8387"/>
        </w:tabs>
        <w:suppressAutoHyphens/>
        <w:autoSpaceDN w:val="0"/>
        <w:spacing w:after="0" w:line="240" w:lineRule="auto"/>
        <w:ind w:left="20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>26 сентября 2024 года</w:t>
      </w: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ab/>
        <w:t>г.</w:t>
      </w: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ab/>
        <w:t>Джанкой</w:t>
      </w:r>
    </w:p>
    <w:p w:rsidR="00993741" w:rsidRPr="00CE2F9A" w:rsidP="00993741">
      <w:pPr>
        <w:widowControl w:val="0"/>
        <w:shd w:val="clear" w:color="auto" w:fill="FFFFFF"/>
        <w:tabs>
          <w:tab w:val="right" w:pos="7722"/>
          <w:tab w:val="center" w:pos="8387"/>
        </w:tabs>
        <w:suppressAutoHyphens/>
        <w:autoSpaceDN w:val="0"/>
        <w:spacing w:after="0" w:line="240" w:lineRule="auto"/>
        <w:ind w:left="20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</w:p>
    <w:p w:rsidR="00993741" w:rsidRPr="00CE2F9A" w:rsidP="00993741">
      <w:pPr>
        <w:widowControl w:val="0"/>
        <w:shd w:val="clear" w:color="auto" w:fill="FFFFFF"/>
        <w:suppressAutoHyphens/>
        <w:autoSpaceDN w:val="0"/>
        <w:spacing w:after="0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 xml:space="preserve">Мировой судья судебного участка № 37 </w:t>
      </w: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>Джанкойского</w:t>
      </w: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 xml:space="preserve"> судебного района (</w:t>
      </w: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>Джанкойский</w:t>
      </w: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- Д.А. Ястребов,</w:t>
      </w:r>
    </w:p>
    <w:p w:rsidR="00993741" w:rsidRPr="00CE2F9A" w:rsidP="00993741">
      <w:pPr>
        <w:widowControl w:val="0"/>
        <w:shd w:val="clear" w:color="auto" w:fill="FFFFFF"/>
        <w:tabs>
          <w:tab w:val="left" w:pos="5407"/>
        </w:tabs>
        <w:suppressAutoHyphens/>
        <w:autoSpaceDN w:val="0"/>
        <w:spacing w:after="0"/>
        <w:ind w:left="20" w:right="20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 xml:space="preserve">при секретаре судебного заседания             - К.В. </w:t>
      </w: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>Тесняцкой</w:t>
      </w: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>,</w:t>
      </w:r>
    </w:p>
    <w:p w:rsidR="00993741" w:rsidRPr="00CE2F9A" w:rsidP="00993741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</w:pP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рассмотрев в открытом судебном заседании в зале судебного заседания судебного участка № 37 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Джанкойского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судебного района (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Джанкойский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муниципальный район и городской округ Джанкой) Республики Крым гражданское дело по иску прокурора Кольского района в интересах Шипицына И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И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к 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Дармограй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П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П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о взыскании неосновательного обогащения,  </w:t>
      </w:r>
    </w:p>
    <w:p w:rsidR="00993741" w:rsidRPr="00CE2F9A" w:rsidP="00993741">
      <w:pPr>
        <w:widowControl w:val="0"/>
        <w:suppressAutoHyphens/>
        <w:autoSpaceDN w:val="0"/>
        <w:spacing w:after="0"/>
        <w:ind w:right="-2" w:firstLine="708"/>
        <w:jc w:val="both"/>
        <w:textAlignment w:val="baseline"/>
        <w:rPr>
          <w:rFonts w:ascii="Courier New" w:eastAsia="Courier New" w:hAnsi="Courier New" w:cs="Courier New"/>
          <w:color w:val="000000"/>
          <w:kern w:val="3"/>
          <w:sz w:val="20"/>
          <w:szCs w:val="20"/>
          <w:lang w:eastAsia="ru-RU"/>
        </w:rPr>
      </w:pP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на основании ст. 1102 ГК РФ, руководствуясь ст. ст. 39, 98, 173, 194-199, </w:t>
      </w:r>
      <w:r w:rsidRPr="00CE2F9A">
        <w:rPr>
          <w:rFonts w:ascii="Times New Roman" w:eastAsia="Courier New" w:hAnsi="Times New Roman" w:cs="Times New Roman"/>
          <w:color w:val="FF0000"/>
          <w:kern w:val="3"/>
          <w:sz w:val="20"/>
          <w:szCs w:val="20"/>
          <w:lang w:eastAsia="ru-RU"/>
        </w:rPr>
        <w:t xml:space="preserve">233-237 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Гражданского процессуального кодекса Российской Федерации, мировой судья, -</w:t>
      </w:r>
    </w:p>
    <w:p w:rsidR="00993741" w:rsidRPr="00CE2F9A" w:rsidP="00993741">
      <w:pPr>
        <w:widowControl w:val="0"/>
        <w:suppressAutoHyphens/>
        <w:autoSpaceDN w:val="0"/>
        <w:spacing w:after="120"/>
        <w:jc w:val="center"/>
        <w:textAlignment w:val="baseline"/>
        <w:rPr>
          <w:rFonts w:ascii="Times New Roman" w:eastAsia="Courier New" w:hAnsi="Times New Roman" w:cs="Times New Roman"/>
          <w:b/>
          <w:bCs/>
          <w:color w:val="000000"/>
          <w:kern w:val="3"/>
          <w:sz w:val="20"/>
          <w:szCs w:val="20"/>
          <w:lang w:eastAsia="ru-RU"/>
        </w:rPr>
      </w:pPr>
      <w:r w:rsidRPr="00CE2F9A">
        <w:rPr>
          <w:rFonts w:ascii="Times New Roman" w:eastAsia="Courier New" w:hAnsi="Times New Roman" w:cs="Times New Roman"/>
          <w:b/>
          <w:bCs/>
          <w:color w:val="000000"/>
          <w:kern w:val="3"/>
          <w:sz w:val="20"/>
          <w:szCs w:val="20"/>
          <w:lang w:eastAsia="ru-RU"/>
        </w:rPr>
        <w:t>р</w:t>
      </w:r>
      <w:r w:rsidRPr="00CE2F9A">
        <w:rPr>
          <w:rFonts w:ascii="Times New Roman" w:eastAsia="Courier New" w:hAnsi="Times New Roman" w:cs="Times New Roman"/>
          <w:b/>
          <w:bCs/>
          <w:color w:val="000000"/>
          <w:kern w:val="3"/>
          <w:sz w:val="20"/>
          <w:szCs w:val="20"/>
          <w:lang w:eastAsia="ru-RU"/>
        </w:rPr>
        <w:t xml:space="preserve"> е ш и л :</w:t>
      </w:r>
    </w:p>
    <w:p w:rsidR="00993741" w:rsidRPr="00CE2F9A" w:rsidP="00993741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</w:pP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исковые требования прокурора Кольского района в интересах Шипицына И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И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к 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Дармограй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П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П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о взыскании неосновательного обогащения удовлетворить полностью.</w:t>
      </w:r>
    </w:p>
    <w:p w:rsidR="00993741" w:rsidRPr="00CE2F9A" w:rsidP="00993741">
      <w:pPr>
        <w:widowControl w:val="0"/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Calibri" w:eastAsia="Courier New" w:hAnsi="Calibri" w:cs="Courier New"/>
          <w:color w:val="00000A"/>
          <w:kern w:val="3"/>
          <w:sz w:val="20"/>
          <w:szCs w:val="20"/>
        </w:rPr>
      </w:pPr>
      <w:r w:rsidRPr="00CE2F9A">
        <w:rPr>
          <w:rFonts w:ascii="Times New Roman" w:eastAsia="Courier New" w:hAnsi="Times New Roman" w:cs="Times New Roman"/>
          <w:color w:val="FFFFFF"/>
          <w:kern w:val="3"/>
          <w:sz w:val="20"/>
          <w:szCs w:val="20"/>
        </w:rPr>
        <w:tab/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Взыскать с 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Дармограй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 П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.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 П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.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,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ДАТА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 года рождения, уроженца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МЕСТО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, зарегистрированного по адресу: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АДРЕС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, паспорт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****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 №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****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, выданный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ИЗЪЯТО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, в пользу  Шипицына И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.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 И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.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,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ДАТА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 года рождения, уроженца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МЕСТО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, зарегистрированного по адресу: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АДРЕС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, паспорт </w:t>
      </w:r>
      <w:r w:rsidRPr="00CE2F9A" w:rsid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ИЗЪЯТО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, сумму неосновательного обогащения в размере 43 500 (сорок три тысячи пятьсот) рублей 00 копеек.</w:t>
      </w:r>
    </w:p>
    <w:p w:rsidR="00993741" w:rsidRPr="00CE2F9A" w:rsidP="00993741">
      <w:pPr>
        <w:widowControl w:val="0"/>
        <w:shd w:val="clear" w:color="auto" w:fill="FFFFFF"/>
        <w:tabs>
          <w:tab w:val="left" w:pos="567"/>
          <w:tab w:val="left" w:leader="underscore" w:pos="9182"/>
        </w:tabs>
        <w:suppressAutoHyphens/>
        <w:autoSpaceDN w:val="0"/>
        <w:spacing w:after="0" w:line="300" w:lineRule="auto"/>
        <w:jc w:val="both"/>
        <w:textAlignment w:val="baseline"/>
        <w:rPr>
          <w:rFonts w:ascii="Courier New" w:eastAsia="Courier New" w:hAnsi="Courier New" w:cs="Courier New"/>
          <w:color w:val="000000"/>
          <w:kern w:val="3"/>
          <w:sz w:val="20"/>
          <w:szCs w:val="20"/>
          <w:lang w:eastAsia="ru-RU"/>
        </w:rPr>
      </w:pPr>
      <w:r w:rsidRPr="00CE2F9A">
        <w:rPr>
          <w:rFonts w:ascii="Courier New" w:eastAsia="Courier New" w:hAnsi="Courier New" w:cs="Courier New"/>
          <w:color w:val="000000"/>
          <w:kern w:val="3"/>
          <w:sz w:val="20"/>
          <w:szCs w:val="20"/>
          <w:lang w:eastAsia="ru-RU"/>
        </w:rPr>
        <w:tab/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Взыскать с 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Дармограй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П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П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.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, 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ДАТА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года рождения, уроженца 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МЕСТО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, зарегистрированного по адресу: 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АДРЕС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, паспорт </w:t>
      </w:r>
      <w:r w:rsidRPr="00CE2F9A" w:rsid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ИЗЪЯТО</w:t>
      </w:r>
      <w:r w:rsidRPr="00CE2F9A">
        <w:rPr>
          <w:rFonts w:ascii="Courier New" w:eastAsia="Courier New" w:hAnsi="Courier New" w:cs="Courier New"/>
          <w:color w:val="000000"/>
          <w:kern w:val="3"/>
          <w:sz w:val="20"/>
          <w:szCs w:val="20"/>
          <w:lang w:eastAsia="ru-RU"/>
        </w:rPr>
        <w:t xml:space="preserve"> </w:t>
      </w:r>
      <w:r w:rsidRPr="00CE2F9A">
        <w:rPr>
          <w:rFonts w:ascii="Times New Roman" w:eastAsia="Courier New" w:hAnsi="Times New Roman" w:cs="Courier New"/>
          <w:color w:val="000000"/>
          <w:kern w:val="3"/>
          <w:sz w:val="20"/>
          <w:szCs w:val="20"/>
          <w:lang w:eastAsia="ru-RU"/>
        </w:rPr>
        <w:t>в бюджет муниципального образования Республики Крым - город Джанкой государственную пошлину в размере 1 505 (одна тысяча пятьсот пять) рублей 00 копеек, на следующие платежные реквизиты: п</w:t>
      </w:r>
      <w:r w:rsidRPr="00CE2F9A">
        <w:rPr>
          <w:rFonts w:ascii="Times New Roman" w:eastAsia="Times New Roman" w:hAnsi="Times New Roman" w:cs="Courier New"/>
          <w:color w:val="000000"/>
          <w:kern w:val="3"/>
          <w:sz w:val="20"/>
          <w:szCs w:val="20"/>
          <w:lang w:eastAsia="ru-RU"/>
        </w:rPr>
        <w:t xml:space="preserve">олучатель: </w:t>
      </w:r>
      <w:r w:rsidRPr="00CE2F9A" w:rsidR="00CE2F9A">
        <w:rPr>
          <w:rFonts w:ascii="Times New Roman" w:eastAsia="Times New Roman" w:hAnsi="Times New Roman" w:cs="Courier New"/>
          <w:color w:val="000000"/>
          <w:kern w:val="3"/>
          <w:sz w:val="20"/>
          <w:szCs w:val="20"/>
          <w:lang w:eastAsia="ru-RU"/>
        </w:rPr>
        <w:t>ИЗЪЯТО</w:t>
      </w:r>
      <w:r w:rsidRPr="00CE2F9A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  <w:t>,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наименование платежа: госпошлина в суд, по делам, рассматриваемым мировыми судьями.</w:t>
      </w:r>
    </w:p>
    <w:p w:rsidR="00993741" w:rsidRPr="00CE2F9A" w:rsidP="00993741">
      <w:pPr>
        <w:widowControl w:val="0"/>
        <w:shd w:val="clear" w:color="auto" w:fill="FFFFFF"/>
        <w:suppressAutoHyphens/>
        <w:autoSpaceDN w:val="0"/>
        <w:spacing w:after="0" w:line="300" w:lineRule="auto"/>
        <w:jc w:val="both"/>
        <w:textAlignment w:val="baseline"/>
        <w:rPr>
          <w:rFonts w:ascii="Calibri" w:eastAsia="Courier New" w:hAnsi="Calibri" w:cs="Courier New"/>
          <w:color w:val="00000A"/>
          <w:kern w:val="3"/>
          <w:sz w:val="20"/>
          <w:szCs w:val="20"/>
        </w:rPr>
      </w:pP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ab/>
        <w:t xml:space="preserve">Лица, участвующие в деле, их представители вправе подать заявление мировому судье судебного участка № 37 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Джанкойского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>и</w:t>
      </w:r>
      <w:r w:rsidRPr="00CE2F9A">
        <w:rPr>
          <w:rFonts w:ascii="Times New Roman" w:eastAsia="Courier New" w:hAnsi="Times New Roman" w:cs="Times New Roman"/>
          <w:color w:val="00000A"/>
          <w:kern w:val="3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3741" w:rsidRPr="00CE2F9A" w:rsidP="00993741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</w:pP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993741" w:rsidRPr="00CE2F9A" w:rsidP="00993741">
      <w:pPr>
        <w:widowControl w:val="0"/>
        <w:suppressAutoHyphens/>
        <w:autoSpaceDN w:val="0"/>
        <w:spacing w:after="0"/>
        <w:ind w:right="-1"/>
        <w:jc w:val="both"/>
        <w:textAlignment w:val="baseline"/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</w:pP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ab/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Заочное решение может быть обжаловано в 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Джанкойский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 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>Джанкойского</w:t>
      </w: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 xml:space="preserve"> судебного района Республики Крым.</w:t>
      </w:r>
    </w:p>
    <w:p w:rsidR="00993741" w:rsidRPr="00CE2F9A" w:rsidP="00993741">
      <w:pPr>
        <w:widowControl w:val="0"/>
        <w:suppressAutoHyphens/>
        <w:autoSpaceDN w:val="0"/>
        <w:spacing w:after="0"/>
        <w:ind w:right="-1"/>
        <w:jc w:val="both"/>
        <w:textAlignment w:val="baseline"/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</w:pPr>
      <w:r w:rsidRPr="00CE2F9A">
        <w:rPr>
          <w:rFonts w:ascii="Times New Roman" w:eastAsia="Courier New" w:hAnsi="Times New Roman" w:cs="Times New Roman"/>
          <w:color w:val="000000"/>
          <w:kern w:val="3"/>
          <w:sz w:val="20"/>
          <w:szCs w:val="20"/>
          <w:lang w:eastAsia="ru-RU"/>
        </w:rPr>
        <w:tab/>
      </w:r>
    </w:p>
    <w:p w:rsidR="00993741" w:rsidRPr="00CE2F9A" w:rsidP="00993741">
      <w:pPr>
        <w:widowControl w:val="0"/>
        <w:shd w:val="clear" w:color="auto" w:fill="FFFFFF"/>
        <w:tabs>
          <w:tab w:val="left" w:leader="dot" w:pos="4824"/>
        </w:tabs>
        <w:suppressAutoHyphens/>
        <w:autoSpaceDN w:val="0"/>
        <w:spacing w:after="0"/>
        <w:ind w:right="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</w:pP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 xml:space="preserve">Мировой судья               </w:t>
      </w:r>
      <w:r w:rsidRPr="00CE2F9A">
        <w:rPr>
          <w:rFonts w:ascii="Times New Roman" w:eastAsia="Times New Roman" w:hAnsi="Times New Roman" w:cs="Times New Roman"/>
          <w:color w:val="FFFFFF"/>
          <w:kern w:val="3"/>
          <w:sz w:val="20"/>
          <w:szCs w:val="20"/>
        </w:rPr>
        <w:t xml:space="preserve">личная     подпись            </w:t>
      </w:r>
      <w:r w:rsidRPr="00CE2F9A">
        <w:rPr>
          <w:rFonts w:ascii="Times New Roman" w:eastAsia="Times New Roman" w:hAnsi="Times New Roman" w:cs="Times New Roman"/>
          <w:color w:val="00000A"/>
          <w:kern w:val="3"/>
          <w:sz w:val="20"/>
          <w:szCs w:val="20"/>
        </w:rPr>
        <w:t>Д.А. Ястребов</w:t>
      </w:r>
    </w:p>
    <w:p w:rsidR="00993741" w:rsidRPr="00993741" w:rsidP="00993741">
      <w:pPr>
        <w:widowControl w:val="0"/>
        <w:shd w:val="clear" w:color="auto" w:fill="FFFFFF"/>
        <w:tabs>
          <w:tab w:val="left" w:leader="dot" w:pos="4824"/>
        </w:tabs>
        <w:suppressAutoHyphens/>
        <w:autoSpaceDN w:val="0"/>
        <w:spacing w:after="0" w:line="30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7"/>
          <w:szCs w:val="27"/>
        </w:rPr>
      </w:pPr>
    </w:p>
    <w:p w:rsidR="00346EFC" w:rsidRPr="00993741" w:rsidP="00993741"/>
    <w:sectPr>
      <w:headerReference w:type="default" r:id="rId4"/>
      <w:pgSz w:w="11906" w:h="16838"/>
      <w:pgMar w:top="765" w:right="851" w:bottom="567" w:left="1701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1B8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0E7BDC"/>
    <w:rsid w:val="00111C55"/>
    <w:rsid w:val="00174611"/>
    <w:rsid w:val="001A238F"/>
    <w:rsid w:val="001D1C65"/>
    <w:rsid w:val="002504AA"/>
    <w:rsid w:val="00262EDB"/>
    <w:rsid w:val="00263103"/>
    <w:rsid w:val="002A4103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E4FE2"/>
    <w:rsid w:val="004507E6"/>
    <w:rsid w:val="00466C87"/>
    <w:rsid w:val="00505190"/>
    <w:rsid w:val="005A4C74"/>
    <w:rsid w:val="005C026D"/>
    <w:rsid w:val="005C1FD2"/>
    <w:rsid w:val="005D02ED"/>
    <w:rsid w:val="005D3791"/>
    <w:rsid w:val="005E3611"/>
    <w:rsid w:val="006A73D7"/>
    <w:rsid w:val="006A74FF"/>
    <w:rsid w:val="006D5E0F"/>
    <w:rsid w:val="00704FB3"/>
    <w:rsid w:val="00706760"/>
    <w:rsid w:val="00745FCD"/>
    <w:rsid w:val="00764360"/>
    <w:rsid w:val="00786DDC"/>
    <w:rsid w:val="00794EE1"/>
    <w:rsid w:val="007B5A63"/>
    <w:rsid w:val="007D1265"/>
    <w:rsid w:val="007F00AE"/>
    <w:rsid w:val="007F0A34"/>
    <w:rsid w:val="00853FEF"/>
    <w:rsid w:val="00881045"/>
    <w:rsid w:val="008F66B5"/>
    <w:rsid w:val="00904F47"/>
    <w:rsid w:val="009176EB"/>
    <w:rsid w:val="00993741"/>
    <w:rsid w:val="009B3F5C"/>
    <w:rsid w:val="009F7AB6"/>
    <w:rsid w:val="00A81E69"/>
    <w:rsid w:val="00AA14E6"/>
    <w:rsid w:val="00AC6AC3"/>
    <w:rsid w:val="00B0685E"/>
    <w:rsid w:val="00B21882"/>
    <w:rsid w:val="00B66ADB"/>
    <w:rsid w:val="00B811B8"/>
    <w:rsid w:val="00BC3A65"/>
    <w:rsid w:val="00C3008D"/>
    <w:rsid w:val="00C377B6"/>
    <w:rsid w:val="00CD6D5D"/>
    <w:rsid w:val="00CE2F9A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9374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93741"/>
  </w:style>
  <w:style w:type="paragraph" w:customStyle="1" w:styleId="Standard">
    <w:name w:val="Standard"/>
    <w:rsid w:val="0099374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