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39F7" w:rsidRPr="002A579E" w:rsidP="00EB39F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Дело №2-38-</w:t>
      </w:r>
      <w:r>
        <w:rPr>
          <w:rFonts w:ascii="Times New Roman" w:hAnsi="Times New Roman"/>
          <w:sz w:val="28"/>
          <w:szCs w:val="28"/>
        </w:rPr>
        <w:t>116</w:t>
      </w:r>
      <w:r w:rsidRPr="002A579E">
        <w:rPr>
          <w:rFonts w:ascii="Times New Roman" w:hAnsi="Times New Roman"/>
          <w:sz w:val="28"/>
          <w:szCs w:val="28"/>
        </w:rPr>
        <w:t>/2020</w:t>
      </w:r>
    </w:p>
    <w:p w:rsidR="00EB39F7" w:rsidRPr="002A579E" w:rsidP="00EB39F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EB39F7" w:rsidRPr="002A579E" w:rsidP="00EB39F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Р</w:t>
      </w:r>
      <w:r w:rsidRPr="002A579E">
        <w:rPr>
          <w:rFonts w:ascii="Times New Roman" w:hAnsi="Times New Roman"/>
          <w:sz w:val="28"/>
          <w:szCs w:val="28"/>
        </w:rPr>
        <w:t xml:space="preserve"> Е Ш Е Н И Е</w:t>
      </w:r>
    </w:p>
    <w:p w:rsidR="00EB39F7" w:rsidRPr="002A579E" w:rsidP="00EB39F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B39F7" w:rsidRPr="002A579E" w:rsidP="00EB39F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(резолютивная часть)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2A579E">
        <w:rPr>
          <w:rFonts w:ascii="Times New Roman" w:hAnsi="Times New Roman"/>
          <w:sz w:val="28"/>
          <w:szCs w:val="28"/>
        </w:rPr>
        <w:t xml:space="preserve"> марта 2020 г.                                                                      г. Евпатория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М</w:t>
      </w:r>
      <w:r w:rsidRPr="002A579E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2A579E">
        <w:rPr>
          <w:rFonts w:ascii="Times New Roman" w:hAnsi="Times New Roman"/>
          <w:sz w:val="28"/>
          <w:szCs w:val="28"/>
        </w:rPr>
        <w:t xml:space="preserve">, 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A579E">
        <w:rPr>
          <w:rFonts w:ascii="Times New Roman" w:hAnsi="Times New Roman"/>
          <w:sz w:val="28"/>
          <w:szCs w:val="28"/>
        </w:rPr>
        <w:t>Копцеве</w:t>
      </w:r>
      <w:r w:rsidRPr="002A579E">
        <w:rPr>
          <w:rFonts w:ascii="Times New Roman" w:hAnsi="Times New Roman"/>
          <w:sz w:val="28"/>
          <w:szCs w:val="28"/>
        </w:rPr>
        <w:t xml:space="preserve"> А.А.</w:t>
      </w:r>
    </w:p>
    <w:p w:rsidR="00EB39F7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Рябчуненко</w:t>
      </w:r>
      <w:r>
        <w:rPr>
          <w:rFonts w:ascii="Times New Roman" w:hAnsi="Times New Roman"/>
          <w:sz w:val="28"/>
          <w:szCs w:val="28"/>
        </w:rPr>
        <w:t xml:space="preserve"> В.В.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ответчика Громова Е.В.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третьего лица </w:t>
      </w:r>
      <w:r>
        <w:rPr>
          <w:rFonts w:ascii="Times New Roman" w:hAnsi="Times New Roman"/>
          <w:sz w:val="28"/>
          <w:szCs w:val="28"/>
        </w:rPr>
        <w:t>Накивайло</w:t>
      </w:r>
      <w:r>
        <w:rPr>
          <w:rFonts w:ascii="Times New Roman" w:hAnsi="Times New Roman"/>
          <w:sz w:val="28"/>
          <w:szCs w:val="28"/>
        </w:rPr>
        <w:t xml:space="preserve"> А.В.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Рябчуненко</w:t>
      </w:r>
      <w:r>
        <w:rPr>
          <w:rFonts w:ascii="Times New Roman" w:hAnsi="Times New Roman"/>
          <w:kern w:val="36"/>
          <w:sz w:val="28"/>
          <w:szCs w:val="28"/>
        </w:rPr>
        <w:t xml:space="preserve"> Вячеславу Валентиновичу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2A579E">
        <w:rPr>
          <w:rFonts w:ascii="Times New Roman" w:hAnsi="Times New Roman"/>
          <w:kern w:val="36"/>
          <w:sz w:val="28"/>
          <w:szCs w:val="28"/>
        </w:rPr>
        <w:t>лица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>
        <w:rPr>
          <w:rFonts w:ascii="Times New Roman" w:hAnsi="Times New Roman"/>
          <w:kern w:val="36"/>
          <w:sz w:val="28"/>
          <w:szCs w:val="28"/>
        </w:rPr>
        <w:t>Сокалецкая</w:t>
      </w:r>
      <w:r>
        <w:rPr>
          <w:rFonts w:ascii="Times New Roman" w:hAnsi="Times New Roman"/>
          <w:kern w:val="36"/>
          <w:sz w:val="28"/>
          <w:szCs w:val="28"/>
        </w:rPr>
        <w:t xml:space="preserve"> Ирина Валентиновна, </w:t>
      </w:r>
      <w:r>
        <w:rPr>
          <w:rFonts w:ascii="Times New Roman" w:hAnsi="Times New Roman"/>
          <w:kern w:val="36"/>
          <w:sz w:val="28"/>
          <w:szCs w:val="28"/>
        </w:rPr>
        <w:t>Накивайло</w:t>
      </w:r>
      <w:r>
        <w:rPr>
          <w:rFonts w:ascii="Times New Roman" w:hAnsi="Times New Roman"/>
          <w:kern w:val="36"/>
          <w:sz w:val="28"/>
          <w:szCs w:val="28"/>
        </w:rPr>
        <w:t xml:space="preserve"> Андрей Витальевич, ГК «Агентство по страхованию вкладов»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 xml:space="preserve">как конкурсный управляющий ООО СК «Московия» </w:t>
      </w:r>
      <w:r w:rsidRPr="002A579E">
        <w:rPr>
          <w:rFonts w:ascii="Times New Roman" w:hAnsi="Times New Roman"/>
          <w:kern w:val="36"/>
          <w:sz w:val="28"/>
          <w:szCs w:val="28"/>
        </w:rPr>
        <w:t>о  взыскании суммы выплаченного страхового возмещения  в порядке регресса,</w:t>
      </w:r>
    </w:p>
    <w:p w:rsidR="00EB39F7" w:rsidRPr="002A579E" w:rsidP="00EB39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A579E">
          <w:rPr>
            <w:rFonts w:ascii="Times New Roman" w:eastAsia="Times New Roman" w:hAnsi="Times New Roman"/>
            <w:sz w:val="28"/>
            <w:szCs w:val="28"/>
            <w:lang w:eastAsia="ru-RU"/>
          </w:rPr>
          <w:t>194</w:t>
        </w:r>
      </w:hyperlink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A579E">
          <w:rPr>
            <w:rFonts w:ascii="Times New Roman" w:eastAsia="Times New Roman" w:hAnsi="Times New Roman"/>
            <w:sz w:val="28"/>
            <w:szCs w:val="28"/>
            <w:lang w:eastAsia="ru-RU"/>
          </w:rPr>
          <w:t>199 ГПК РФ</w:t>
        </w:r>
      </w:hyperlink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EB39F7" w:rsidRPr="002A579E" w:rsidP="00EB39F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579E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2A579E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Рябчуненко</w:t>
      </w:r>
      <w:r>
        <w:rPr>
          <w:rFonts w:ascii="Times New Roman" w:hAnsi="Times New Roman"/>
          <w:kern w:val="36"/>
          <w:sz w:val="28"/>
          <w:szCs w:val="28"/>
        </w:rPr>
        <w:t xml:space="preserve"> Вячеславу Валентиновичу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2A579E">
        <w:rPr>
          <w:rFonts w:ascii="Times New Roman" w:hAnsi="Times New Roman"/>
          <w:kern w:val="36"/>
          <w:sz w:val="28"/>
          <w:szCs w:val="28"/>
        </w:rPr>
        <w:t>лица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>
        <w:rPr>
          <w:rFonts w:ascii="Times New Roman" w:hAnsi="Times New Roman"/>
          <w:kern w:val="36"/>
          <w:sz w:val="28"/>
          <w:szCs w:val="28"/>
        </w:rPr>
        <w:t>Сокалецкая</w:t>
      </w:r>
      <w:r>
        <w:rPr>
          <w:rFonts w:ascii="Times New Roman" w:hAnsi="Times New Roman"/>
          <w:kern w:val="36"/>
          <w:sz w:val="28"/>
          <w:szCs w:val="28"/>
        </w:rPr>
        <w:t xml:space="preserve"> Ирина Валентиновна, </w:t>
      </w:r>
      <w:r>
        <w:rPr>
          <w:rFonts w:ascii="Times New Roman" w:hAnsi="Times New Roman"/>
          <w:kern w:val="36"/>
          <w:sz w:val="28"/>
          <w:szCs w:val="28"/>
        </w:rPr>
        <w:t>Накивайло</w:t>
      </w:r>
      <w:r>
        <w:rPr>
          <w:rFonts w:ascii="Times New Roman" w:hAnsi="Times New Roman"/>
          <w:kern w:val="36"/>
          <w:sz w:val="28"/>
          <w:szCs w:val="28"/>
        </w:rPr>
        <w:t xml:space="preserve"> Андрей Витальевич, ГК «Агентство по страхованию вкладов»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 xml:space="preserve">как конкурсный управляющий ООО СК «Московия» </w:t>
      </w:r>
      <w:r w:rsidRPr="002A579E">
        <w:rPr>
          <w:rFonts w:ascii="Times New Roman" w:hAnsi="Times New Roman"/>
          <w:kern w:val="36"/>
          <w:sz w:val="28"/>
          <w:szCs w:val="28"/>
        </w:rPr>
        <w:t>о  взыскании суммы выплаченного страхового возмещения  в порядке регресса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Pr="002A579E">
        <w:rPr>
          <w:rFonts w:ascii="Times New Roman" w:hAnsi="Times New Roman"/>
          <w:kern w:val="36"/>
          <w:sz w:val="28"/>
          <w:szCs w:val="28"/>
        </w:rPr>
        <w:t>– удовлетворить.</w:t>
      </w:r>
    </w:p>
    <w:p w:rsidR="00EB39F7" w:rsidRPr="007D0AE3" w:rsidP="00EB39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Рябчуненко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Вячеслава Валентиновича</w:t>
      </w: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2A579E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 </w:t>
      </w:r>
      <w:r w:rsidRPr="002A579E">
        <w:rPr>
          <w:rFonts w:ascii="Times New Roman" w:hAnsi="Times New Roman"/>
          <w:kern w:val="36"/>
          <w:sz w:val="28"/>
          <w:szCs w:val="28"/>
        </w:rPr>
        <w:t>сумм</w:t>
      </w:r>
      <w:r>
        <w:rPr>
          <w:rFonts w:ascii="Times New Roman" w:hAnsi="Times New Roman"/>
          <w:kern w:val="36"/>
          <w:sz w:val="28"/>
          <w:szCs w:val="28"/>
        </w:rPr>
        <w:t>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выплаченного страхового возмещения  в порядке регресса</w:t>
      </w:r>
      <w:r w:rsidRPr="002A579E">
        <w:rPr>
          <w:rFonts w:ascii="Times New Roman" w:hAnsi="Times New Roman"/>
          <w:sz w:val="28"/>
          <w:szCs w:val="28"/>
        </w:rPr>
        <w:t xml:space="preserve"> в связи с </w:t>
      </w:r>
      <w:r w:rsidRPr="002A579E">
        <w:rPr>
          <w:rFonts w:ascii="Times New Roman" w:hAnsi="Times New Roman"/>
          <w:sz w:val="28"/>
          <w:szCs w:val="28"/>
        </w:rPr>
        <w:t>ДТП</w:t>
      </w:r>
      <w:r w:rsidRPr="002A579E">
        <w:rPr>
          <w:rFonts w:ascii="Times New Roman" w:hAnsi="Times New Roman"/>
          <w:sz w:val="28"/>
          <w:szCs w:val="28"/>
        </w:rPr>
        <w:t xml:space="preserve"> произошедшим </w:t>
      </w:r>
      <w:r w:rsidR="006E499D">
        <w:rPr>
          <w:rFonts w:ascii="Times New Roman" w:hAnsi="Times New Roman"/>
          <w:sz w:val="28"/>
          <w:szCs w:val="28"/>
        </w:rPr>
        <w:t>**</w:t>
      </w:r>
      <w:r w:rsidRPr="002A579E">
        <w:rPr>
          <w:rFonts w:ascii="Times New Roman" w:hAnsi="Times New Roman"/>
          <w:sz w:val="28"/>
          <w:szCs w:val="28"/>
        </w:rPr>
        <w:t xml:space="preserve"> в размере – </w:t>
      </w:r>
      <w:r>
        <w:rPr>
          <w:rFonts w:ascii="Times New Roman" w:hAnsi="Times New Roman"/>
          <w:sz w:val="28"/>
          <w:szCs w:val="28"/>
        </w:rPr>
        <w:t>28000</w:t>
      </w:r>
      <w:r w:rsidRPr="002A579E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>00</w:t>
      </w:r>
      <w:r w:rsidRPr="002A579E">
        <w:rPr>
          <w:rFonts w:ascii="Times New Roman" w:hAnsi="Times New Roman"/>
          <w:sz w:val="28"/>
          <w:szCs w:val="28"/>
        </w:rPr>
        <w:t xml:space="preserve"> коп., расходы по оплате государственной пошлины в размере - </w:t>
      </w:r>
      <w:r>
        <w:rPr>
          <w:rFonts w:ascii="Times New Roman" w:hAnsi="Times New Roman"/>
          <w:sz w:val="28"/>
          <w:szCs w:val="28"/>
        </w:rPr>
        <w:t>1040</w:t>
      </w:r>
      <w:r w:rsidRPr="002A579E">
        <w:rPr>
          <w:rFonts w:ascii="Times New Roman" w:hAnsi="Times New Roman"/>
          <w:sz w:val="28"/>
          <w:szCs w:val="28"/>
        </w:rPr>
        <w:t xml:space="preserve"> руб. 00 коп., а всего: </w:t>
      </w:r>
      <w:r>
        <w:rPr>
          <w:rFonts w:ascii="Times New Roman" w:hAnsi="Times New Roman"/>
          <w:sz w:val="28"/>
          <w:szCs w:val="28"/>
        </w:rPr>
        <w:t xml:space="preserve">29040 </w:t>
      </w:r>
      <w:r w:rsidRPr="007D0AE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двадцать девять тысяч сорок</w:t>
      </w:r>
      <w:r w:rsidRPr="007D0AE3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7D0AE3">
        <w:rPr>
          <w:rFonts w:ascii="Times New Roman" w:hAnsi="Times New Roman"/>
          <w:sz w:val="28"/>
          <w:szCs w:val="28"/>
        </w:rPr>
        <w:t>коп.</w:t>
      </w:r>
    </w:p>
    <w:p w:rsidR="00EB39F7" w:rsidRPr="002A579E" w:rsidP="00EB39F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2A579E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A579E">
        <w:rPr>
          <w:rFonts w:ascii="Times New Roman" w:hAnsi="Times New Roman"/>
          <w:sz w:val="28"/>
          <w:szCs w:val="28"/>
        </w:rPr>
        <w:t>.</w:t>
      </w:r>
    </w:p>
    <w:p w:rsidR="00EB39F7" w:rsidRPr="002A579E" w:rsidP="00EB39F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2A579E">
        <w:rPr>
          <w:rFonts w:ascii="Times New Roman" w:hAnsi="Times New Roman"/>
          <w:sz w:val="28"/>
          <w:szCs w:val="28"/>
        </w:rPr>
        <w:t>и</w:t>
      </w:r>
      <w:r w:rsidRPr="002A579E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B39F7" w:rsidRPr="002A579E" w:rsidP="00EB39F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2A579E">
        <w:rPr>
          <w:rFonts w:ascii="Times New Roman" w:hAnsi="Times New Roman"/>
          <w:sz w:val="28"/>
          <w:szCs w:val="28"/>
        </w:rPr>
        <w:t>и</w:t>
      </w:r>
      <w:r w:rsidRPr="002A579E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7666" w:rsidRPr="006E499D" w:rsidP="006E499D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sectPr w:rsidSect="006E49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F7"/>
    <w:rsid w:val="002A579E"/>
    <w:rsid w:val="002A7666"/>
    <w:rsid w:val="006E499D"/>
    <w:rsid w:val="007D0AE3"/>
    <w:rsid w:val="00C0160B"/>
    <w:rsid w:val="00EB39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B39F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B39F7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C0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16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