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3E5E" w:rsidRPr="006812F7" w:rsidP="00E73E5E">
      <w:pPr>
        <w:pStyle w:val="Heading1"/>
        <w:ind w:right="-2" w:firstLine="540"/>
        <w:jc w:val="right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>Дело №  2-38-</w:t>
      </w:r>
      <w:r w:rsidRPr="006812F7" w:rsidR="00B74CEF">
        <w:rPr>
          <w:color w:val="000000" w:themeColor="text1"/>
          <w:sz w:val="26"/>
          <w:szCs w:val="26"/>
        </w:rPr>
        <w:t>210/2018</w:t>
      </w:r>
    </w:p>
    <w:p w:rsidR="00E73E5E" w:rsidRPr="006812F7" w:rsidP="00E73E5E">
      <w:pPr>
        <w:ind w:right="-365" w:firstLine="540"/>
        <w:rPr>
          <w:color w:val="000000" w:themeColor="text1"/>
          <w:sz w:val="26"/>
          <w:szCs w:val="26"/>
        </w:rPr>
      </w:pPr>
    </w:p>
    <w:p w:rsidR="00E73E5E" w:rsidRPr="006812F7" w:rsidP="00E73E5E">
      <w:pPr>
        <w:ind w:right="-365" w:firstLine="540"/>
        <w:jc w:val="center"/>
        <w:rPr>
          <w:b/>
          <w:color w:val="000000" w:themeColor="text1"/>
          <w:sz w:val="26"/>
          <w:szCs w:val="26"/>
        </w:rPr>
      </w:pPr>
      <w:r w:rsidRPr="006812F7">
        <w:rPr>
          <w:b/>
          <w:color w:val="000000" w:themeColor="text1"/>
          <w:sz w:val="26"/>
          <w:szCs w:val="26"/>
        </w:rPr>
        <w:t>Р</w:t>
      </w:r>
      <w:r w:rsidRPr="006812F7">
        <w:rPr>
          <w:b/>
          <w:color w:val="000000" w:themeColor="text1"/>
          <w:sz w:val="26"/>
          <w:szCs w:val="26"/>
        </w:rPr>
        <w:t xml:space="preserve"> Е Ш Е Н И Е</w:t>
      </w:r>
    </w:p>
    <w:p w:rsidR="00E73E5E" w:rsidRPr="006812F7" w:rsidP="00E73E5E">
      <w:pPr>
        <w:ind w:right="-43" w:firstLine="540"/>
        <w:jc w:val="center"/>
        <w:rPr>
          <w:b/>
          <w:color w:val="000000" w:themeColor="text1"/>
          <w:sz w:val="26"/>
          <w:szCs w:val="26"/>
        </w:rPr>
      </w:pPr>
      <w:r w:rsidRPr="006812F7">
        <w:rPr>
          <w:b/>
          <w:color w:val="000000" w:themeColor="text1"/>
          <w:sz w:val="26"/>
          <w:szCs w:val="26"/>
        </w:rPr>
        <w:t>ИМЕНЕМ РОССИЙСКОЙ ФЕДЕРАЦИИ</w:t>
      </w:r>
    </w:p>
    <w:p w:rsidR="00E73E5E" w:rsidRPr="006812F7" w:rsidP="00E73E5E">
      <w:pPr>
        <w:ind w:right="-43" w:firstLine="540"/>
        <w:jc w:val="center"/>
        <w:rPr>
          <w:b/>
          <w:color w:val="000000" w:themeColor="text1"/>
          <w:sz w:val="26"/>
          <w:szCs w:val="26"/>
        </w:rPr>
      </w:pPr>
      <w:r w:rsidRPr="006812F7">
        <w:rPr>
          <w:b/>
          <w:color w:val="000000" w:themeColor="text1"/>
          <w:sz w:val="26"/>
          <w:szCs w:val="26"/>
        </w:rPr>
        <w:t>(резолютивная часть)</w:t>
      </w:r>
    </w:p>
    <w:p w:rsidR="00E73E5E" w:rsidRPr="006812F7" w:rsidP="00E73E5E">
      <w:pPr>
        <w:ind w:right="-365" w:firstLine="540"/>
        <w:jc w:val="both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>27.04.2018</w:t>
      </w:r>
      <w:r w:rsidRPr="006812F7">
        <w:rPr>
          <w:color w:val="000000" w:themeColor="text1"/>
          <w:sz w:val="26"/>
          <w:szCs w:val="26"/>
        </w:rPr>
        <w:t xml:space="preserve"> года                                                                                 г. Евпатория</w:t>
      </w:r>
    </w:p>
    <w:p w:rsidR="00E73E5E" w:rsidRPr="006812F7" w:rsidP="00E73E5E">
      <w:pPr>
        <w:ind w:right="-365" w:firstLine="540"/>
        <w:jc w:val="both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E73E5E" w:rsidRPr="006812F7" w:rsidP="00E73E5E">
      <w:pPr>
        <w:ind w:right="-365" w:firstLine="540"/>
        <w:jc w:val="both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 xml:space="preserve">при секретаре судебного заседания </w:t>
      </w:r>
      <w:r w:rsidRPr="006812F7" w:rsidR="00B74CEF">
        <w:rPr>
          <w:color w:val="000000" w:themeColor="text1"/>
          <w:sz w:val="26"/>
          <w:szCs w:val="26"/>
        </w:rPr>
        <w:t>Ткаченко П.В.</w:t>
      </w:r>
    </w:p>
    <w:p w:rsidR="00E73E5E" w:rsidRPr="006812F7" w:rsidP="00E73E5E">
      <w:pPr>
        <w:jc w:val="both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 xml:space="preserve">        </w:t>
      </w:r>
      <w:r w:rsidRPr="006812F7" w:rsidR="00E20578">
        <w:rPr>
          <w:color w:val="000000" w:themeColor="text1"/>
          <w:sz w:val="26"/>
          <w:szCs w:val="26"/>
        </w:rPr>
        <w:t xml:space="preserve"> </w:t>
      </w:r>
      <w:r w:rsidRPr="006812F7">
        <w:rPr>
          <w:color w:val="000000" w:themeColor="text1"/>
          <w:sz w:val="26"/>
          <w:szCs w:val="26"/>
        </w:rPr>
        <w:t xml:space="preserve">с участием представителя истца </w:t>
      </w:r>
      <w:r w:rsidRPr="006812F7" w:rsidR="00B74CEF">
        <w:rPr>
          <w:color w:val="000000" w:themeColor="text1"/>
          <w:sz w:val="26"/>
          <w:szCs w:val="26"/>
        </w:rPr>
        <w:t>Морсовой</w:t>
      </w:r>
      <w:r w:rsidRPr="006812F7" w:rsidR="00B74CEF">
        <w:rPr>
          <w:color w:val="000000" w:themeColor="text1"/>
          <w:sz w:val="26"/>
          <w:szCs w:val="26"/>
        </w:rPr>
        <w:t xml:space="preserve"> Ю.Д.</w:t>
      </w:r>
    </w:p>
    <w:p w:rsidR="00E73E5E" w:rsidRPr="006812F7" w:rsidP="00E73E5E">
      <w:pPr>
        <w:ind w:firstLine="540"/>
        <w:jc w:val="both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>ответчика</w:t>
      </w:r>
      <w:r w:rsidRPr="006812F7" w:rsidR="00B74CEF">
        <w:rPr>
          <w:color w:val="000000" w:themeColor="text1"/>
          <w:sz w:val="26"/>
          <w:szCs w:val="26"/>
        </w:rPr>
        <w:t xml:space="preserve"> Гонтарь М.А.</w:t>
      </w:r>
    </w:p>
    <w:p w:rsidR="00E73E5E" w:rsidRPr="006812F7" w:rsidP="00E73E5E">
      <w:pPr>
        <w:ind w:right="-5" w:firstLine="540"/>
        <w:jc w:val="both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 xml:space="preserve">рассмотрев в открытом судебном заседании гражданское дело по исковому заявлению  </w:t>
      </w:r>
      <w:r w:rsidRPr="006812F7" w:rsidR="00B74CEF">
        <w:rPr>
          <w:color w:val="000000" w:themeColor="text1"/>
          <w:sz w:val="26"/>
          <w:szCs w:val="26"/>
        </w:rPr>
        <w:t>Общества с ограниченной ответственностью «Управляющая компания «Черноморец-Юг» к Гонтарь Мирославе Александровне</w:t>
      </w:r>
      <w:r w:rsidRPr="006812F7">
        <w:rPr>
          <w:color w:val="000000" w:themeColor="text1"/>
          <w:sz w:val="26"/>
          <w:szCs w:val="26"/>
        </w:rPr>
        <w:t xml:space="preserve">  о взыскании задолженности</w:t>
      </w:r>
      <w:r w:rsidRPr="006812F7" w:rsidR="00B74CEF">
        <w:rPr>
          <w:color w:val="000000" w:themeColor="text1"/>
          <w:sz w:val="26"/>
          <w:szCs w:val="26"/>
        </w:rPr>
        <w:t xml:space="preserve"> по оплате услуг по </w:t>
      </w:r>
      <w:r w:rsidRPr="006812F7" w:rsidR="006812F7">
        <w:rPr>
          <w:color w:val="000000" w:themeColor="text1"/>
          <w:sz w:val="26"/>
          <w:szCs w:val="26"/>
        </w:rPr>
        <w:t>управлению домом и содержание общего имущества в многоквартирном доме</w:t>
      </w:r>
      <w:r w:rsidRPr="006812F7">
        <w:rPr>
          <w:color w:val="000000" w:themeColor="text1"/>
          <w:sz w:val="26"/>
          <w:szCs w:val="26"/>
        </w:rPr>
        <w:t>,</w:t>
      </w:r>
    </w:p>
    <w:p w:rsidR="00E73E5E" w:rsidRPr="006812F7" w:rsidP="00E73E5E">
      <w:pPr>
        <w:ind w:right="-1" w:firstLine="540"/>
        <w:jc w:val="both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 xml:space="preserve">руководствуясь </w:t>
      </w:r>
      <w:r w:rsidRPr="006812F7">
        <w:rPr>
          <w:color w:val="000000" w:themeColor="text1"/>
          <w:sz w:val="26"/>
          <w:szCs w:val="26"/>
        </w:rPr>
        <w:t>ст.ст</w:t>
      </w:r>
      <w:r w:rsidRPr="006812F7">
        <w:rPr>
          <w:color w:val="000000" w:themeColor="text1"/>
          <w:sz w:val="26"/>
          <w:szCs w:val="26"/>
        </w:rPr>
        <w:t>. 98, 194 – 199 Гражданского процессуального кодекса Российской Федерации, мировой судья -</w:t>
      </w:r>
    </w:p>
    <w:p w:rsidR="00E73E5E" w:rsidRPr="006812F7" w:rsidP="00E73E5E">
      <w:pPr>
        <w:ind w:right="-365" w:firstLine="540"/>
        <w:jc w:val="center"/>
        <w:rPr>
          <w:b/>
          <w:color w:val="000000" w:themeColor="text1"/>
          <w:sz w:val="26"/>
          <w:szCs w:val="26"/>
        </w:rPr>
      </w:pPr>
      <w:r w:rsidRPr="006812F7">
        <w:rPr>
          <w:b/>
          <w:color w:val="000000" w:themeColor="text1"/>
          <w:sz w:val="26"/>
          <w:szCs w:val="26"/>
        </w:rPr>
        <w:t>РЕШИЛ:</w:t>
      </w:r>
    </w:p>
    <w:p w:rsidR="00E73E5E" w:rsidRPr="006812F7" w:rsidP="006812F7">
      <w:pPr>
        <w:ind w:right="-5" w:firstLine="540"/>
        <w:jc w:val="both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 xml:space="preserve">Исковые требования </w:t>
      </w:r>
      <w:r w:rsidRPr="006812F7" w:rsidR="00B74CEF">
        <w:rPr>
          <w:color w:val="000000" w:themeColor="text1"/>
          <w:sz w:val="26"/>
          <w:szCs w:val="26"/>
        </w:rPr>
        <w:t xml:space="preserve">Общества с ограниченной ответственностью «Управляющая компания «Черноморец-Юг» к Гонтарь Мирославе Александровне  </w:t>
      </w:r>
      <w:r w:rsidRPr="006812F7" w:rsidR="006812F7">
        <w:rPr>
          <w:color w:val="000000" w:themeColor="text1"/>
          <w:sz w:val="26"/>
          <w:szCs w:val="26"/>
        </w:rPr>
        <w:t xml:space="preserve">о взыскании задолженности по оплате услуг по управлению домом и содержание общего имущества в многоквартирном доме </w:t>
      </w:r>
      <w:r w:rsidRPr="006812F7">
        <w:rPr>
          <w:color w:val="000000" w:themeColor="text1"/>
          <w:sz w:val="26"/>
          <w:szCs w:val="26"/>
        </w:rPr>
        <w:t>– удовлетворить.</w:t>
      </w:r>
    </w:p>
    <w:p w:rsidR="00E73E5E" w:rsidRPr="006812F7" w:rsidP="00E73E5E">
      <w:pPr>
        <w:ind w:right="-1" w:firstLine="540"/>
        <w:jc w:val="both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>Взыскать</w:t>
      </w:r>
      <w:r w:rsidRPr="006812F7">
        <w:rPr>
          <w:color w:val="000000" w:themeColor="text1"/>
          <w:sz w:val="26"/>
          <w:szCs w:val="26"/>
        </w:rPr>
        <w:t xml:space="preserve"> </w:t>
      </w:r>
      <w:r w:rsidRPr="006812F7" w:rsidR="00B74CEF">
        <w:rPr>
          <w:color w:val="000000" w:themeColor="text1"/>
          <w:sz w:val="26"/>
          <w:szCs w:val="26"/>
        </w:rPr>
        <w:t>Гонтарь Мирославы Александровны</w:t>
      </w:r>
      <w:r w:rsidRPr="006812F7">
        <w:rPr>
          <w:color w:val="000000" w:themeColor="text1"/>
          <w:sz w:val="26"/>
          <w:szCs w:val="26"/>
        </w:rPr>
        <w:t xml:space="preserve">  в пользу </w:t>
      </w:r>
      <w:r w:rsidRPr="006812F7" w:rsidR="00B74CEF">
        <w:rPr>
          <w:color w:val="000000" w:themeColor="text1"/>
          <w:sz w:val="26"/>
          <w:szCs w:val="26"/>
        </w:rPr>
        <w:t>Общества с ограниченной ответственностью «Управляющая компания «Черноморец-Юг»</w:t>
      </w:r>
      <w:r w:rsidRPr="006812F7">
        <w:rPr>
          <w:color w:val="000000" w:themeColor="text1"/>
          <w:sz w:val="26"/>
          <w:szCs w:val="26"/>
        </w:rPr>
        <w:t xml:space="preserve"> задолженность </w:t>
      </w:r>
      <w:r w:rsidRPr="006812F7" w:rsidR="00B74CEF">
        <w:rPr>
          <w:color w:val="000000" w:themeColor="text1"/>
          <w:sz w:val="26"/>
          <w:szCs w:val="26"/>
        </w:rPr>
        <w:t xml:space="preserve">за услуги по управлению домом и содержанию общего имущества в многоквартирном доме за период с 01 июля 2017г. по 31 декабря 2017г. </w:t>
      </w:r>
      <w:r w:rsidRPr="006812F7">
        <w:rPr>
          <w:color w:val="000000" w:themeColor="text1"/>
          <w:sz w:val="26"/>
          <w:szCs w:val="26"/>
        </w:rPr>
        <w:t xml:space="preserve">в размере  </w:t>
      </w:r>
      <w:r w:rsidRPr="006812F7" w:rsidR="00B74CEF">
        <w:rPr>
          <w:color w:val="000000" w:themeColor="text1"/>
          <w:sz w:val="26"/>
          <w:szCs w:val="26"/>
        </w:rPr>
        <w:t>6829</w:t>
      </w:r>
      <w:r w:rsidRPr="006812F7">
        <w:rPr>
          <w:color w:val="000000" w:themeColor="text1"/>
          <w:sz w:val="26"/>
          <w:szCs w:val="26"/>
        </w:rPr>
        <w:t xml:space="preserve"> (</w:t>
      </w:r>
      <w:r w:rsidRPr="006812F7">
        <w:rPr>
          <w:color w:val="000000" w:themeColor="text1"/>
          <w:sz w:val="26"/>
          <w:szCs w:val="26"/>
        </w:rPr>
        <w:t xml:space="preserve">шесть тысяч </w:t>
      </w:r>
      <w:r w:rsidRPr="006812F7" w:rsidR="00B74CEF">
        <w:rPr>
          <w:color w:val="000000" w:themeColor="text1"/>
          <w:sz w:val="26"/>
          <w:szCs w:val="26"/>
        </w:rPr>
        <w:t>восемьсот двадцать девять</w:t>
      </w:r>
      <w:r w:rsidRPr="006812F7">
        <w:rPr>
          <w:color w:val="000000" w:themeColor="text1"/>
          <w:sz w:val="26"/>
          <w:szCs w:val="26"/>
        </w:rPr>
        <w:t>) рубл</w:t>
      </w:r>
      <w:r w:rsidRPr="006812F7" w:rsidR="00B74CEF">
        <w:rPr>
          <w:color w:val="000000" w:themeColor="text1"/>
          <w:sz w:val="26"/>
          <w:szCs w:val="26"/>
        </w:rPr>
        <w:t>ей</w:t>
      </w:r>
      <w:r w:rsidRPr="006812F7">
        <w:rPr>
          <w:color w:val="000000" w:themeColor="text1"/>
          <w:sz w:val="26"/>
          <w:szCs w:val="26"/>
        </w:rPr>
        <w:t xml:space="preserve"> </w:t>
      </w:r>
      <w:r w:rsidRPr="006812F7" w:rsidR="00B74CEF">
        <w:rPr>
          <w:color w:val="000000" w:themeColor="text1"/>
          <w:sz w:val="26"/>
          <w:szCs w:val="26"/>
        </w:rPr>
        <w:t>85</w:t>
      </w:r>
      <w:r w:rsidRPr="006812F7">
        <w:rPr>
          <w:color w:val="000000" w:themeColor="text1"/>
          <w:sz w:val="26"/>
          <w:szCs w:val="26"/>
        </w:rPr>
        <w:t xml:space="preserve"> (</w:t>
      </w:r>
      <w:r w:rsidRPr="006812F7" w:rsidR="00B74CEF">
        <w:rPr>
          <w:color w:val="000000" w:themeColor="text1"/>
          <w:sz w:val="26"/>
          <w:szCs w:val="26"/>
        </w:rPr>
        <w:t>восемьдесят пять</w:t>
      </w:r>
      <w:r w:rsidRPr="006812F7">
        <w:rPr>
          <w:color w:val="000000" w:themeColor="text1"/>
          <w:sz w:val="26"/>
          <w:szCs w:val="26"/>
        </w:rPr>
        <w:t>) копе</w:t>
      </w:r>
      <w:r w:rsidRPr="006812F7">
        <w:rPr>
          <w:color w:val="000000" w:themeColor="text1"/>
          <w:sz w:val="26"/>
          <w:szCs w:val="26"/>
        </w:rPr>
        <w:t>ек</w:t>
      </w:r>
      <w:r w:rsidRPr="006812F7">
        <w:rPr>
          <w:color w:val="000000" w:themeColor="text1"/>
          <w:sz w:val="26"/>
          <w:szCs w:val="26"/>
        </w:rPr>
        <w:t>,</w:t>
      </w:r>
      <w:r w:rsidRPr="006812F7" w:rsidR="00B74CEF">
        <w:rPr>
          <w:color w:val="000000" w:themeColor="text1"/>
          <w:sz w:val="26"/>
          <w:szCs w:val="26"/>
        </w:rPr>
        <w:t xml:space="preserve"> пеню за период с 01 октября 2017г. по 31 января 2018г</w:t>
      </w:r>
      <w:r w:rsidRPr="006812F7" w:rsidR="00B74CEF">
        <w:rPr>
          <w:color w:val="000000" w:themeColor="text1"/>
          <w:sz w:val="26"/>
          <w:szCs w:val="26"/>
        </w:rPr>
        <w:t xml:space="preserve">. в размере 70 (семьдесят) рублей 35 (тридцать пять) копеек, а также </w:t>
      </w:r>
      <w:r w:rsidRPr="006812F7">
        <w:rPr>
          <w:color w:val="000000" w:themeColor="text1"/>
          <w:sz w:val="26"/>
          <w:szCs w:val="26"/>
        </w:rPr>
        <w:t xml:space="preserve"> государственную пошлину в размере  400 (четыреста) рублей</w:t>
      </w:r>
      <w:r w:rsidRPr="006812F7" w:rsidR="00B74CEF">
        <w:rPr>
          <w:color w:val="000000" w:themeColor="text1"/>
          <w:sz w:val="26"/>
          <w:szCs w:val="26"/>
        </w:rPr>
        <w:t xml:space="preserve"> 00 копеек</w:t>
      </w:r>
      <w:r w:rsidRPr="006812F7">
        <w:rPr>
          <w:color w:val="000000" w:themeColor="text1"/>
          <w:sz w:val="26"/>
          <w:szCs w:val="26"/>
        </w:rPr>
        <w:t xml:space="preserve">, а всего </w:t>
      </w:r>
      <w:r w:rsidRPr="006812F7" w:rsidR="00B74CEF">
        <w:rPr>
          <w:color w:val="000000" w:themeColor="text1"/>
          <w:sz w:val="26"/>
          <w:szCs w:val="26"/>
        </w:rPr>
        <w:t>7300</w:t>
      </w:r>
      <w:r w:rsidRPr="006812F7">
        <w:rPr>
          <w:color w:val="000000" w:themeColor="text1"/>
          <w:sz w:val="26"/>
          <w:szCs w:val="26"/>
        </w:rPr>
        <w:t xml:space="preserve"> (</w:t>
      </w:r>
      <w:r w:rsidRPr="006812F7" w:rsidR="00B74CEF">
        <w:rPr>
          <w:color w:val="000000" w:themeColor="text1"/>
          <w:sz w:val="26"/>
          <w:szCs w:val="26"/>
        </w:rPr>
        <w:t>семь тысяч триста</w:t>
      </w:r>
      <w:r w:rsidRPr="006812F7">
        <w:rPr>
          <w:color w:val="000000" w:themeColor="text1"/>
          <w:sz w:val="26"/>
          <w:szCs w:val="26"/>
        </w:rPr>
        <w:t>)  рубл</w:t>
      </w:r>
      <w:r w:rsidRPr="006812F7" w:rsidR="00B74CEF">
        <w:rPr>
          <w:color w:val="000000" w:themeColor="text1"/>
          <w:sz w:val="26"/>
          <w:szCs w:val="26"/>
        </w:rPr>
        <w:t>ей</w:t>
      </w:r>
      <w:r w:rsidRPr="006812F7">
        <w:rPr>
          <w:color w:val="000000" w:themeColor="text1"/>
          <w:sz w:val="26"/>
          <w:szCs w:val="26"/>
        </w:rPr>
        <w:t xml:space="preserve"> </w:t>
      </w:r>
      <w:r w:rsidRPr="006812F7" w:rsidR="00B74CEF">
        <w:rPr>
          <w:color w:val="000000" w:themeColor="text1"/>
          <w:sz w:val="26"/>
          <w:szCs w:val="26"/>
        </w:rPr>
        <w:t>2</w:t>
      </w:r>
      <w:r w:rsidRPr="006812F7">
        <w:rPr>
          <w:color w:val="000000" w:themeColor="text1"/>
          <w:sz w:val="26"/>
          <w:szCs w:val="26"/>
        </w:rPr>
        <w:t>0</w:t>
      </w:r>
      <w:r w:rsidRPr="006812F7">
        <w:rPr>
          <w:color w:val="000000" w:themeColor="text1"/>
          <w:sz w:val="26"/>
          <w:szCs w:val="26"/>
        </w:rPr>
        <w:t xml:space="preserve"> (</w:t>
      </w:r>
      <w:r w:rsidRPr="006812F7" w:rsidR="00B74CEF">
        <w:rPr>
          <w:color w:val="000000" w:themeColor="text1"/>
          <w:sz w:val="26"/>
          <w:szCs w:val="26"/>
        </w:rPr>
        <w:t>двадцать</w:t>
      </w:r>
      <w:r w:rsidRPr="006812F7">
        <w:rPr>
          <w:color w:val="000000" w:themeColor="text1"/>
          <w:sz w:val="26"/>
          <w:szCs w:val="26"/>
        </w:rPr>
        <w:t>) копе</w:t>
      </w:r>
      <w:r w:rsidRPr="006812F7">
        <w:rPr>
          <w:color w:val="000000" w:themeColor="text1"/>
          <w:sz w:val="26"/>
          <w:szCs w:val="26"/>
        </w:rPr>
        <w:t>ек</w:t>
      </w:r>
      <w:r w:rsidRPr="006812F7">
        <w:rPr>
          <w:color w:val="000000" w:themeColor="text1"/>
          <w:sz w:val="26"/>
          <w:szCs w:val="26"/>
        </w:rPr>
        <w:t>.</w:t>
      </w:r>
    </w:p>
    <w:p w:rsidR="00E73E5E" w:rsidRPr="006812F7" w:rsidP="00E73E5E">
      <w:pPr>
        <w:ind w:right="-142" w:firstLine="567"/>
        <w:jc w:val="both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 xml:space="preserve">  Решение может быть обжаловано </w:t>
      </w:r>
      <w:r w:rsidRPr="006812F7">
        <w:rPr>
          <w:color w:val="000000" w:themeColor="text1"/>
          <w:sz w:val="26"/>
          <w:szCs w:val="26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6812F7">
        <w:rPr>
          <w:color w:val="000000" w:themeColor="text1"/>
          <w:sz w:val="26"/>
          <w:szCs w:val="26"/>
        </w:rPr>
        <w:t>.</w:t>
      </w:r>
    </w:p>
    <w:p w:rsidR="00E73E5E" w:rsidRPr="006812F7" w:rsidP="00E73E5E">
      <w:pPr>
        <w:ind w:right="-142" w:firstLine="567"/>
        <w:jc w:val="both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>Мотивированное решение суда может быть изготовлено в течени</w:t>
      </w:r>
      <w:r w:rsidRPr="006812F7">
        <w:rPr>
          <w:color w:val="000000" w:themeColor="text1"/>
          <w:sz w:val="26"/>
          <w:szCs w:val="26"/>
        </w:rPr>
        <w:t>и</w:t>
      </w:r>
      <w:r w:rsidRPr="006812F7">
        <w:rPr>
          <w:color w:val="000000" w:themeColor="text1"/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E73E5E" w:rsidRPr="006812F7" w:rsidP="00E73E5E">
      <w:pPr>
        <w:ind w:right="-142" w:firstLine="567"/>
        <w:jc w:val="both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6812F7">
        <w:rPr>
          <w:color w:val="000000" w:themeColor="text1"/>
          <w:sz w:val="26"/>
          <w:szCs w:val="26"/>
        </w:rPr>
        <w:t>и</w:t>
      </w:r>
      <w:r w:rsidRPr="006812F7">
        <w:rPr>
          <w:color w:val="000000" w:themeColor="text1"/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 прис</w:t>
      </w:r>
      <w:r w:rsidRPr="006812F7" w:rsidR="00E20578">
        <w:rPr>
          <w:color w:val="000000" w:themeColor="text1"/>
          <w:sz w:val="26"/>
          <w:szCs w:val="26"/>
        </w:rPr>
        <w:t>утствовали в судебном заседании.</w:t>
      </w:r>
    </w:p>
    <w:p w:rsidR="00E73E5E" w:rsidRPr="006812F7" w:rsidP="00E73E5E">
      <w:pPr>
        <w:ind w:right="-142"/>
        <w:jc w:val="both"/>
        <w:rPr>
          <w:color w:val="000000" w:themeColor="text1"/>
          <w:sz w:val="26"/>
          <w:szCs w:val="26"/>
        </w:rPr>
      </w:pPr>
      <w:r w:rsidRPr="006812F7">
        <w:rPr>
          <w:color w:val="000000" w:themeColor="text1"/>
          <w:sz w:val="26"/>
          <w:szCs w:val="26"/>
        </w:rPr>
        <w:tab/>
      </w:r>
    </w:p>
    <w:p w:rsidR="00E73E5E" w:rsidRPr="006812F7" w:rsidP="00E73E5E">
      <w:pPr>
        <w:ind w:right="-142"/>
        <w:jc w:val="both"/>
        <w:rPr>
          <w:b/>
          <w:color w:val="000000" w:themeColor="text1"/>
          <w:sz w:val="26"/>
          <w:szCs w:val="26"/>
        </w:rPr>
      </w:pPr>
    </w:p>
    <w:p w:rsidR="006812F7" w:rsidRPr="006812F7" w:rsidP="00E73E5E">
      <w:pPr>
        <w:ind w:right="-31"/>
        <w:rPr>
          <w:b/>
          <w:color w:val="000000" w:themeColor="text1"/>
          <w:sz w:val="26"/>
          <w:szCs w:val="26"/>
        </w:rPr>
      </w:pPr>
      <w:r w:rsidRPr="006812F7">
        <w:rPr>
          <w:b/>
          <w:color w:val="000000" w:themeColor="text1"/>
          <w:sz w:val="26"/>
          <w:szCs w:val="26"/>
        </w:rPr>
        <w:t xml:space="preserve">                       Мировой судья</w:t>
      </w:r>
      <w:r w:rsidRPr="006812F7">
        <w:rPr>
          <w:b/>
          <w:color w:val="000000" w:themeColor="text1"/>
          <w:sz w:val="26"/>
          <w:szCs w:val="26"/>
        </w:rPr>
        <w:tab/>
      </w:r>
      <w:r w:rsidRPr="006812F7">
        <w:rPr>
          <w:b/>
          <w:color w:val="000000" w:themeColor="text1"/>
          <w:sz w:val="26"/>
          <w:szCs w:val="26"/>
        </w:rPr>
        <w:tab/>
        <w:t xml:space="preserve"> </w:t>
      </w:r>
      <w:r w:rsidRPr="006812F7">
        <w:rPr>
          <w:b/>
          <w:color w:val="000000" w:themeColor="text1"/>
          <w:sz w:val="26"/>
          <w:szCs w:val="26"/>
        </w:rPr>
        <w:tab/>
        <w:t xml:space="preserve">              Н.А. Киоса</w:t>
      </w:r>
    </w:p>
    <w:p w:rsidR="00E73E5E" w:rsidRPr="006812F7" w:rsidP="006812F7">
      <w:pPr>
        <w:ind w:right="-31"/>
        <w:rPr>
          <w:color w:val="000000" w:themeColor="text1"/>
          <w:sz w:val="26"/>
          <w:szCs w:val="26"/>
        </w:rPr>
      </w:pPr>
      <w:r w:rsidRPr="006812F7">
        <w:rPr>
          <w:b/>
          <w:color w:val="000000" w:themeColor="text1"/>
          <w:sz w:val="26"/>
          <w:szCs w:val="26"/>
        </w:rPr>
        <w:tab/>
      </w:r>
    </w:p>
    <w:p w:rsidR="00E73E5E" w:rsidRPr="006812F7" w:rsidP="00E73E5E">
      <w:pPr>
        <w:rPr>
          <w:color w:val="000000" w:themeColor="text1"/>
          <w:sz w:val="26"/>
          <w:szCs w:val="26"/>
        </w:rPr>
      </w:pPr>
    </w:p>
    <w:p w:rsidR="00A016F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Согласовано</w:t>
      </w:r>
    </w:p>
    <w:p w:rsidR="00637A93" w:rsidRPr="006812F7">
      <w:pPr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Мировой судья                                                                 Н.А. Киоса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5E"/>
    <w:rsid w:val="00484463"/>
    <w:rsid w:val="005F51BB"/>
    <w:rsid w:val="00637A93"/>
    <w:rsid w:val="006812F7"/>
    <w:rsid w:val="00A016FC"/>
    <w:rsid w:val="00B74CEF"/>
    <w:rsid w:val="00E20578"/>
    <w:rsid w:val="00E73E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73E5E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73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2057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05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