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978D5" w:rsidRPr="00DC7C22" w:rsidP="001978D5" w14:paraId="45C8337B" w14:textId="77777777">
      <w:pPr>
        <w:pStyle w:val="Heading1"/>
        <w:ind w:right="-2" w:firstLine="540"/>
        <w:jc w:val="right"/>
        <w:rPr>
          <w:color w:val="000000" w:themeColor="text1"/>
          <w:szCs w:val="28"/>
        </w:rPr>
      </w:pPr>
      <w:r w:rsidRPr="00DC7C22">
        <w:rPr>
          <w:color w:val="000000" w:themeColor="text1"/>
          <w:szCs w:val="28"/>
        </w:rPr>
        <w:t>Дело №  2-38-446/2019</w:t>
      </w:r>
    </w:p>
    <w:p w:rsidR="001978D5" w:rsidRPr="00DC7C22" w:rsidP="001978D5" w14:paraId="2C6BC5B5" w14:textId="77777777">
      <w:pPr>
        <w:ind w:right="-365" w:firstLine="540"/>
        <w:rPr>
          <w:color w:val="000000" w:themeColor="text1"/>
          <w:sz w:val="28"/>
          <w:szCs w:val="28"/>
        </w:rPr>
      </w:pPr>
    </w:p>
    <w:p w:rsidR="001978D5" w:rsidRPr="00DC7C22" w:rsidP="001978D5" w14:paraId="3D8C8A4B" w14:textId="77777777">
      <w:pPr>
        <w:ind w:right="-365" w:firstLine="540"/>
        <w:jc w:val="center"/>
        <w:rPr>
          <w:b/>
          <w:color w:val="000000" w:themeColor="text1"/>
          <w:sz w:val="28"/>
          <w:szCs w:val="28"/>
        </w:rPr>
      </w:pPr>
      <w:r w:rsidRPr="00DC7C22">
        <w:rPr>
          <w:b/>
          <w:color w:val="000000" w:themeColor="text1"/>
          <w:sz w:val="28"/>
          <w:szCs w:val="28"/>
        </w:rPr>
        <w:t>Р Е Ш Е Н И Е</w:t>
      </w:r>
    </w:p>
    <w:p w:rsidR="001978D5" w:rsidRPr="00DC7C22" w:rsidP="001978D5" w14:paraId="53A23B68" w14:textId="77777777">
      <w:pPr>
        <w:ind w:right="-43" w:firstLine="540"/>
        <w:jc w:val="center"/>
        <w:rPr>
          <w:b/>
          <w:color w:val="000000" w:themeColor="text1"/>
          <w:sz w:val="28"/>
          <w:szCs w:val="28"/>
        </w:rPr>
      </w:pPr>
      <w:r w:rsidRPr="00DC7C22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1978D5" w:rsidRPr="00DC7C22" w:rsidP="001978D5" w14:paraId="11CDEEA8" w14:textId="77777777">
      <w:pPr>
        <w:ind w:right="-43" w:firstLine="540"/>
        <w:jc w:val="center"/>
        <w:rPr>
          <w:b/>
          <w:color w:val="000000" w:themeColor="text1"/>
          <w:sz w:val="28"/>
          <w:szCs w:val="28"/>
        </w:rPr>
      </w:pPr>
    </w:p>
    <w:p w:rsidR="001978D5" w:rsidRPr="00DC7C22" w:rsidP="001978D5" w14:paraId="24496FC3" w14:textId="77777777">
      <w:pPr>
        <w:ind w:right="-365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26.06.2019 года                                                                                 г. Евпатория</w:t>
      </w:r>
    </w:p>
    <w:p w:rsidR="001978D5" w:rsidRPr="00DC7C22" w:rsidP="001978D5" w14:paraId="30513F51" w14:textId="77777777">
      <w:pPr>
        <w:ind w:right="-365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1978D5" w:rsidRPr="00DC7C22" w:rsidP="001978D5" w14:paraId="37F6D819" w14:textId="77777777">
      <w:pPr>
        <w:ind w:right="-365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при секретаре судебного заседания </w:t>
      </w:r>
      <w:r w:rsidRPr="00DC7C22">
        <w:rPr>
          <w:color w:val="000000" w:themeColor="text1"/>
          <w:sz w:val="28"/>
          <w:szCs w:val="28"/>
        </w:rPr>
        <w:t>Марафуровой</w:t>
      </w:r>
      <w:r w:rsidRPr="00DC7C22">
        <w:rPr>
          <w:color w:val="000000" w:themeColor="text1"/>
          <w:sz w:val="28"/>
          <w:szCs w:val="28"/>
        </w:rPr>
        <w:t xml:space="preserve"> Е.Н.</w:t>
      </w:r>
    </w:p>
    <w:p w:rsidR="001978D5" w:rsidRPr="00DC7C22" w:rsidP="001978D5" w14:paraId="13CD1079" w14:textId="77777777">
      <w:pPr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        с участием представителя истца </w:t>
      </w:r>
      <w:r w:rsidRPr="00DC7C22">
        <w:rPr>
          <w:color w:val="000000" w:themeColor="text1"/>
          <w:sz w:val="28"/>
          <w:szCs w:val="28"/>
        </w:rPr>
        <w:t>Пашкан</w:t>
      </w:r>
      <w:r w:rsidRPr="00DC7C22">
        <w:rPr>
          <w:color w:val="000000" w:themeColor="text1"/>
          <w:sz w:val="28"/>
          <w:szCs w:val="28"/>
        </w:rPr>
        <w:t xml:space="preserve"> Е.А.</w:t>
      </w:r>
    </w:p>
    <w:p w:rsidR="001978D5" w:rsidRPr="00DC7C22" w:rsidP="001978D5" w14:paraId="3CFDC02F" w14:textId="77777777">
      <w:pPr>
        <w:ind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 ответчика Макаренко А.П.</w:t>
      </w:r>
    </w:p>
    <w:p w:rsidR="001978D5" w:rsidRPr="00DC7C22" w:rsidP="001978D5" w14:paraId="6DC296D3" w14:textId="77777777">
      <w:pPr>
        <w:ind w:right="-5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исковому заявлению 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>»  к Макаренко Андрею Петровичу  о взыскании задолженности,</w:t>
      </w:r>
    </w:p>
    <w:p w:rsidR="00B5484E" w:rsidRPr="00DC7C22" w:rsidP="00B5484E" w14:paraId="5D210EFE" w14:textId="77777777">
      <w:pPr>
        <w:ind w:right="-5" w:firstLine="540"/>
        <w:jc w:val="center"/>
        <w:rPr>
          <w:b/>
          <w:color w:val="000000" w:themeColor="text1"/>
          <w:sz w:val="28"/>
          <w:szCs w:val="28"/>
        </w:rPr>
      </w:pPr>
      <w:r w:rsidRPr="00DC7C22">
        <w:rPr>
          <w:b/>
          <w:color w:val="000000" w:themeColor="text1"/>
          <w:sz w:val="28"/>
          <w:szCs w:val="28"/>
        </w:rPr>
        <w:t>УСТАНОВИЛ:</w:t>
      </w:r>
    </w:p>
    <w:p w:rsidR="00B5484E" w:rsidRPr="00DC7C22" w:rsidP="00B5484E" w14:paraId="5849074E" w14:textId="77777777">
      <w:pPr>
        <w:ind w:right="-5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Государственное Унитарное Предприятие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 xml:space="preserve">» обратилось к мировому судье с исковым заявлением  к </w:t>
      </w:r>
      <w:r w:rsidRPr="00DC7C22" w:rsidR="00FA0BBD">
        <w:rPr>
          <w:color w:val="000000" w:themeColor="text1"/>
          <w:sz w:val="28"/>
          <w:szCs w:val="28"/>
        </w:rPr>
        <w:t xml:space="preserve">Макаренко Андрею Петровичу </w:t>
      </w:r>
      <w:r w:rsidRPr="00DC7C22">
        <w:rPr>
          <w:color w:val="000000" w:themeColor="text1"/>
          <w:sz w:val="28"/>
          <w:szCs w:val="28"/>
        </w:rPr>
        <w:t xml:space="preserve">  о взыскании задолженности.</w:t>
      </w:r>
    </w:p>
    <w:p w:rsidR="00FA0BBD" w:rsidRPr="00DC7C22" w:rsidP="00D52CA9" w14:paraId="04AA1DCC" w14:textId="77777777">
      <w:pPr>
        <w:ind w:right="-5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Требования мотивированны тем, </w:t>
      </w:r>
      <w:r w:rsidRPr="00DC7C22">
        <w:rPr>
          <w:color w:val="000000" w:themeColor="text1"/>
          <w:sz w:val="28"/>
          <w:szCs w:val="28"/>
        </w:rPr>
        <w:t>что  ответчик</w:t>
      </w:r>
      <w:r w:rsidRPr="00DC7C22">
        <w:rPr>
          <w:color w:val="000000" w:themeColor="text1"/>
          <w:sz w:val="28"/>
          <w:szCs w:val="28"/>
        </w:rPr>
        <w:t xml:space="preserve"> является собственником </w:t>
      </w:r>
      <w:r w:rsidRPr="00406B5D"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, а также потребителем услуг газоснабжения, которые предоставляет истец.  </w:t>
      </w:r>
      <w:r w:rsidRPr="00DC7C22" w:rsidR="00D52CA9">
        <w:rPr>
          <w:color w:val="000000" w:themeColor="text1"/>
          <w:sz w:val="28"/>
          <w:szCs w:val="28"/>
        </w:rPr>
        <w:t xml:space="preserve">На имя </w:t>
      </w:r>
      <w:r w:rsidRPr="00DC7C22" w:rsidR="00D52CA9">
        <w:rPr>
          <w:color w:val="000000" w:themeColor="text1"/>
          <w:sz w:val="28"/>
          <w:szCs w:val="28"/>
        </w:rPr>
        <w:t>ответчика  открыт</w:t>
      </w:r>
      <w:r w:rsidRPr="00DC7C22" w:rsidR="00D52CA9">
        <w:rPr>
          <w:color w:val="000000" w:themeColor="text1"/>
          <w:sz w:val="28"/>
          <w:szCs w:val="28"/>
        </w:rPr>
        <w:t xml:space="preserve"> лицевой счет № </w:t>
      </w:r>
      <w:r w:rsidR="00406B5D">
        <w:rPr>
          <w:color w:val="000000" w:themeColor="text1"/>
          <w:sz w:val="28"/>
          <w:szCs w:val="28"/>
        </w:rPr>
        <w:t>***</w:t>
      </w:r>
      <w:r w:rsidRPr="00DC7C22" w:rsidR="00D52CA9">
        <w:rPr>
          <w:color w:val="000000" w:themeColor="text1"/>
          <w:sz w:val="28"/>
          <w:szCs w:val="28"/>
        </w:rPr>
        <w:t xml:space="preserve">. </w:t>
      </w:r>
      <w:r w:rsidRPr="00DC7C22">
        <w:rPr>
          <w:color w:val="000000" w:themeColor="text1"/>
          <w:sz w:val="28"/>
          <w:szCs w:val="28"/>
        </w:rPr>
        <w:t xml:space="preserve">С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истец регул</w:t>
      </w:r>
      <w:r w:rsidRPr="00DC7C22" w:rsidR="00D52CA9">
        <w:rPr>
          <w:color w:val="000000" w:themeColor="text1"/>
          <w:sz w:val="28"/>
          <w:szCs w:val="28"/>
        </w:rPr>
        <w:t>ярно и в полном объеме оказывал</w:t>
      </w:r>
      <w:r w:rsidRPr="00DC7C22">
        <w:rPr>
          <w:color w:val="000000" w:themeColor="text1"/>
          <w:sz w:val="28"/>
          <w:szCs w:val="28"/>
        </w:rPr>
        <w:t xml:space="preserve"> услуги по поставке газа потребителю</w:t>
      </w:r>
      <w:r w:rsidRPr="00DC7C22">
        <w:rPr>
          <w:color w:val="000000" w:themeColor="text1"/>
          <w:sz w:val="28"/>
          <w:szCs w:val="28"/>
        </w:rPr>
        <w:t xml:space="preserve">. Согласно лицевого счета № </w:t>
      </w:r>
      <w:r w:rsidR="00406B5D">
        <w:rPr>
          <w:color w:val="000000" w:themeColor="text1"/>
          <w:sz w:val="28"/>
          <w:szCs w:val="28"/>
        </w:rPr>
        <w:t>***</w:t>
      </w:r>
      <w:r w:rsidRPr="00DC7C22" w:rsidR="00D52CA9">
        <w:rPr>
          <w:color w:val="000000" w:themeColor="text1"/>
          <w:sz w:val="28"/>
          <w:szCs w:val="28"/>
        </w:rPr>
        <w:t>,</w:t>
      </w:r>
      <w:r w:rsidRPr="00DC7C22">
        <w:rPr>
          <w:color w:val="000000" w:themeColor="text1"/>
          <w:sz w:val="28"/>
          <w:szCs w:val="28"/>
        </w:rPr>
        <w:t xml:space="preserve"> в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зарегистрирован</w:t>
      </w:r>
      <w:r w:rsidRPr="00DC7C22">
        <w:rPr>
          <w:color w:val="000000" w:themeColor="text1"/>
          <w:sz w:val="28"/>
          <w:szCs w:val="28"/>
        </w:rPr>
        <w:t xml:space="preserve"> </w:t>
      </w:r>
      <w:r w:rsidRPr="00DC7C22">
        <w:rPr>
          <w:color w:val="000000" w:themeColor="text1"/>
          <w:sz w:val="28"/>
          <w:szCs w:val="28"/>
        </w:rPr>
        <w:t xml:space="preserve">1 человек </w:t>
      </w:r>
      <w:r w:rsidRPr="00DC7C22">
        <w:rPr>
          <w:color w:val="000000" w:themeColor="text1"/>
          <w:sz w:val="28"/>
          <w:szCs w:val="28"/>
        </w:rPr>
        <w:t>и  числи</w:t>
      </w:r>
      <w:r w:rsidRPr="00DC7C22">
        <w:rPr>
          <w:color w:val="000000" w:themeColor="text1"/>
          <w:sz w:val="28"/>
          <w:szCs w:val="28"/>
        </w:rPr>
        <w:t>ться</w:t>
      </w:r>
      <w:r w:rsidRPr="00DC7C22">
        <w:rPr>
          <w:color w:val="000000" w:themeColor="text1"/>
          <w:sz w:val="28"/>
          <w:szCs w:val="28"/>
        </w:rPr>
        <w:t xml:space="preserve"> следующие газовы</w:t>
      </w:r>
      <w:r w:rsidRPr="00DC7C22">
        <w:rPr>
          <w:color w:val="000000" w:themeColor="text1"/>
          <w:sz w:val="28"/>
          <w:szCs w:val="28"/>
        </w:rPr>
        <w:t>е приборы: газовая плита 1шт.,</w:t>
      </w:r>
      <w:r w:rsidRPr="00DC7C22">
        <w:rPr>
          <w:color w:val="000000" w:themeColor="text1"/>
          <w:sz w:val="28"/>
          <w:szCs w:val="28"/>
        </w:rPr>
        <w:t xml:space="preserve"> котел 1 шт. В квартире установлен прибор учета газа марки </w:t>
      </w:r>
      <w:r w:rsidR="00406B5D">
        <w:rPr>
          <w:color w:val="000000" w:themeColor="text1"/>
          <w:sz w:val="28"/>
          <w:szCs w:val="28"/>
        </w:rPr>
        <w:t>**</w:t>
      </w:r>
      <w:r w:rsidRPr="00DC7C22">
        <w:rPr>
          <w:color w:val="000000" w:themeColor="text1"/>
          <w:sz w:val="28"/>
          <w:szCs w:val="28"/>
        </w:rPr>
        <w:t xml:space="preserve"> </w:t>
      </w:r>
      <w:r w:rsidRPr="00DC7C22">
        <w:rPr>
          <w:color w:val="000000" w:themeColor="text1"/>
          <w:sz w:val="28"/>
          <w:szCs w:val="28"/>
        </w:rPr>
        <w:t xml:space="preserve">сер. №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. </w:t>
      </w:r>
      <w:r w:rsidRPr="00DC7C22" w:rsidR="00D52CA9">
        <w:rPr>
          <w:color w:val="000000" w:themeColor="text1"/>
          <w:sz w:val="28"/>
          <w:szCs w:val="28"/>
        </w:rPr>
        <w:t xml:space="preserve"> </w:t>
      </w:r>
      <w:r w:rsidRPr="00DC7C22">
        <w:rPr>
          <w:color w:val="000000" w:themeColor="text1"/>
          <w:sz w:val="28"/>
          <w:szCs w:val="28"/>
        </w:rPr>
        <w:t xml:space="preserve">Ответчик оплату за потребленный природный газ в период с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по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в полном объеме не производил</w:t>
      </w:r>
      <w:r w:rsidRPr="00DC7C22" w:rsidR="00D52CA9">
        <w:rPr>
          <w:color w:val="000000" w:themeColor="text1"/>
          <w:sz w:val="28"/>
          <w:szCs w:val="28"/>
        </w:rPr>
        <w:t>,</w:t>
      </w:r>
      <w:r w:rsidRPr="00DC7C22">
        <w:rPr>
          <w:color w:val="000000" w:themeColor="text1"/>
          <w:sz w:val="28"/>
          <w:szCs w:val="28"/>
        </w:rPr>
        <w:t xml:space="preserve"> ввиду чего образовалась задолженность в размере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коп. Просили взыскать в ответчика указанную задолженность, а также расходы по оплате государственной пошлины.</w:t>
      </w:r>
    </w:p>
    <w:p w:rsidR="00B5484E" w:rsidRPr="00DC7C22" w:rsidP="00B5484E" w14:paraId="0D45C227" w14:textId="77777777">
      <w:pPr>
        <w:tabs>
          <w:tab w:val="left" w:pos="3960"/>
        </w:tabs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Представитель истца – </w:t>
      </w:r>
      <w:r w:rsidRPr="00DC7C22" w:rsidR="00FA0BBD">
        <w:rPr>
          <w:color w:val="000000" w:themeColor="text1"/>
          <w:sz w:val="28"/>
          <w:szCs w:val="28"/>
        </w:rPr>
        <w:t>Пашкан</w:t>
      </w:r>
      <w:r w:rsidRPr="00DC7C22" w:rsidR="00FA0BBD">
        <w:rPr>
          <w:color w:val="000000" w:themeColor="text1"/>
          <w:sz w:val="28"/>
          <w:szCs w:val="28"/>
        </w:rPr>
        <w:t xml:space="preserve"> Е.А.</w:t>
      </w:r>
      <w:r w:rsidRPr="00DC7C22">
        <w:rPr>
          <w:color w:val="000000" w:themeColor="text1"/>
          <w:sz w:val="28"/>
          <w:szCs w:val="28"/>
        </w:rPr>
        <w:t xml:space="preserve">, в судебном заседании исковые требования поддержала по основаниям изложенным в исковом заявлении, просила взыскать с </w:t>
      </w:r>
      <w:r w:rsidRPr="00DC7C22" w:rsidR="00FA0BBD">
        <w:rPr>
          <w:color w:val="000000" w:themeColor="text1"/>
          <w:sz w:val="28"/>
          <w:szCs w:val="28"/>
        </w:rPr>
        <w:t xml:space="preserve">ответчика </w:t>
      </w:r>
      <w:r w:rsidRPr="00DC7C22">
        <w:rPr>
          <w:color w:val="000000" w:themeColor="text1"/>
          <w:sz w:val="28"/>
          <w:szCs w:val="28"/>
        </w:rPr>
        <w:t xml:space="preserve"> задолженность</w:t>
      </w:r>
      <w:r w:rsidRPr="00DC7C22">
        <w:rPr>
          <w:color w:val="000000" w:themeColor="text1"/>
          <w:sz w:val="28"/>
          <w:szCs w:val="28"/>
        </w:rPr>
        <w:t xml:space="preserve"> за потребленный </w:t>
      </w:r>
      <w:r w:rsidRPr="00DC7C22" w:rsidR="00FA0BBD">
        <w:rPr>
          <w:color w:val="000000" w:themeColor="text1"/>
          <w:sz w:val="28"/>
          <w:szCs w:val="28"/>
        </w:rPr>
        <w:t xml:space="preserve">природный </w:t>
      </w:r>
      <w:r w:rsidRPr="00DC7C22">
        <w:rPr>
          <w:color w:val="000000" w:themeColor="text1"/>
          <w:sz w:val="28"/>
          <w:szCs w:val="28"/>
        </w:rPr>
        <w:t xml:space="preserve">газ образовавшуюся за период с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по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в сумме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, а также расходы по оплате государственной пошлины. </w:t>
      </w:r>
      <w:r w:rsidRPr="00DC7C22" w:rsidR="00D52CA9">
        <w:rPr>
          <w:color w:val="000000" w:themeColor="text1"/>
          <w:sz w:val="28"/>
          <w:szCs w:val="28"/>
        </w:rPr>
        <w:t xml:space="preserve">Дополнительно пояснила, что письменный договор между сторонами </w:t>
      </w:r>
      <w:r w:rsidRPr="00DC7C22" w:rsidR="001D60C2">
        <w:rPr>
          <w:color w:val="000000" w:themeColor="text1"/>
          <w:sz w:val="28"/>
          <w:szCs w:val="28"/>
        </w:rPr>
        <w:t>не заключался</w:t>
      </w:r>
      <w:r w:rsidRPr="00DC7C22" w:rsidR="00D52CA9">
        <w:rPr>
          <w:color w:val="000000" w:themeColor="text1"/>
          <w:sz w:val="28"/>
          <w:szCs w:val="28"/>
        </w:rPr>
        <w:t xml:space="preserve"> и в заявленный период ответчик производил оплату за природный газ, однако </w:t>
      </w:r>
      <w:r w:rsidRPr="00DC7C22" w:rsidR="00D52CA9">
        <w:rPr>
          <w:color w:val="000000" w:themeColor="text1"/>
          <w:sz w:val="28"/>
          <w:szCs w:val="28"/>
        </w:rPr>
        <w:t>оплаты  были</w:t>
      </w:r>
      <w:r w:rsidRPr="00DC7C22" w:rsidR="00D52CA9">
        <w:rPr>
          <w:color w:val="000000" w:themeColor="text1"/>
          <w:sz w:val="28"/>
          <w:szCs w:val="28"/>
        </w:rPr>
        <w:t xml:space="preserve"> зачтены </w:t>
      </w:r>
      <w:r w:rsidR="00DC7C22">
        <w:rPr>
          <w:color w:val="000000" w:themeColor="text1"/>
          <w:sz w:val="28"/>
          <w:szCs w:val="28"/>
        </w:rPr>
        <w:t>в соответствиями с положениями Т</w:t>
      </w:r>
      <w:r w:rsidRPr="00DC7C22" w:rsidR="00D52CA9">
        <w:rPr>
          <w:color w:val="000000" w:themeColor="text1"/>
          <w:sz w:val="28"/>
          <w:szCs w:val="28"/>
        </w:rPr>
        <w:t>ипового договора</w:t>
      </w:r>
      <w:r w:rsidR="00DC7C22">
        <w:rPr>
          <w:color w:val="000000" w:themeColor="text1"/>
          <w:sz w:val="28"/>
          <w:szCs w:val="28"/>
        </w:rPr>
        <w:t xml:space="preserve"> (п.4.4.)</w:t>
      </w:r>
      <w:r w:rsidRPr="00DC7C22" w:rsidR="00D52CA9">
        <w:rPr>
          <w:color w:val="000000" w:themeColor="text1"/>
          <w:sz w:val="28"/>
          <w:szCs w:val="28"/>
        </w:rPr>
        <w:t xml:space="preserve"> в счет  задолженности за предыдущий период.</w:t>
      </w:r>
      <w:r w:rsidRPr="00DC7C22" w:rsidR="0083647D">
        <w:rPr>
          <w:color w:val="000000" w:themeColor="text1"/>
          <w:sz w:val="28"/>
          <w:szCs w:val="28"/>
        </w:rPr>
        <w:t xml:space="preserve"> Также пояснила, что за период с </w:t>
      </w:r>
      <w:r w:rsidR="00406B5D">
        <w:rPr>
          <w:color w:val="000000" w:themeColor="text1"/>
          <w:sz w:val="28"/>
          <w:szCs w:val="28"/>
        </w:rPr>
        <w:t>***</w:t>
      </w:r>
      <w:r w:rsidRPr="00DC7C22" w:rsidR="00F05B4F">
        <w:rPr>
          <w:color w:val="000000" w:themeColor="text1"/>
          <w:sz w:val="28"/>
          <w:szCs w:val="28"/>
        </w:rPr>
        <w:t xml:space="preserve"> </w:t>
      </w:r>
      <w:r w:rsidRPr="00DC7C22" w:rsidR="00F05B4F">
        <w:rPr>
          <w:color w:val="000000" w:themeColor="text1"/>
          <w:sz w:val="28"/>
          <w:szCs w:val="28"/>
        </w:rPr>
        <w:t xml:space="preserve">(частично) </w:t>
      </w:r>
      <w:r w:rsidRPr="00DC7C22" w:rsidR="0083647D">
        <w:rPr>
          <w:color w:val="000000" w:themeColor="text1"/>
          <w:sz w:val="28"/>
          <w:szCs w:val="28"/>
        </w:rPr>
        <w:t xml:space="preserve">по </w:t>
      </w:r>
      <w:r w:rsidR="00406B5D">
        <w:rPr>
          <w:color w:val="000000" w:themeColor="text1"/>
          <w:sz w:val="28"/>
          <w:szCs w:val="28"/>
        </w:rPr>
        <w:t xml:space="preserve">*** </w:t>
      </w:r>
      <w:r w:rsidRPr="00DC7C22" w:rsidR="0083647D">
        <w:rPr>
          <w:color w:val="000000" w:themeColor="text1"/>
          <w:sz w:val="28"/>
          <w:szCs w:val="28"/>
        </w:rPr>
        <w:t>ответчику были произведены на</w:t>
      </w:r>
      <w:r w:rsidR="00DC7C22">
        <w:rPr>
          <w:color w:val="000000" w:themeColor="text1"/>
          <w:sz w:val="28"/>
          <w:szCs w:val="28"/>
        </w:rPr>
        <w:t>числения по норме, ввиду не допу</w:t>
      </w:r>
      <w:r w:rsidRPr="00DC7C22" w:rsidR="0083647D">
        <w:rPr>
          <w:color w:val="000000" w:themeColor="text1"/>
          <w:sz w:val="28"/>
          <w:szCs w:val="28"/>
        </w:rPr>
        <w:t xml:space="preserve">ска контролера в квартиру </w:t>
      </w:r>
      <w:r w:rsidRPr="00DC7C22" w:rsidR="0083647D">
        <w:rPr>
          <w:color w:val="000000" w:themeColor="text1"/>
          <w:sz w:val="28"/>
          <w:szCs w:val="28"/>
        </w:rPr>
        <w:t>для  снятия</w:t>
      </w:r>
      <w:r w:rsidRPr="00DC7C22" w:rsidR="0083647D">
        <w:rPr>
          <w:color w:val="000000" w:themeColor="text1"/>
          <w:sz w:val="28"/>
          <w:szCs w:val="28"/>
        </w:rPr>
        <w:t xml:space="preserve"> показаний с прибора учета. </w:t>
      </w:r>
    </w:p>
    <w:p w:rsidR="00F05B4F" w:rsidRPr="00DC7C22" w:rsidP="00B5484E" w14:paraId="4835F7A2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Ответчик </w:t>
      </w:r>
      <w:r w:rsidRPr="00DC7C22" w:rsidR="0083647D">
        <w:rPr>
          <w:color w:val="000000" w:themeColor="text1"/>
          <w:sz w:val="28"/>
          <w:szCs w:val="28"/>
        </w:rPr>
        <w:t xml:space="preserve">Макаренко А.П. </w:t>
      </w:r>
      <w:r w:rsidRPr="00DC7C22">
        <w:rPr>
          <w:color w:val="000000" w:themeColor="text1"/>
          <w:sz w:val="28"/>
          <w:szCs w:val="28"/>
        </w:rPr>
        <w:t xml:space="preserve">в </w:t>
      </w:r>
      <w:r w:rsidRPr="00DC7C22" w:rsidR="0083647D">
        <w:rPr>
          <w:color w:val="000000" w:themeColor="text1"/>
          <w:sz w:val="28"/>
          <w:szCs w:val="28"/>
        </w:rPr>
        <w:t>судебном заседании исковые требован</w:t>
      </w:r>
      <w:r w:rsidRPr="00DC7C22">
        <w:rPr>
          <w:color w:val="000000" w:themeColor="text1"/>
          <w:sz w:val="28"/>
          <w:szCs w:val="28"/>
        </w:rPr>
        <w:t>ия признал частично, и пояснил, что о</w:t>
      </w:r>
      <w:r w:rsidRPr="00DC7C22" w:rsidR="0083647D">
        <w:rPr>
          <w:color w:val="000000" w:themeColor="text1"/>
          <w:sz w:val="28"/>
          <w:szCs w:val="28"/>
        </w:rPr>
        <w:t xml:space="preserve">н является собственников </w:t>
      </w:r>
      <w:r w:rsidR="00406B5D">
        <w:rPr>
          <w:color w:val="000000" w:themeColor="text1"/>
          <w:sz w:val="28"/>
          <w:szCs w:val="28"/>
        </w:rPr>
        <w:t>***</w:t>
      </w:r>
      <w:r w:rsidRPr="00DC7C22" w:rsidR="0083647D">
        <w:rPr>
          <w:color w:val="000000" w:themeColor="text1"/>
          <w:sz w:val="28"/>
          <w:szCs w:val="28"/>
        </w:rPr>
        <w:t>. В квартире установлен прибор учета газа.</w:t>
      </w:r>
      <w:r w:rsidRPr="00DC7C22">
        <w:rPr>
          <w:color w:val="000000" w:themeColor="text1"/>
          <w:sz w:val="28"/>
          <w:szCs w:val="28"/>
        </w:rPr>
        <w:t xml:space="preserve"> С размером начислений произведенных истцом, в том числе за период с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по </w:t>
      </w:r>
      <w:r w:rsidR="00406B5D">
        <w:rPr>
          <w:color w:val="000000" w:themeColor="text1"/>
          <w:sz w:val="28"/>
          <w:szCs w:val="28"/>
        </w:rPr>
        <w:t xml:space="preserve">*** </w:t>
      </w:r>
      <w:r w:rsidRPr="00DC7C22">
        <w:rPr>
          <w:color w:val="000000" w:themeColor="text1"/>
          <w:sz w:val="28"/>
          <w:szCs w:val="28"/>
        </w:rPr>
        <w:t>по</w:t>
      </w:r>
      <w:r w:rsidRPr="00DC7C22">
        <w:rPr>
          <w:color w:val="000000" w:themeColor="text1"/>
          <w:sz w:val="28"/>
          <w:szCs w:val="28"/>
        </w:rPr>
        <w:t xml:space="preserve"> </w:t>
      </w:r>
      <w:r w:rsidRPr="00DC7C22">
        <w:rPr>
          <w:color w:val="000000" w:themeColor="text1"/>
          <w:sz w:val="28"/>
          <w:szCs w:val="28"/>
        </w:rPr>
        <w:t>нормативу,  он</w:t>
      </w:r>
      <w:r w:rsidRPr="00DC7C22">
        <w:rPr>
          <w:color w:val="000000" w:themeColor="text1"/>
          <w:sz w:val="28"/>
          <w:szCs w:val="28"/>
        </w:rPr>
        <w:t xml:space="preserve"> согласен, однако в заявленный истцом период он регулярно производил оплату за потребленный газ с указанием в квитанциях периода, за который производится оплата, однако ответчик неправомерно переводил оплаченные им денежные средства в счет старой задолженности. Признал, что возможно у него имеется небольшая текущая задолженность перед истцом.</w:t>
      </w:r>
      <w:r w:rsidRPr="00DC7C22" w:rsidR="00A946FA">
        <w:rPr>
          <w:color w:val="000000" w:themeColor="text1"/>
          <w:sz w:val="28"/>
          <w:szCs w:val="28"/>
        </w:rPr>
        <w:t xml:space="preserve"> При принятии решения просил учесть, произведенные им оплаты.</w:t>
      </w:r>
    </w:p>
    <w:p w:rsidR="00A946FA" w:rsidRPr="00DC7C22" w:rsidP="00B5484E" w14:paraId="5969D4CC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Выслушав участников процесса, изучив материалы дела, мировой судья считает,</w:t>
      </w:r>
      <w:r w:rsidR="00DC7C22">
        <w:rPr>
          <w:color w:val="000000" w:themeColor="text1"/>
          <w:sz w:val="28"/>
          <w:szCs w:val="28"/>
        </w:rPr>
        <w:t xml:space="preserve"> приходит к выводу, что</w:t>
      </w:r>
      <w:r w:rsidRPr="00DC7C22">
        <w:rPr>
          <w:color w:val="000000" w:themeColor="text1"/>
          <w:sz w:val="28"/>
          <w:szCs w:val="28"/>
        </w:rPr>
        <w:t xml:space="preserve"> исковые требования подлежа</w:t>
      </w:r>
      <w:r w:rsidR="00DC7C22">
        <w:rPr>
          <w:color w:val="000000" w:themeColor="text1"/>
          <w:sz w:val="28"/>
          <w:szCs w:val="28"/>
        </w:rPr>
        <w:t>т</w:t>
      </w:r>
      <w:r w:rsidRPr="00DC7C22">
        <w:rPr>
          <w:color w:val="000000" w:themeColor="text1"/>
          <w:sz w:val="28"/>
          <w:szCs w:val="28"/>
        </w:rPr>
        <w:t xml:space="preserve"> </w:t>
      </w:r>
      <w:r w:rsidRPr="00DC7C22" w:rsidR="00F05B4F">
        <w:rPr>
          <w:color w:val="000000" w:themeColor="text1"/>
          <w:sz w:val="28"/>
          <w:szCs w:val="28"/>
        </w:rPr>
        <w:t xml:space="preserve">частичному </w:t>
      </w:r>
      <w:r w:rsidRPr="00DC7C22">
        <w:rPr>
          <w:color w:val="000000" w:themeColor="text1"/>
          <w:sz w:val="28"/>
          <w:szCs w:val="28"/>
        </w:rPr>
        <w:t xml:space="preserve">удовлетворению </w:t>
      </w:r>
      <w:r w:rsidRPr="00DC7C22">
        <w:rPr>
          <w:color w:val="000000" w:themeColor="text1"/>
          <w:sz w:val="28"/>
          <w:szCs w:val="28"/>
        </w:rPr>
        <w:t>ввиду следующего.</w:t>
      </w:r>
    </w:p>
    <w:p w:rsidR="00A946FA" w:rsidRPr="00DC7C22" w:rsidP="00A946FA" w14:paraId="4C1572DF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 </w:t>
      </w:r>
      <w:r w:rsidRPr="00DC7C22">
        <w:rPr>
          <w:color w:val="000000" w:themeColor="text1"/>
          <w:sz w:val="28"/>
          <w:szCs w:val="28"/>
        </w:rPr>
        <w:t>Из  материалов</w:t>
      </w:r>
      <w:r w:rsidRPr="00DC7C22">
        <w:rPr>
          <w:color w:val="000000" w:themeColor="text1"/>
          <w:sz w:val="28"/>
          <w:szCs w:val="28"/>
        </w:rPr>
        <w:t xml:space="preserve">  дела  усматривается,  что ответчики – Макаренко А.П. является собственником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, что подтверждается свидетельством о государственной регистрации права выданного Государственным комитетом по государственному кадастру Республики Крым серия </w:t>
      </w:r>
      <w:r w:rsidR="00406B5D">
        <w:rPr>
          <w:color w:val="000000" w:themeColor="text1"/>
          <w:sz w:val="28"/>
          <w:szCs w:val="28"/>
        </w:rPr>
        <w:t>***</w:t>
      </w:r>
    </w:p>
    <w:p w:rsidR="00DC7C22" w:rsidRPr="00DC7C22" w:rsidP="00DC7C22" w14:paraId="6DE4A9E7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Макаренко А.П. является абонентом и пользуется услугами ГУП РК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>»  в</w:t>
      </w:r>
      <w:r w:rsidRPr="00DC7C22">
        <w:rPr>
          <w:color w:val="000000" w:themeColor="text1"/>
          <w:sz w:val="28"/>
          <w:szCs w:val="28"/>
        </w:rPr>
        <w:t xml:space="preserve"> лице Евпаторийского управления по эксплуатации газового хозяйства ГУП РК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 xml:space="preserve">». На имя Макаренко А.П. открыт лицевой счет № </w:t>
      </w:r>
      <w:r w:rsidR="00406B5D">
        <w:rPr>
          <w:color w:val="000000" w:themeColor="text1"/>
          <w:sz w:val="28"/>
          <w:szCs w:val="28"/>
        </w:rPr>
        <w:t>**</w:t>
      </w:r>
      <w:r w:rsidR="00406B5D">
        <w:rPr>
          <w:color w:val="000000" w:themeColor="text1"/>
          <w:sz w:val="28"/>
          <w:szCs w:val="28"/>
        </w:rPr>
        <w:t>*</w:t>
      </w:r>
      <w:r w:rsidRPr="00DC7C22">
        <w:rPr>
          <w:color w:val="000000" w:themeColor="text1"/>
          <w:sz w:val="28"/>
          <w:szCs w:val="28"/>
        </w:rPr>
        <w:t xml:space="preserve">  на</w:t>
      </w:r>
      <w:r w:rsidRPr="00DC7C22">
        <w:rPr>
          <w:color w:val="000000" w:themeColor="text1"/>
          <w:sz w:val="28"/>
          <w:szCs w:val="28"/>
        </w:rPr>
        <w:t xml:space="preserve"> услуги по газоснабжению (л.д.6). </w:t>
      </w:r>
    </w:p>
    <w:p w:rsidR="00A946FA" w:rsidP="00A946FA" w14:paraId="7856FB66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Судом установлено, что в квартире принадлежащей ответчику установлен прибор учета газа</w:t>
      </w:r>
      <w:r w:rsidRPr="00DC7C22" w:rsidR="00E51969">
        <w:rPr>
          <w:color w:val="000000" w:themeColor="text1"/>
          <w:sz w:val="28"/>
          <w:szCs w:val="28"/>
        </w:rPr>
        <w:t xml:space="preserve"> типа</w:t>
      </w:r>
      <w:r w:rsidRPr="00DC7C22">
        <w:rPr>
          <w:color w:val="000000" w:themeColor="text1"/>
          <w:sz w:val="28"/>
          <w:szCs w:val="28"/>
        </w:rPr>
        <w:t xml:space="preserve"> 6</w:t>
      </w:r>
      <w:r w:rsidRPr="00DC7C22">
        <w:rPr>
          <w:color w:val="000000" w:themeColor="text1"/>
          <w:sz w:val="28"/>
          <w:szCs w:val="28"/>
          <w:lang w:val="en-US"/>
        </w:rPr>
        <w:t>G</w:t>
      </w:r>
      <w:r w:rsidRPr="00DC7C22">
        <w:rPr>
          <w:color w:val="000000" w:themeColor="text1"/>
          <w:sz w:val="28"/>
          <w:szCs w:val="28"/>
        </w:rPr>
        <w:t>4</w:t>
      </w:r>
      <w:r w:rsidRPr="00DC7C22" w:rsidR="00E51969">
        <w:rPr>
          <w:color w:val="000000" w:themeColor="text1"/>
          <w:sz w:val="28"/>
          <w:szCs w:val="28"/>
        </w:rPr>
        <w:t>.</w:t>
      </w:r>
    </w:p>
    <w:p w:rsidR="00DC7C22" w:rsidRPr="00DC7C22" w:rsidP="00DC7C22" w14:paraId="3BF77B41" w14:textId="77777777">
      <w:pPr>
        <w:ind w:right="-1" w:firstLine="540"/>
        <w:jc w:val="both"/>
        <w:rPr>
          <w:sz w:val="28"/>
          <w:szCs w:val="28"/>
        </w:rPr>
      </w:pPr>
      <w:r w:rsidRPr="00DC7C22">
        <w:rPr>
          <w:sz w:val="28"/>
          <w:szCs w:val="28"/>
        </w:rPr>
        <w:t xml:space="preserve">С </w:t>
      </w:r>
      <w:r w:rsidR="00406B5D">
        <w:rPr>
          <w:sz w:val="28"/>
          <w:szCs w:val="28"/>
        </w:rPr>
        <w:t>***</w:t>
      </w:r>
      <w:r w:rsidRPr="00DC7C22">
        <w:rPr>
          <w:sz w:val="28"/>
          <w:szCs w:val="28"/>
        </w:rPr>
        <w:t xml:space="preserve"> в соответствии с Постановлением Государственного Совета РК от 11.04.2014 г. №2032-6/14 «Об обеспечении функционирования системы газоснабжения РК», Распоряжением Совета </w:t>
      </w:r>
      <w:r w:rsidRPr="00DC7C22">
        <w:rPr>
          <w:sz w:val="28"/>
          <w:szCs w:val="28"/>
        </w:rPr>
        <w:t>министров  РК</w:t>
      </w:r>
      <w:r w:rsidRPr="00DC7C22">
        <w:rPr>
          <w:sz w:val="28"/>
          <w:szCs w:val="28"/>
        </w:rPr>
        <w:t xml:space="preserve"> от 24.05.2014 г. № 574-р «О создании Государственного  унитарного предприятия «</w:t>
      </w:r>
      <w:r w:rsidRPr="00DC7C22">
        <w:rPr>
          <w:sz w:val="28"/>
          <w:szCs w:val="28"/>
        </w:rPr>
        <w:t>Крымгазсети</w:t>
      </w:r>
      <w:r w:rsidRPr="00DC7C22">
        <w:rPr>
          <w:sz w:val="28"/>
          <w:szCs w:val="28"/>
        </w:rPr>
        <w:t>», ГУП РК «</w:t>
      </w:r>
      <w:r w:rsidRPr="00DC7C22">
        <w:rPr>
          <w:sz w:val="28"/>
          <w:szCs w:val="28"/>
        </w:rPr>
        <w:t>Крымгазсети</w:t>
      </w:r>
      <w:r w:rsidRPr="00DC7C22">
        <w:rPr>
          <w:sz w:val="28"/>
          <w:szCs w:val="28"/>
        </w:rPr>
        <w:t>» осуще</w:t>
      </w:r>
      <w:r>
        <w:rPr>
          <w:sz w:val="28"/>
          <w:szCs w:val="28"/>
        </w:rPr>
        <w:t>ствляет поставку газа населению в г. Евпатория Республики Крым.</w:t>
      </w:r>
    </w:p>
    <w:p w:rsidR="00E51969" w:rsidRPr="00DC7C22" w:rsidP="00E51969" w14:paraId="2040488D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Согласно ст. 210 ГК РФ собственник несет бремя содержания принадлежащего ему имущества, если иное не предусмотрено законом или договором </w:t>
      </w:r>
    </w:p>
    <w:p w:rsidR="00A946FA" w:rsidRPr="00DC7C22" w:rsidP="00A946FA" w14:paraId="5D2C1E31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Согласно ч.1, 4 ст. 154 ЖК РФ граждане и организации обязаны своевременно и  полностью вносить плату за жилое помещение и коммунальные услуги. </w:t>
      </w:r>
    </w:p>
    <w:p w:rsidR="00A946FA" w:rsidRPr="00DC7C22" w:rsidP="00A946FA" w14:paraId="008F16E5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твердого топлива при наличии печного отопления). </w:t>
      </w:r>
    </w:p>
    <w:p w:rsidR="00A946FA" w:rsidRPr="00DC7C22" w:rsidP="00A946FA" w14:paraId="0C6E018C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Согласно ч.1 ст. 155 Жилищного кодекса Российской Федерации, плата за жилое помещение и коммунальные услуги вносится ежемесячно до десятого числа месяца, следующего за истекшим месяцем, если иной срок не </w:t>
      </w:r>
      <w:r w:rsidRPr="00DC7C22">
        <w:rPr>
          <w:color w:val="000000" w:themeColor="text1"/>
          <w:sz w:val="28"/>
          <w:szCs w:val="28"/>
        </w:rPr>
        <w:t>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 целях удовлетворения потребностей граждан в жилье в соответствии с федеральным законом о таком  кооперативе.</w:t>
      </w:r>
    </w:p>
    <w:p w:rsidR="00E51969" w:rsidRPr="00DC7C22" w:rsidP="00E51969" w14:paraId="733E0DBB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Частью 1 ст. 157 ЖК РФ определено, что плата за коммунальные услуги р</w:t>
      </w:r>
      <w:r w:rsidR="00406B5D">
        <w:rPr>
          <w:color w:val="000000" w:themeColor="text1"/>
          <w:sz w:val="28"/>
          <w:szCs w:val="28"/>
        </w:rPr>
        <w:t xml:space="preserve">ассчитывается исходя из объема </w:t>
      </w:r>
      <w:r w:rsidRPr="00DC7C22">
        <w:rPr>
          <w:color w:val="000000" w:themeColor="text1"/>
          <w:sz w:val="28"/>
          <w:szCs w:val="28"/>
        </w:rPr>
        <w:t xml:space="preserve">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</w:t>
      </w:r>
      <w:r w:rsidRPr="00DC7C22">
        <w:rPr>
          <w:color w:val="000000" w:themeColor="text1"/>
          <w:sz w:val="28"/>
          <w:szCs w:val="28"/>
        </w:rPr>
        <w:t>установленном  Правительством</w:t>
      </w:r>
      <w:r w:rsidRPr="00DC7C22">
        <w:rPr>
          <w:color w:val="000000" w:themeColor="text1"/>
          <w:sz w:val="28"/>
          <w:szCs w:val="28"/>
        </w:rPr>
        <w:t xml:space="preserve"> Российской Федерации.</w:t>
      </w:r>
    </w:p>
    <w:p w:rsidR="00E51969" w:rsidRPr="00DC7C22" w:rsidP="00E51969" w14:paraId="2EA1BB47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На основании ч.1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E51969" w:rsidRPr="00DC7C22" w:rsidP="00E51969" w14:paraId="0D9A6A16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Из пояснений сторон, судом установлено, что письменный договор на поставку газа между сторонами не заключен.</w:t>
      </w:r>
    </w:p>
    <w:p w:rsidR="00E51969" w:rsidRPr="00DC7C22" w:rsidP="00E51969" w14:paraId="77E498EB" w14:textId="77777777">
      <w:pPr>
        <w:ind w:right="-1" w:firstLine="540"/>
        <w:jc w:val="both"/>
        <w:rPr>
          <w:sz w:val="28"/>
          <w:szCs w:val="28"/>
        </w:rPr>
      </w:pPr>
      <w:r w:rsidRPr="00DC7C22">
        <w:rPr>
          <w:sz w:val="28"/>
          <w:szCs w:val="28"/>
        </w:rPr>
        <w:t xml:space="preserve">Вместе с тем, в силу положений п.1 ст. 540 ГК РФ и п.14 Постановления Правительства РФ от 21.07.2008 г. № 549 «О порядке поставки газа для обеспечения коммунально-бытовых нужд», в случае если первая фактическая подача газа абоненту – гражданину имела </w:t>
      </w:r>
      <w:r w:rsidRPr="00DC7C22">
        <w:rPr>
          <w:sz w:val="28"/>
          <w:szCs w:val="28"/>
        </w:rPr>
        <w:t>место  до</w:t>
      </w:r>
      <w:r w:rsidRPr="00DC7C22">
        <w:rPr>
          <w:sz w:val="28"/>
          <w:szCs w:val="28"/>
        </w:rPr>
        <w:t xml:space="preserve"> оформления договора, такой договор считается заключенным с момента первого фактического подключения внутридомового  газового оборудования в установленном порядке газораспределительной (присоединительной)  сети.</w:t>
      </w:r>
    </w:p>
    <w:p w:rsidR="00E51969" w:rsidRPr="00DC7C22" w:rsidP="00E51969" w14:paraId="17CB61CA" w14:textId="77777777">
      <w:pPr>
        <w:ind w:right="-1" w:firstLine="540"/>
        <w:jc w:val="both"/>
        <w:rPr>
          <w:sz w:val="28"/>
          <w:szCs w:val="28"/>
        </w:rPr>
      </w:pPr>
      <w:r w:rsidRPr="00DC7C22">
        <w:rPr>
          <w:sz w:val="28"/>
          <w:szCs w:val="28"/>
        </w:rPr>
        <w:t xml:space="preserve">Согласно п. 40 Постановления Правительства РФ от 21.07.2008 г. №549 внесение абонентом поставщику газа платы за потребленный природный газ осуществляется ежемесячно, до 10-го числа месяца, следующего за истекшим периодом, которым является календарный месяц, если договором не установлено иное. </w:t>
      </w:r>
    </w:p>
    <w:p w:rsidR="00E51969" w:rsidRPr="00DC7C22" w:rsidP="00E51969" w14:paraId="707343F1" w14:textId="77777777">
      <w:pPr>
        <w:ind w:right="-1" w:firstLine="540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Согласно пунктов 34, 37 Правил предоставления коммунальных услуг </w:t>
      </w:r>
      <w:r w:rsidRPr="00DC7C22">
        <w:rPr>
          <w:color w:val="000000" w:themeColor="text1"/>
          <w:sz w:val="28"/>
          <w:szCs w:val="28"/>
          <w:shd w:val="clear" w:color="auto" w:fill="FFFFFF"/>
        </w:rPr>
        <w:t>собственникам и пользователям помещений в многоквартирных домах и жилых домов, утвержденных Постановлением Правительства Российской Федерации от 06 мая 2011 года № 354, потребитель обязан своевременно и в полном объеме вносить плату за коммунальные услуги. Расчетный период для оплаты коммунальных услуг устанавливается равным календарному месяцу.</w:t>
      </w:r>
      <w:r w:rsidRPr="00DC7C2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A946FA" w:rsidRPr="005D2647" w:rsidP="005D2647" w14:paraId="11027249" w14:textId="77777777">
      <w:pPr>
        <w:ind w:right="-1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В силу п. 24 </w:t>
      </w:r>
      <w:r w:rsidRPr="00DC7C22">
        <w:rPr>
          <w:color w:val="000000" w:themeColor="text1"/>
          <w:sz w:val="28"/>
          <w:szCs w:val="28"/>
        </w:rPr>
        <w:t>«О порядке поставки газа для обеспечения коммунально-бытовых нужд»</w:t>
      </w:r>
      <w:r w:rsidRPr="00DC7C22">
        <w:rPr>
          <w:color w:val="000000" w:themeColor="text1"/>
          <w:sz w:val="28"/>
          <w:szCs w:val="28"/>
          <w:shd w:val="clear" w:color="auto" w:fill="FFFFFF"/>
        </w:rPr>
        <w:t>, при наличии приборов учета газа определение объема поставляемого газа осуществляется по показаниям прибора (узла) учета газа.                              </w:t>
      </w:r>
      <w:r w:rsidR="005D2647">
        <w:rPr>
          <w:color w:val="000000" w:themeColor="text1"/>
          <w:sz w:val="28"/>
          <w:szCs w:val="28"/>
          <w:shd w:val="clear" w:color="auto" w:fill="FFFFFF"/>
        </w:rPr>
        <w:t>                       </w:t>
      </w:r>
    </w:p>
    <w:p w:rsidR="00B5484E" w:rsidRPr="00DC7C22" w:rsidP="00B5484E" w14:paraId="25E70634" w14:textId="77777777">
      <w:pPr>
        <w:ind w:right="-1" w:firstLine="540"/>
        <w:jc w:val="both"/>
        <w:rPr>
          <w:sz w:val="28"/>
          <w:szCs w:val="28"/>
        </w:rPr>
      </w:pPr>
      <w:r w:rsidRPr="00DC7C22">
        <w:rPr>
          <w:sz w:val="28"/>
          <w:szCs w:val="28"/>
        </w:rPr>
        <w:t xml:space="preserve">Согласно ст. 309, 310 ГК РФ обязательства должны исполняться надлежащим образом в соответствии с условиями обязательства и </w:t>
      </w:r>
      <w:r w:rsidRPr="00DC7C22">
        <w:rPr>
          <w:sz w:val="28"/>
          <w:szCs w:val="28"/>
        </w:rPr>
        <w:t>требованиями закона, иных правовых актов, а при отсутствии таких условий и требований - в соответствии с обычаями делового оборота или иными обычаями предъявляемыми требованиями.</w:t>
      </w:r>
    </w:p>
    <w:p w:rsidR="00D877EC" w:rsidRPr="00DC7C22" w:rsidP="00DC17FB" w14:paraId="2AE5CEC3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Согласно расчета </w:t>
      </w:r>
      <w:r w:rsidRPr="00DC7C22">
        <w:rPr>
          <w:color w:val="000000" w:themeColor="text1"/>
          <w:sz w:val="28"/>
          <w:szCs w:val="28"/>
        </w:rPr>
        <w:t>задолженности,  предоставленного</w:t>
      </w:r>
      <w:r w:rsidRPr="00DC7C22">
        <w:rPr>
          <w:color w:val="000000" w:themeColor="text1"/>
          <w:sz w:val="28"/>
          <w:szCs w:val="28"/>
        </w:rPr>
        <w:t xml:space="preserve">  истцом с исковым заявлением за л/</w:t>
      </w:r>
      <w:r w:rsidRPr="00DC7C22">
        <w:rPr>
          <w:color w:val="000000" w:themeColor="text1"/>
          <w:sz w:val="28"/>
          <w:szCs w:val="28"/>
        </w:rPr>
        <w:t>сч</w:t>
      </w:r>
      <w:r w:rsidRPr="00DC7C22">
        <w:rPr>
          <w:color w:val="000000" w:themeColor="text1"/>
          <w:sz w:val="28"/>
          <w:szCs w:val="28"/>
        </w:rPr>
        <w:t xml:space="preserve"> № </w:t>
      </w:r>
      <w:r w:rsidR="00406B5D">
        <w:rPr>
          <w:color w:val="000000" w:themeColor="text1"/>
          <w:sz w:val="28"/>
          <w:szCs w:val="28"/>
        </w:rPr>
        <w:t>**</w:t>
      </w:r>
      <w:r w:rsidRPr="00DC7C22">
        <w:rPr>
          <w:color w:val="000000" w:themeColor="text1"/>
          <w:sz w:val="28"/>
          <w:szCs w:val="28"/>
        </w:rPr>
        <w:t xml:space="preserve"> имеется задолженность за период с </w:t>
      </w:r>
      <w:r w:rsidR="00406B5D">
        <w:rPr>
          <w:color w:val="000000" w:themeColor="text1"/>
          <w:sz w:val="28"/>
          <w:szCs w:val="28"/>
        </w:rPr>
        <w:t>**</w:t>
      </w:r>
      <w:r w:rsidRPr="00DC7C22" w:rsidR="002721A4">
        <w:rPr>
          <w:color w:val="000000" w:themeColor="text1"/>
          <w:sz w:val="28"/>
          <w:szCs w:val="28"/>
        </w:rPr>
        <w:t xml:space="preserve"> по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в сумме </w:t>
      </w:r>
      <w:r w:rsidR="00406B5D">
        <w:rPr>
          <w:color w:val="000000" w:themeColor="text1"/>
          <w:sz w:val="28"/>
          <w:szCs w:val="28"/>
        </w:rPr>
        <w:t>***.</w:t>
      </w:r>
      <w:r w:rsidRPr="00DC7C22">
        <w:rPr>
          <w:color w:val="000000" w:themeColor="text1"/>
          <w:sz w:val="28"/>
          <w:szCs w:val="28"/>
        </w:rPr>
        <w:t xml:space="preserve"> </w:t>
      </w:r>
      <w:r w:rsidRPr="00DC7C22">
        <w:rPr>
          <w:color w:val="000000" w:themeColor="text1"/>
          <w:sz w:val="28"/>
          <w:szCs w:val="28"/>
        </w:rPr>
        <w:t xml:space="preserve"> </w:t>
      </w:r>
      <w:r w:rsidRPr="00DC7C22" w:rsidR="00E51969">
        <w:rPr>
          <w:color w:val="000000" w:themeColor="text1"/>
          <w:sz w:val="28"/>
          <w:szCs w:val="28"/>
        </w:rPr>
        <w:t xml:space="preserve"> </w:t>
      </w:r>
      <w:r w:rsidRPr="00DC7C22">
        <w:rPr>
          <w:color w:val="000000" w:themeColor="text1"/>
          <w:sz w:val="28"/>
          <w:szCs w:val="28"/>
        </w:rPr>
        <w:t>При этом, размер начислений, произведенн</w:t>
      </w:r>
      <w:r w:rsidRPr="00DC7C22" w:rsidR="00DC17FB">
        <w:rPr>
          <w:color w:val="000000" w:themeColor="text1"/>
          <w:sz w:val="28"/>
          <w:szCs w:val="28"/>
        </w:rPr>
        <w:t>ых</w:t>
      </w:r>
      <w:r w:rsidRPr="00DC7C22">
        <w:rPr>
          <w:color w:val="000000" w:themeColor="text1"/>
          <w:sz w:val="28"/>
          <w:szCs w:val="28"/>
        </w:rPr>
        <w:t xml:space="preserve"> истцом по л/</w:t>
      </w:r>
      <w:r w:rsidRPr="00DC7C22">
        <w:rPr>
          <w:color w:val="000000" w:themeColor="text1"/>
          <w:sz w:val="28"/>
          <w:szCs w:val="28"/>
        </w:rPr>
        <w:t>сч</w:t>
      </w:r>
      <w:r w:rsidRPr="00DC7C22">
        <w:rPr>
          <w:color w:val="000000" w:themeColor="text1"/>
          <w:sz w:val="28"/>
          <w:szCs w:val="28"/>
        </w:rPr>
        <w:t xml:space="preserve">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за </w:t>
      </w:r>
      <w:r w:rsidRPr="00DC7C22" w:rsidR="00DC17FB">
        <w:rPr>
          <w:color w:val="000000" w:themeColor="text1"/>
          <w:sz w:val="28"/>
          <w:szCs w:val="28"/>
        </w:rPr>
        <w:t xml:space="preserve">указанный </w:t>
      </w:r>
      <w:r w:rsidRPr="00DC7C22" w:rsidR="00DC17FB">
        <w:rPr>
          <w:color w:val="000000" w:themeColor="text1"/>
          <w:sz w:val="28"/>
          <w:szCs w:val="28"/>
        </w:rPr>
        <w:t>период</w:t>
      </w:r>
      <w:r w:rsidRPr="00DC7C22" w:rsidR="00DC17FB">
        <w:rPr>
          <w:color w:val="000000" w:themeColor="text1"/>
          <w:sz w:val="28"/>
          <w:szCs w:val="28"/>
        </w:rPr>
        <w:t xml:space="preserve"> </w:t>
      </w:r>
      <w:r w:rsidRPr="00DC7C22">
        <w:rPr>
          <w:color w:val="000000" w:themeColor="text1"/>
          <w:sz w:val="28"/>
          <w:szCs w:val="28"/>
        </w:rPr>
        <w:t xml:space="preserve">составил </w:t>
      </w:r>
      <w:r w:rsidR="00406B5D">
        <w:rPr>
          <w:color w:val="000000" w:themeColor="text1"/>
          <w:sz w:val="28"/>
          <w:szCs w:val="28"/>
        </w:rPr>
        <w:t>**</w:t>
      </w:r>
      <w:r w:rsidRPr="00DC7C22">
        <w:rPr>
          <w:color w:val="000000" w:themeColor="text1"/>
          <w:sz w:val="28"/>
          <w:szCs w:val="28"/>
        </w:rPr>
        <w:t xml:space="preserve"> </w:t>
      </w:r>
    </w:p>
    <w:p w:rsidR="00B5484E" w:rsidRPr="00DC7C22" w:rsidP="00E51969" w14:paraId="4D39C876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И</w:t>
      </w:r>
      <w:r w:rsidRPr="00DC7C22">
        <w:rPr>
          <w:color w:val="000000" w:themeColor="text1"/>
          <w:sz w:val="28"/>
          <w:szCs w:val="28"/>
        </w:rPr>
        <w:t xml:space="preserve">з предоставленных ответчиком  </w:t>
      </w:r>
      <w:r w:rsidRPr="00DC7C22" w:rsidR="00DC17FB">
        <w:rPr>
          <w:color w:val="000000" w:themeColor="text1"/>
          <w:sz w:val="28"/>
          <w:szCs w:val="28"/>
        </w:rPr>
        <w:t xml:space="preserve"> квитанций ПАО </w:t>
      </w:r>
      <w:r w:rsidRPr="00DC7C22" w:rsidR="00DC17FB">
        <w:rPr>
          <w:color w:val="000000" w:themeColor="text1"/>
          <w:sz w:val="28"/>
          <w:szCs w:val="28"/>
        </w:rPr>
        <w:t>РНКБ</w:t>
      </w:r>
      <w:r w:rsidRPr="00DC7C22" w:rsidR="00E51969">
        <w:rPr>
          <w:color w:val="000000" w:themeColor="text1"/>
          <w:sz w:val="28"/>
          <w:szCs w:val="28"/>
        </w:rPr>
        <w:t xml:space="preserve">  </w:t>
      </w:r>
      <w:r w:rsidR="00406B5D">
        <w:rPr>
          <w:color w:val="000000" w:themeColor="text1"/>
          <w:sz w:val="28"/>
          <w:szCs w:val="28"/>
        </w:rPr>
        <w:t>*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>, усматривается, что ответчиком производилась оплата  за потребленный природный газ</w:t>
      </w:r>
      <w:r w:rsidR="005D2647">
        <w:rPr>
          <w:color w:val="000000" w:themeColor="text1"/>
          <w:sz w:val="28"/>
          <w:szCs w:val="28"/>
        </w:rPr>
        <w:t>,</w:t>
      </w:r>
      <w:r w:rsidRPr="00DC7C22">
        <w:rPr>
          <w:color w:val="000000" w:themeColor="text1"/>
          <w:sz w:val="28"/>
          <w:szCs w:val="28"/>
        </w:rPr>
        <w:t xml:space="preserve"> за заявленный истцом в исковом заявлении </w:t>
      </w:r>
      <w:r w:rsidRPr="00DC7C22" w:rsidR="00DC17FB">
        <w:rPr>
          <w:color w:val="000000" w:themeColor="text1"/>
          <w:sz w:val="28"/>
          <w:szCs w:val="28"/>
        </w:rPr>
        <w:t>пе</w:t>
      </w:r>
      <w:r w:rsidR="005D2647">
        <w:rPr>
          <w:color w:val="000000" w:themeColor="text1"/>
          <w:sz w:val="28"/>
          <w:szCs w:val="28"/>
        </w:rPr>
        <w:t xml:space="preserve">риод, </w:t>
      </w:r>
      <w:r w:rsidRPr="00DC7C22" w:rsidR="00DC17FB">
        <w:rPr>
          <w:color w:val="000000" w:themeColor="text1"/>
          <w:sz w:val="28"/>
          <w:szCs w:val="28"/>
        </w:rPr>
        <w:t xml:space="preserve">на общую сумму </w:t>
      </w:r>
      <w:r w:rsidR="00406B5D">
        <w:rPr>
          <w:color w:val="000000" w:themeColor="text1"/>
          <w:sz w:val="28"/>
          <w:szCs w:val="28"/>
        </w:rPr>
        <w:t>***</w:t>
      </w:r>
      <w:r w:rsidRPr="00DC7C22" w:rsidR="00DC17FB">
        <w:rPr>
          <w:color w:val="000000" w:themeColor="text1"/>
          <w:sz w:val="28"/>
          <w:szCs w:val="28"/>
        </w:rPr>
        <w:t xml:space="preserve">. При этом, абонентом   в квитанциях указывался расчетный период, </w:t>
      </w:r>
      <w:r w:rsidR="00DC7C22">
        <w:rPr>
          <w:color w:val="000000" w:themeColor="text1"/>
          <w:sz w:val="28"/>
          <w:szCs w:val="28"/>
        </w:rPr>
        <w:t>за который производилась оплата (</w:t>
      </w:r>
      <w:r w:rsidR="00DC7C22">
        <w:rPr>
          <w:color w:val="000000" w:themeColor="text1"/>
          <w:sz w:val="28"/>
          <w:szCs w:val="28"/>
        </w:rPr>
        <w:t>л.д</w:t>
      </w:r>
      <w:r w:rsidR="00DC7C22">
        <w:rPr>
          <w:color w:val="000000" w:themeColor="text1"/>
          <w:sz w:val="28"/>
          <w:szCs w:val="28"/>
        </w:rPr>
        <w:t>. 34-49).</w:t>
      </w:r>
    </w:p>
    <w:p w:rsidR="00DC17FB" w:rsidRPr="00DC7C22" w:rsidP="00E51969" w14:paraId="3CCC247E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Факт поступления оплаченных потребителем Макаренко А.П. денежных средств по вышеуказанным квитанциям на общую сумму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был подтвержден представителем истца в судебном заседании, которая указала, что ввиду наличия у Макаренко А.П.  задолженности за предшествующий период </w:t>
      </w:r>
      <w:r w:rsidRPr="00DC7C22" w:rsidR="00D22A47">
        <w:rPr>
          <w:sz w:val="28"/>
          <w:szCs w:val="28"/>
        </w:rPr>
        <w:t>(</w:t>
      </w:r>
      <w:r w:rsidR="00406B5D">
        <w:rPr>
          <w:sz w:val="28"/>
          <w:szCs w:val="28"/>
        </w:rPr>
        <w:t>***</w:t>
      </w:r>
      <w:r w:rsidRPr="00DC7C22" w:rsidR="00D22A47">
        <w:rPr>
          <w:sz w:val="28"/>
          <w:szCs w:val="28"/>
        </w:rPr>
        <w:t xml:space="preserve">) </w:t>
      </w:r>
      <w:r w:rsidRPr="00DC7C22">
        <w:rPr>
          <w:color w:val="000000" w:themeColor="text1"/>
          <w:sz w:val="28"/>
          <w:szCs w:val="28"/>
        </w:rPr>
        <w:t xml:space="preserve">оплаченные последним деньги были </w:t>
      </w:r>
      <w:r w:rsidRPr="00DC7C22">
        <w:rPr>
          <w:color w:val="000000" w:themeColor="text1"/>
          <w:sz w:val="28"/>
          <w:szCs w:val="28"/>
        </w:rPr>
        <w:t>зачислены  в</w:t>
      </w:r>
      <w:r w:rsidRPr="00DC7C22">
        <w:rPr>
          <w:color w:val="000000" w:themeColor="text1"/>
          <w:sz w:val="28"/>
          <w:szCs w:val="28"/>
        </w:rPr>
        <w:t xml:space="preserve"> счет ранее имеющейся задолженности, </w:t>
      </w:r>
      <w:r w:rsidRPr="00DC7C22" w:rsidR="00DA33D1">
        <w:rPr>
          <w:color w:val="000000" w:themeColor="text1"/>
          <w:sz w:val="28"/>
          <w:szCs w:val="28"/>
        </w:rPr>
        <w:t xml:space="preserve">не зависимо от периода указанного потребителем в платежном документе, </w:t>
      </w:r>
      <w:r w:rsidRPr="00DC7C22">
        <w:rPr>
          <w:color w:val="000000" w:themeColor="text1"/>
          <w:sz w:val="28"/>
          <w:szCs w:val="28"/>
        </w:rPr>
        <w:t xml:space="preserve">в соответствии с положениями  п. </w:t>
      </w:r>
      <w:r w:rsidRPr="00DC7C22" w:rsidR="00DA33D1">
        <w:rPr>
          <w:color w:val="000000" w:themeColor="text1"/>
          <w:sz w:val="28"/>
          <w:szCs w:val="28"/>
        </w:rPr>
        <w:t>4.4 Типового договора</w:t>
      </w:r>
      <w:r w:rsidR="00DC7C22">
        <w:rPr>
          <w:color w:val="000000" w:themeColor="text1"/>
          <w:sz w:val="28"/>
          <w:szCs w:val="28"/>
        </w:rPr>
        <w:t xml:space="preserve"> (л.д.86-89).</w:t>
      </w:r>
    </w:p>
    <w:p w:rsidR="00DC7C22" w:rsidRPr="00DC7C22" w:rsidP="00E51969" w14:paraId="7EA0D681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Положениями ст. 319.1 ГК РФ определен  порядок погашения требований по однородным обязательствам.</w:t>
      </w:r>
    </w:p>
    <w:p w:rsidR="00DC17FB" w:rsidRPr="00DC7C22" w:rsidP="00DA33D1" w14:paraId="7B51FFCE" w14:textId="7777777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C7C22">
        <w:rPr>
          <w:color w:val="000000" w:themeColor="text1"/>
          <w:sz w:val="28"/>
          <w:szCs w:val="28"/>
        </w:rPr>
        <w:t>Однако, в</w:t>
      </w:r>
      <w:r w:rsidRPr="00DC7C22">
        <w:rPr>
          <w:color w:val="000000" w:themeColor="text1"/>
          <w:sz w:val="28"/>
          <w:szCs w:val="28"/>
        </w:rPr>
        <w:t xml:space="preserve"> силу </w:t>
      </w:r>
      <w:r w:rsidRPr="00DC7C22" w:rsidR="00DA33D1">
        <w:rPr>
          <w:color w:val="000000" w:themeColor="text1"/>
          <w:sz w:val="28"/>
          <w:szCs w:val="28"/>
        </w:rPr>
        <w:t>разъяснений</w:t>
      </w:r>
      <w:r w:rsidRPr="00DC7C22">
        <w:rPr>
          <w:color w:val="000000" w:themeColor="text1"/>
          <w:sz w:val="28"/>
          <w:szCs w:val="28"/>
        </w:rPr>
        <w:t xml:space="preserve"> п. 32 </w:t>
      </w:r>
      <w:r w:rsidRPr="00DC7C22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Pr="00DC7C22" w:rsidR="00DA33D1">
        <w:rPr>
          <w:rFonts w:eastAsiaTheme="minorHAnsi"/>
          <w:sz w:val="28"/>
          <w:szCs w:val="28"/>
          <w:lang w:eastAsia="en-US"/>
        </w:rPr>
        <w:t>я Пленума Верховного С</w:t>
      </w:r>
      <w:r w:rsidRPr="00DC7C22">
        <w:rPr>
          <w:rFonts w:eastAsiaTheme="minorHAnsi"/>
          <w:sz w:val="28"/>
          <w:szCs w:val="28"/>
          <w:lang w:eastAsia="en-US"/>
        </w:rPr>
        <w:t>уда Российской Федерации от 27 июня 2017 г. N 22 «</w:t>
      </w:r>
      <w:r w:rsidRPr="00DC7C22">
        <w:rPr>
          <w:rFonts w:eastAsiaTheme="minorHAnsi"/>
          <w:sz w:val="28"/>
          <w:szCs w:val="28"/>
          <w:lang w:eastAsia="en-US"/>
        </w:rPr>
        <w:t xml:space="preserve"> 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</w:t>
      </w:r>
      <w:r w:rsidRPr="00DC7C22" w:rsidR="00DA33D1">
        <w:rPr>
          <w:rFonts w:eastAsiaTheme="minorHAnsi"/>
          <w:sz w:val="28"/>
          <w:szCs w:val="28"/>
          <w:lang w:eastAsia="en-US"/>
        </w:rPr>
        <w:t xml:space="preserve">в </w:t>
      </w:r>
      <w:r w:rsidRPr="00DC7C22">
        <w:rPr>
          <w:rFonts w:eastAsiaTheme="minorHAnsi"/>
          <w:sz w:val="28"/>
          <w:szCs w:val="28"/>
          <w:lang w:eastAsia="en-US"/>
        </w:rPr>
        <w:t>платежном документе должны быть указаны в том числе наименование исполнителя услуг, номер его банковского счета и банковские реквизиты, указание на оплачиваемый месяц, наименование каждого вида оплачиваемой коммунальной услуги, сведения о размере задолженности потребителя перед исполнителем за предыдущие расчетные периоды, сведения о предоставлении субсидий и льгот на оплату коммунальных услуг.</w:t>
      </w:r>
    </w:p>
    <w:p w:rsidR="00DC17FB" w:rsidRPr="00DC7C22" w:rsidP="00DA33D1" w14:paraId="13CF863D" w14:textId="7777777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C7C22">
        <w:rPr>
          <w:rFonts w:eastAsiaTheme="minorHAnsi"/>
          <w:sz w:val="28"/>
          <w:szCs w:val="28"/>
          <w:lang w:eastAsia="en-US"/>
        </w:rPr>
        <w:t>Денежные средства, внесенные на основании платежного документа, содержащего указание на расчетный период, засчитываются в счет оплаты жилого помещения и коммунальных услуг за период, указанный в этом платежном документе.</w:t>
      </w:r>
    </w:p>
    <w:p w:rsidR="00DC17FB" w:rsidRPr="00DC7C22" w:rsidP="00DA33D1" w14:paraId="1B5D8424" w14:textId="7777777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C7C22">
        <w:rPr>
          <w:rFonts w:eastAsiaTheme="minorHAnsi"/>
          <w:sz w:val="28"/>
          <w:szCs w:val="28"/>
          <w:lang w:eastAsia="en-US"/>
        </w:rPr>
        <w:t>Если платежный документ не содержит данных о расчетном периоде, денежные средства, внесенные на основании данного платежного документа, засчитываются в счет оплаты жилого помещения и коммунальных услуг за период, указанный гражданином (</w:t>
      </w:r>
      <w:r>
        <w:fldChar w:fldCharType="begin"/>
      </w:r>
      <w:r>
        <w:instrText xml:space="preserve"> HYPERLINK "consultantplus://offline/ref=A4015AB25D58BB725F2A7F884162A3C8C6E4D22D76EAE2B6023602F1F6DE41D8C30630D27C7D45B0222E07A032144E7DFB45130E79402AR5nAL" </w:instrText>
      </w:r>
      <w:r>
        <w:fldChar w:fldCharType="separate"/>
      </w:r>
      <w:r w:rsidRPr="00DC7C22">
        <w:rPr>
          <w:rFonts w:eastAsiaTheme="minorHAnsi"/>
          <w:color w:val="0000FF"/>
          <w:sz w:val="28"/>
          <w:szCs w:val="28"/>
          <w:lang w:eastAsia="en-US"/>
        </w:rPr>
        <w:t>статья 319.1</w:t>
      </w:r>
      <w:r>
        <w:fldChar w:fldCharType="end"/>
      </w:r>
      <w:r w:rsidRPr="00DC7C22">
        <w:rPr>
          <w:rFonts w:eastAsiaTheme="minorHAnsi"/>
          <w:sz w:val="28"/>
          <w:szCs w:val="28"/>
          <w:lang w:eastAsia="en-US"/>
        </w:rPr>
        <w:t xml:space="preserve"> ГК РФ).</w:t>
      </w:r>
    </w:p>
    <w:p w:rsidR="00DC17FB" w:rsidRPr="00DC7C22" w:rsidP="00DA33D1" w14:paraId="6DA31279" w14:textId="7777777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C7C22">
        <w:rPr>
          <w:rFonts w:eastAsiaTheme="minorHAnsi"/>
          <w:sz w:val="28"/>
          <w:szCs w:val="28"/>
          <w:lang w:eastAsia="en-US"/>
        </w:rPr>
        <w:t xml:space="preserve">В случае когда наниматель (собственник) не указал, в счет какого расчетного периода им осуществлено исполнение, исполненное </w:t>
      </w:r>
      <w:r w:rsidRPr="00DC7C22">
        <w:rPr>
          <w:rFonts w:eastAsiaTheme="minorHAnsi"/>
          <w:sz w:val="28"/>
          <w:szCs w:val="28"/>
          <w:lang w:eastAsia="en-US"/>
        </w:rPr>
        <w:t>засчитывается за периоды, по которым срок исковой давности не истек (</w:t>
      </w:r>
      <w:r>
        <w:fldChar w:fldCharType="begin"/>
      </w:r>
      <w:r>
        <w:instrText xml:space="preserve"> HYPERLINK "consultantplus://offline/ref=A4015AB25D58BB725F2A7F884162A3C8C6E7D52E79E0E2B6023602F1F6DE41D8C30630D27C7841BD207102B5234C4379E15B141765422B52R4n7L" </w:instrText>
      </w:r>
      <w:r>
        <w:fldChar w:fldCharType="separate"/>
      </w:r>
      <w:r w:rsidRPr="00DC7C22">
        <w:rPr>
          <w:rFonts w:eastAsiaTheme="minorHAnsi"/>
          <w:color w:val="0000FF"/>
          <w:sz w:val="28"/>
          <w:szCs w:val="28"/>
          <w:lang w:eastAsia="en-US"/>
        </w:rPr>
        <w:t>часть 1 статьи 7</w:t>
      </w:r>
      <w:r>
        <w:fldChar w:fldCharType="end"/>
      </w:r>
      <w:r w:rsidRPr="00DC7C22">
        <w:rPr>
          <w:rFonts w:eastAsiaTheme="minorHAnsi"/>
          <w:sz w:val="28"/>
          <w:szCs w:val="28"/>
          <w:lang w:eastAsia="en-US"/>
        </w:rPr>
        <w:t xml:space="preserve"> ЖК РФ и </w:t>
      </w:r>
      <w:r>
        <w:fldChar w:fldCharType="begin"/>
      </w:r>
      <w:r>
        <w:instrText xml:space="preserve"> HYPERLINK "consultantplus://offline/ref=A4015AB25D58BB725F2A7F884162A3C8C6E4D22D76EAE2B6023602F1F6DE41D8C30630D67D7B4AEC783E03E9671D5079E25B16107AR4n9L" </w:instrText>
      </w:r>
      <w:r>
        <w:fldChar w:fldCharType="separate"/>
      </w:r>
      <w:r w:rsidRPr="00DC7C22">
        <w:rPr>
          <w:rFonts w:eastAsiaTheme="minorHAnsi"/>
          <w:color w:val="0000FF"/>
          <w:sz w:val="28"/>
          <w:szCs w:val="28"/>
          <w:lang w:eastAsia="en-US"/>
        </w:rPr>
        <w:t>пункт 3 статьи 199</w:t>
      </w:r>
      <w:r>
        <w:fldChar w:fldCharType="end"/>
      </w:r>
      <w:r w:rsidRPr="00DC7C22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"consultantplus://offline/ref=A4015AB25D58BB725F2A7F884162A3C8C6E4D22D76EAE2B6023602F1F6DE41D8C30630D27C7D44B9222E07A032144E7DFB45130E79402AR5nAL" </w:instrText>
      </w:r>
      <w:r>
        <w:fldChar w:fldCharType="separate"/>
      </w:r>
      <w:r w:rsidRPr="00DC7C22">
        <w:rPr>
          <w:rFonts w:eastAsiaTheme="minorHAnsi"/>
          <w:color w:val="0000FF"/>
          <w:sz w:val="28"/>
          <w:szCs w:val="28"/>
          <w:lang w:eastAsia="en-US"/>
        </w:rPr>
        <w:t>пункт 3 статьи 319.1</w:t>
      </w:r>
      <w:r>
        <w:fldChar w:fldCharType="end"/>
      </w:r>
      <w:r w:rsidRPr="00DC7C22">
        <w:rPr>
          <w:rFonts w:eastAsiaTheme="minorHAnsi"/>
          <w:sz w:val="28"/>
          <w:szCs w:val="28"/>
          <w:lang w:eastAsia="en-US"/>
        </w:rPr>
        <w:t xml:space="preserve"> ГК РФ).</w:t>
      </w:r>
    </w:p>
    <w:p w:rsidR="00DA33D1" w:rsidRPr="00DC7C22" w:rsidP="00DA33D1" w14:paraId="24088B0B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 Ввиду указанных разъяснений, а также с учетом признания стороной истца факта поступления от </w:t>
      </w:r>
      <w:r w:rsidRPr="00DC7C22">
        <w:rPr>
          <w:color w:val="000000" w:themeColor="text1"/>
          <w:sz w:val="28"/>
          <w:szCs w:val="28"/>
        </w:rPr>
        <w:t>ответчика  оплат</w:t>
      </w:r>
      <w:r w:rsidRPr="00DC7C22">
        <w:rPr>
          <w:color w:val="000000" w:themeColor="text1"/>
          <w:sz w:val="28"/>
          <w:szCs w:val="28"/>
        </w:rPr>
        <w:t xml:space="preserve"> в заявленный в исковом заявлении период, с указанием в платежных документах периода за который производится оплата,  мировой судья полагает необходимым принять доводы ответчика и зачесть оплаченные ответчиком по  квитанциям ПАО РНКБ 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в счет  оплаты за потребленный при</w:t>
      </w:r>
      <w:r w:rsidR="005D2647">
        <w:rPr>
          <w:color w:val="000000" w:themeColor="text1"/>
          <w:sz w:val="28"/>
          <w:szCs w:val="28"/>
        </w:rPr>
        <w:t>родный газ за</w:t>
      </w:r>
      <w:r w:rsidRPr="00DC7C22">
        <w:rPr>
          <w:color w:val="000000" w:themeColor="text1"/>
          <w:sz w:val="28"/>
          <w:szCs w:val="28"/>
        </w:rPr>
        <w:t xml:space="preserve"> период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по </w:t>
      </w:r>
      <w:r w:rsidR="00406B5D">
        <w:rPr>
          <w:color w:val="000000" w:themeColor="text1"/>
          <w:sz w:val="28"/>
          <w:szCs w:val="28"/>
        </w:rPr>
        <w:t>***</w:t>
      </w:r>
    </w:p>
    <w:p w:rsidR="00DA33D1" w:rsidRPr="00DC7C22" w:rsidP="00B5484E" w14:paraId="76CAEBCD" w14:textId="77777777">
      <w:pPr>
        <w:ind w:right="-1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Таким образом, в нарушение положений, установленных </w:t>
      </w:r>
      <w:r w:rsidRPr="00DC7C22">
        <w:rPr>
          <w:color w:val="000000" w:themeColor="text1"/>
          <w:sz w:val="28"/>
          <w:szCs w:val="28"/>
          <w:shd w:val="clear" w:color="auto" w:fill="FFFFFF"/>
        </w:rPr>
        <w:t>ст.ст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. 309, 310 </w:t>
      </w:r>
      <w:r w:rsidR="005D2647">
        <w:rPr>
          <w:color w:val="000000" w:themeColor="text1"/>
          <w:sz w:val="28"/>
          <w:szCs w:val="28"/>
          <w:shd w:val="clear" w:color="auto" w:fill="FFFFFF"/>
        </w:rPr>
        <w:t xml:space="preserve">ГК </w:t>
      </w:r>
      <w:r w:rsidR="005D2647">
        <w:rPr>
          <w:color w:val="000000" w:themeColor="text1"/>
          <w:sz w:val="28"/>
          <w:szCs w:val="28"/>
          <w:shd w:val="clear" w:color="auto" w:fill="FFFFFF"/>
        </w:rPr>
        <w:t>РФ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5D264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C7C22" w:rsidR="00810093">
        <w:rPr>
          <w:color w:val="000000" w:themeColor="text1"/>
          <w:sz w:val="28"/>
          <w:szCs w:val="28"/>
          <w:shd w:val="clear" w:color="auto" w:fill="FFFFFF"/>
        </w:rPr>
        <w:t>у</w:t>
      </w:r>
      <w:r w:rsidRPr="00DC7C22" w:rsidR="00810093">
        <w:rPr>
          <w:color w:val="000000" w:themeColor="text1"/>
          <w:sz w:val="28"/>
          <w:szCs w:val="28"/>
          <w:shd w:val="clear" w:color="auto" w:fill="FFFFFF"/>
        </w:rPr>
        <w:t xml:space="preserve"> ответчика имеется задолженность за потребленный природный газ за 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период с </w:t>
      </w:r>
      <w:r w:rsidR="00406B5D">
        <w:rPr>
          <w:color w:val="000000" w:themeColor="text1"/>
          <w:sz w:val="28"/>
          <w:szCs w:val="28"/>
          <w:shd w:val="clear" w:color="auto" w:fill="FFFFFF"/>
        </w:rPr>
        <w:t>***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406B5D">
        <w:rPr>
          <w:color w:val="000000" w:themeColor="text1"/>
          <w:sz w:val="28"/>
          <w:szCs w:val="28"/>
          <w:shd w:val="clear" w:color="auto" w:fill="FFFFFF"/>
        </w:rPr>
        <w:t>***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в размере </w:t>
      </w:r>
      <w:r w:rsidR="00406B5D">
        <w:rPr>
          <w:color w:val="000000" w:themeColor="text1"/>
          <w:sz w:val="28"/>
          <w:szCs w:val="28"/>
          <w:shd w:val="clear" w:color="auto" w:fill="FFFFFF"/>
        </w:rPr>
        <w:t>***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(оплаченные ответчиком денежные средства за заявленный истцом период) = </w:t>
      </w:r>
      <w:r w:rsidR="00406B5D">
        <w:rPr>
          <w:color w:val="000000" w:themeColor="text1"/>
          <w:sz w:val="28"/>
          <w:szCs w:val="28"/>
          <w:shd w:val="clear" w:color="auto" w:fill="FFFFFF"/>
        </w:rPr>
        <w:t>***</w:t>
      </w:r>
    </w:p>
    <w:p w:rsidR="00810093" w:rsidRPr="00DC7C22" w:rsidP="00B5484E" w14:paraId="61C50A43" w14:textId="77777777">
      <w:pPr>
        <w:ind w:right="-1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При </w:t>
      </w:r>
      <w:r w:rsidRPr="00DC7C22">
        <w:rPr>
          <w:color w:val="000000" w:themeColor="text1"/>
          <w:sz w:val="28"/>
          <w:szCs w:val="28"/>
          <w:shd w:val="clear" w:color="auto" w:fill="FFFFFF"/>
        </w:rPr>
        <w:t>этом,  квитанци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>и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ПАО РНКБ  от </w:t>
      </w:r>
      <w:r w:rsidR="00406B5D">
        <w:rPr>
          <w:color w:val="000000" w:themeColor="text1"/>
          <w:sz w:val="28"/>
          <w:szCs w:val="28"/>
          <w:shd w:val="clear" w:color="auto" w:fill="FFFFFF"/>
        </w:rPr>
        <w:t>***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 xml:space="preserve">  на сумму </w:t>
      </w:r>
      <w:r w:rsidR="00406B5D">
        <w:rPr>
          <w:color w:val="000000" w:themeColor="text1"/>
          <w:sz w:val="28"/>
          <w:szCs w:val="28"/>
          <w:shd w:val="clear" w:color="auto" w:fill="FFFFFF"/>
        </w:rPr>
        <w:t>***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C7C22">
        <w:rPr>
          <w:color w:val="000000" w:themeColor="text1"/>
          <w:sz w:val="28"/>
          <w:szCs w:val="28"/>
          <w:shd w:val="clear" w:color="auto" w:fill="FFFFFF"/>
        </w:rPr>
        <w:t>мировой судья не может принять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>,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поскольку произведенн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>ые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по указанн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>ым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квитанци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>ям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оплат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>ы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была произведена за </w:t>
      </w:r>
      <w:r w:rsidR="00406B5D">
        <w:rPr>
          <w:color w:val="000000" w:themeColor="text1"/>
          <w:sz w:val="28"/>
          <w:szCs w:val="28"/>
          <w:shd w:val="clear" w:color="auto" w:fill="FFFFFF"/>
        </w:rPr>
        <w:t>***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(по показаниям прибора учета газа </w:t>
      </w:r>
      <w:r w:rsidR="00406B5D">
        <w:rPr>
          <w:color w:val="000000" w:themeColor="text1"/>
          <w:sz w:val="28"/>
          <w:szCs w:val="28"/>
          <w:shd w:val="clear" w:color="auto" w:fill="FFFFFF"/>
        </w:rPr>
        <w:t>***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м3)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 xml:space="preserve"> и соответственно за </w:t>
      </w:r>
      <w:r w:rsidR="00406B5D">
        <w:rPr>
          <w:color w:val="000000" w:themeColor="text1"/>
          <w:sz w:val="28"/>
          <w:szCs w:val="28"/>
          <w:shd w:val="clear" w:color="auto" w:fill="FFFFFF"/>
        </w:rPr>
        <w:t>***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то есть за период которы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>й не вошел в исковые требования (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>л.д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>. 33, 92).</w:t>
      </w:r>
    </w:p>
    <w:p w:rsidR="00810093" w:rsidRPr="00DC7C22" w:rsidP="00B5484E" w14:paraId="5F2790AB" w14:textId="77777777">
      <w:pPr>
        <w:ind w:right="-1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Доводы представителя истца, </w:t>
      </w:r>
      <w:r w:rsidRPr="00DC7C22">
        <w:rPr>
          <w:color w:val="000000" w:themeColor="text1"/>
          <w:sz w:val="28"/>
          <w:szCs w:val="28"/>
          <w:shd w:val="clear" w:color="auto" w:fill="FFFFFF"/>
        </w:rPr>
        <w:t>относительно  того</w:t>
      </w:r>
      <w:r w:rsidRPr="00DC7C22">
        <w:rPr>
          <w:color w:val="000000" w:themeColor="text1"/>
          <w:sz w:val="28"/>
          <w:szCs w:val="28"/>
          <w:shd w:val="clear" w:color="auto" w:fill="FFFFFF"/>
        </w:rPr>
        <w:t>, что оплаченные Макаренко А.П. денежные средства засчитывались правомерно, ввиду положений п. 4.4 Типового договора</w:t>
      </w:r>
      <w:r w:rsidR="005D2647">
        <w:rPr>
          <w:color w:val="000000" w:themeColor="text1"/>
          <w:sz w:val="28"/>
          <w:szCs w:val="28"/>
          <w:shd w:val="clear" w:color="auto" w:fill="FFFFFF"/>
        </w:rPr>
        <w:t>,</w:t>
      </w:r>
      <w:r w:rsidRPr="00DC7C22">
        <w:rPr>
          <w:color w:val="000000" w:themeColor="text1"/>
          <w:sz w:val="28"/>
          <w:szCs w:val="28"/>
          <w:shd w:val="clear" w:color="auto" w:fill="FFFFFF"/>
        </w:rPr>
        <w:t xml:space="preserve"> в счет имеющейся задолженности за предыдущий период, мировой судья не может принять, поскольку  в силу положений ч.1 ст. 422 ГК РФ </w:t>
      </w:r>
      <w:r w:rsidRPr="00DC7C22">
        <w:rPr>
          <w:color w:val="333333"/>
          <w:sz w:val="28"/>
          <w:szCs w:val="28"/>
          <w:shd w:val="clear" w:color="auto" w:fill="FFFFFF"/>
        </w:rPr>
        <w:t xml:space="preserve">договор должен соответствовать обязательным для сторон правилам, установленным законом и иными правовыми актами (императивным нормам), </w:t>
      </w:r>
      <w:r w:rsidRPr="00DC7C22" w:rsidR="00D22A47">
        <w:rPr>
          <w:color w:val="333333"/>
          <w:sz w:val="28"/>
          <w:szCs w:val="28"/>
          <w:shd w:val="clear" w:color="auto" w:fill="FFFFFF"/>
        </w:rPr>
        <w:t>в противном случае, такой договор является ничтожным.</w:t>
      </w:r>
    </w:p>
    <w:p w:rsidR="00B5484E" w:rsidRPr="00DC7C22" w:rsidP="00810093" w14:paraId="0BE5D248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Учитывая </w:t>
      </w:r>
      <w:r w:rsidRPr="00DC7C22">
        <w:rPr>
          <w:color w:val="000000" w:themeColor="text1"/>
          <w:sz w:val="28"/>
          <w:szCs w:val="28"/>
        </w:rPr>
        <w:t>изложенное,  оценивая</w:t>
      </w:r>
      <w:r w:rsidRPr="00DC7C22">
        <w:rPr>
          <w:color w:val="000000" w:themeColor="text1"/>
          <w:sz w:val="28"/>
          <w:szCs w:val="28"/>
        </w:rPr>
        <w:t xml:space="preserve">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 в их совокупности, мировой судья считает  исковые требования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 xml:space="preserve">»  к </w:t>
      </w:r>
      <w:r w:rsidRPr="00DC7C22" w:rsidR="00810093">
        <w:rPr>
          <w:color w:val="000000" w:themeColor="text1"/>
          <w:sz w:val="28"/>
          <w:szCs w:val="28"/>
        </w:rPr>
        <w:t>Макаренко А.П.</w:t>
      </w:r>
      <w:r w:rsidRPr="00DC7C22">
        <w:rPr>
          <w:color w:val="000000" w:themeColor="text1"/>
          <w:sz w:val="28"/>
          <w:szCs w:val="28"/>
        </w:rPr>
        <w:t xml:space="preserve">  о взыскании </w:t>
      </w:r>
      <w:r w:rsidRPr="00DC7C22">
        <w:rPr>
          <w:color w:val="000000" w:themeColor="text1"/>
          <w:sz w:val="28"/>
          <w:szCs w:val="28"/>
        </w:rPr>
        <w:t>задолженности,  подлежащими</w:t>
      </w:r>
      <w:r w:rsidRPr="00DC7C22">
        <w:rPr>
          <w:color w:val="000000" w:themeColor="text1"/>
          <w:sz w:val="28"/>
          <w:szCs w:val="28"/>
        </w:rPr>
        <w:t xml:space="preserve">  </w:t>
      </w:r>
      <w:r w:rsidRPr="00DC7C22" w:rsidR="00810093">
        <w:rPr>
          <w:color w:val="000000" w:themeColor="text1"/>
          <w:sz w:val="28"/>
          <w:szCs w:val="28"/>
        </w:rPr>
        <w:t xml:space="preserve">частичному </w:t>
      </w:r>
      <w:r w:rsidRPr="00DC7C22">
        <w:rPr>
          <w:color w:val="000000" w:themeColor="text1"/>
          <w:sz w:val="28"/>
          <w:szCs w:val="28"/>
        </w:rPr>
        <w:t>удовлетворению</w:t>
      </w:r>
      <w:r w:rsidRPr="00DC7C22" w:rsidR="00810093">
        <w:rPr>
          <w:color w:val="000000" w:themeColor="text1"/>
          <w:sz w:val="28"/>
          <w:szCs w:val="28"/>
        </w:rPr>
        <w:t xml:space="preserve">, а именно с ответчика </w:t>
      </w:r>
      <w:r w:rsidRPr="00DC7C22" w:rsidR="00810093">
        <w:rPr>
          <w:color w:val="000000" w:themeColor="text1"/>
          <w:sz w:val="28"/>
          <w:szCs w:val="28"/>
          <w:shd w:val="clear" w:color="auto" w:fill="FFFFFF"/>
        </w:rPr>
        <w:t xml:space="preserve">Макаренко А.П. </w:t>
      </w:r>
      <w:r w:rsidRPr="00DC7C22" w:rsidR="00810093">
        <w:rPr>
          <w:color w:val="000000" w:themeColor="text1"/>
          <w:sz w:val="28"/>
          <w:szCs w:val="28"/>
        </w:rPr>
        <w:t xml:space="preserve">в пользу истца подлежит взысканию задолженность </w:t>
      </w:r>
      <w:r w:rsidRPr="00DC7C22" w:rsidR="00810093">
        <w:rPr>
          <w:color w:val="000000" w:themeColor="text1"/>
          <w:sz w:val="28"/>
          <w:szCs w:val="28"/>
          <w:shd w:val="clear" w:color="auto" w:fill="FFFFFF"/>
        </w:rPr>
        <w:t xml:space="preserve"> за потребленный природный газ за период с </w:t>
      </w:r>
      <w:r w:rsidR="00406B5D">
        <w:rPr>
          <w:color w:val="000000" w:themeColor="text1"/>
          <w:sz w:val="28"/>
          <w:szCs w:val="28"/>
          <w:shd w:val="clear" w:color="auto" w:fill="FFFFFF"/>
        </w:rPr>
        <w:t xml:space="preserve">*** </w:t>
      </w:r>
      <w:r w:rsidRPr="00DC7C22" w:rsidR="00810093">
        <w:rPr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406B5D">
        <w:rPr>
          <w:color w:val="000000" w:themeColor="text1"/>
          <w:sz w:val="28"/>
          <w:szCs w:val="28"/>
          <w:shd w:val="clear" w:color="auto" w:fill="FFFFFF"/>
        </w:rPr>
        <w:t xml:space="preserve">*** </w:t>
      </w:r>
      <w:r w:rsidRPr="00DC7C22" w:rsidR="00810093">
        <w:rPr>
          <w:color w:val="000000" w:themeColor="text1"/>
          <w:sz w:val="28"/>
          <w:szCs w:val="28"/>
          <w:shd w:val="clear" w:color="auto" w:fill="FFFFFF"/>
        </w:rPr>
        <w:t xml:space="preserve">в размере </w:t>
      </w:r>
      <w:r w:rsidR="00406B5D">
        <w:rPr>
          <w:color w:val="000000" w:themeColor="text1"/>
          <w:sz w:val="28"/>
          <w:szCs w:val="28"/>
        </w:rPr>
        <w:t>***</w:t>
      </w:r>
    </w:p>
    <w:p w:rsidR="00B5484E" w:rsidRPr="00DC7C22" w:rsidP="00B5484E" w14:paraId="0AC0C5B0" w14:textId="77777777">
      <w:pPr>
        <w:ind w:right="-1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7C22">
        <w:rPr>
          <w:color w:val="000000" w:themeColor="text1"/>
          <w:sz w:val="28"/>
          <w:szCs w:val="28"/>
          <w:shd w:val="clear" w:color="auto" w:fill="FFFFFF"/>
        </w:rPr>
        <w:t>В соответствии со ст.98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</w:t>
      </w:r>
      <w:r w:rsidRPr="00DC7C22" w:rsidR="00D22A47">
        <w:rPr>
          <w:color w:val="000000" w:themeColor="text1"/>
          <w:sz w:val="28"/>
          <w:szCs w:val="28"/>
          <w:shd w:val="clear" w:color="auto" w:fill="FFFFFF"/>
        </w:rPr>
        <w:t xml:space="preserve">сенные по делу судебные расходы </w:t>
      </w:r>
      <w:r w:rsidRPr="00DC7C22" w:rsidR="00D22A47">
        <w:rPr>
          <w:color w:val="333333"/>
          <w:sz w:val="28"/>
          <w:szCs w:val="28"/>
          <w:shd w:val="clear" w:color="auto" w:fill="FFFFFF"/>
        </w:rPr>
        <w:t>пропорционально размеру удовлетворенных судом исковых требований.</w:t>
      </w:r>
    </w:p>
    <w:p w:rsidR="00B5484E" w:rsidRPr="00DC7C22" w:rsidP="00D22A47" w14:paraId="206CA6E3" w14:textId="77777777">
      <w:pPr>
        <w:ind w:right="-1" w:firstLine="540"/>
        <w:jc w:val="both"/>
        <w:rPr>
          <w:sz w:val="28"/>
          <w:szCs w:val="28"/>
        </w:rPr>
      </w:pPr>
      <w:r w:rsidRPr="00DC7C22">
        <w:rPr>
          <w:sz w:val="28"/>
          <w:szCs w:val="28"/>
          <w:shd w:val="clear" w:color="auto" w:fill="FFFFFF"/>
        </w:rPr>
        <w:t xml:space="preserve"> </w:t>
      </w:r>
      <w:r w:rsidRPr="00DC7C22" w:rsidR="00D22A47">
        <w:rPr>
          <w:sz w:val="28"/>
          <w:szCs w:val="28"/>
          <w:shd w:val="clear" w:color="auto" w:fill="FFFFFF"/>
        </w:rPr>
        <w:t xml:space="preserve">Ввиду частичного удовлетворения исковых </w:t>
      </w:r>
      <w:r w:rsidRPr="00DC7C22" w:rsidR="00D22A47">
        <w:rPr>
          <w:sz w:val="28"/>
          <w:szCs w:val="28"/>
          <w:shd w:val="clear" w:color="auto" w:fill="FFFFFF"/>
        </w:rPr>
        <w:t xml:space="preserve">требований, </w:t>
      </w:r>
      <w:r w:rsidRPr="00DC7C22">
        <w:rPr>
          <w:sz w:val="28"/>
          <w:szCs w:val="28"/>
          <w:shd w:val="clear" w:color="auto" w:fill="FFFFFF"/>
        </w:rPr>
        <w:t xml:space="preserve">  </w:t>
      </w:r>
      <w:r w:rsidRPr="00DC7C22">
        <w:rPr>
          <w:sz w:val="28"/>
          <w:szCs w:val="28"/>
          <w:shd w:val="clear" w:color="auto" w:fill="FFFFFF"/>
        </w:rPr>
        <w:t>с ответчик</w:t>
      </w:r>
      <w:r w:rsidRPr="00DC7C22" w:rsidR="00D22A47">
        <w:rPr>
          <w:sz w:val="28"/>
          <w:szCs w:val="28"/>
          <w:shd w:val="clear" w:color="auto" w:fill="FFFFFF"/>
        </w:rPr>
        <w:t>а</w:t>
      </w:r>
      <w:r w:rsidRPr="00DC7C22">
        <w:rPr>
          <w:sz w:val="28"/>
          <w:szCs w:val="28"/>
          <w:shd w:val="clear" w:color="auto" w:fill="FFFFFF"/>
        </w:rPr>
        <w:t xml:space="preserve"> в пользу истца </w:t>
      </w:r>
      <w:r w:rsidRPr="00DC7C22" w:rsidR="00D22A47">
        <w:rPr>
          <w:sz w:val="28"/>
          <w:szCs w:val="28"/>
          <w:shd w:val="clear" w:color="auto" w:fill="FFFFFF"/>
        </w:rPr>
        <w:t>подлежа</w:t>
      </w:r>
      <w:r w:rsidRPr="00DC7C22">
        <w:rPr>
          <w:sz w:val="28"/>
          <w:szCs w:val="28"/>
          <w:shd w:val="clear" w:color="auto" w:fill="FFFFFF"/>
        </w:rPr>
        <w:t>т взысканию расход</w:t>
      </w:r>
      <w:r w:rsidRPr="00DC7C22" w:rsidR="00D22A47">
        <w:rPr>
          <w:sz w:val="28"/>
          <w:szCs w:val="28"/>
          <w:shd w:val="clear" w:color="auto" w:fill="FFFFFF"/>
        </w:rPr>
        <w:t>ы по</w:t>
      </w:r>
      <w:r w:rsidRPr="00DC7C22">
        <w:rPr>
          <w:sz w:val="28"/>
          <w:szCs w:val="28"/>
          <w:shd w:val="clear" w:color="auto" w:fill="FFFFFF"/>
        </w:rPr>
        <w:t xml:space="preserve"> оплате </w:t>
      </w:r>
      <w:r w:rsidRPr="00DC7C22" w:rsidR="00D22A47">
        <w:rPr>
          <w:sz w:val="28"/>
          <w:szCs w:val="28"/>
          <w:shd w:val="clear" w:color="auto" w:fill="FFFFFF"/>
        </w:rPr>
        <w:t xml:space="preserve">государственной пошлины </w:t>
      </w:r>
      <w:r w:rsidRPr="00DC7C22">
        <w:rPr>
          <w:sz w:val="28"/>
          <w:szCs w:val="28"/>
          <w:shd w:val="clear" w:color="auto" w:fill="FFFFFF"/>
        </w:rPr>
        <w:t xml:space="preserve">в размере </w:t>
      </w:r>
      <w:r w:rsidR="00406B5D">
        <w:rPr>
          <w:sz w:val="28"/>
          <w:szCs w:val="28"/>
        </w:rPr>
        <w:t>***</w:t>
      </w:r>
    </w:p>
    <w:p w:rsidR="001978D5" w:rsidRPr="00DC7C22" w:rsidP="001978D5" w14:paraId="034B23EA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руководствуясь </w:t>
      </w:r>
      <w:r w:rsidRPr="00DC7C22">
        <w:rPr>
          <w:color w:val="000000" w:themeColor="text1"/>
          <w:sz w:val="28"/>
          <w:szCs w:val="28"/>
        </w:rPr>
        <w:t>ст.ст</w:t>
      </w:r>
      <w:r w:rsidRPr="00DC7C22">
        <w:rPr>
          <w:color w:val="000000" w:themeColor="text1"/>
          <w:sz w:val="28"/>
          <w:szCs w:val="28"/>
        </w:rPr>
        <w:t>. 98, 194 – 199 Гражданского процессуального кодекса Российской Федерации, мировой судья -</w:t>
      </w:r>
    </w:p>
    <w:p w:rsidR="001978D5" w:rsidRPr="00DC7C22" w:rsidP="001978D5" w14:paraId="74AD8C7D" w14:textId="77777777">
      <w:pPr>
        <w:ind w:right="-365" w:firstLine="540"/>
        <w:jc w:val="center"/>
        <w:rPr>
          <w:b/>
          <w:color w:val="000000" w:themeColor="text1"/>
          <w:sz w:val="28"/>
          <w:szCs w:val="28"/>
        </w:rPr>
      </w:pPr>
      <w:r w:rsidRPr="00DC7C22">
        <w:rPr>
          <w:b/>
          <w:color w:val="000000" w:themeColor="text1"/>
          <w:sz w:val="28"/>
          <w:szCs w:val="28"/>
        </w:rPr>
        <w:t>РЕШИЛ:</w:t>
      </w:r>
    </w:p>
    <w:p w:rsidR="001978D5" w:rsidRPr="00DC7C22" w:rsidP="001978D5" w14:paraId="40F3985D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>»  к Макаренко Андрею Петровичу  о взыскании задолженности – удовлетворить частично.</w:t>
      </w:r>
    </w:p>
    <w:p w:rsidR="001978D5" w:rsidRPr="00DC7C22" w:rsidP="001978D5" w14:paraId="5C29096A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Взыскать с Макаренко Андрея </w:t>
      </w:r>
      <w:r w:rsidRPr="00DC7C22">
        <w:rPr>
          <w:color w:val="000000" w:themeColor="text1"/>
          <w:sz w:val="28"/>
          <w:szCs w:val="28"/>
        </w:rPr>
        <w:t>Петровича  в</w:t>
      </w:r>
      <w:r w:rsidRPr="00DC7C22">
        <w:rPr>
          <w:color w:val="000000" w:themeColor="text1"/>
          <w:sz w:val="28"/>
          <w:szCs w:val="28"/>
        </w:rPr>
        <w:t xml:space="preserve"> пользу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 xml:space="preserve">»  задолженность за потребленный природный газ  за период с </w:t>
      </w:r>
      <w:r w:rsidR="00406B5D">
        <w:rPr>
          <w:color w:val="000000" w:themeColor="text1"/>
          <w:sz w:val="28"/>
          <w:szCs w:val="28"/>
        </w:rPr>
        <w:t xml:space="preserve">*** </w:t>
      </w:r>
      <w:r w:rsidRPr="00DC7C22">
        <w:rPr>
          <w:color w:val="000000" w:themeColor="text1"/>
          <w:sz w:val="28"/>
          <w:szCs w:val="28"/>
        </w:rPr>
        <w:t xml:space="preserve">в размере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, расходы по оплате государственной пошлины в размере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, а всего </w:t>
      </w:r>
      <w:r w:rsidR="00406B5D">
        <w:rPr>
          <w:color w:val="000000" w:themeColor="text1"/>
          <w:sz w:val="28"/>
          <w:szCs w:val="28"/>
        </w:rPr>
        <w:t>***</w:t>
      </w:r>
      <w:r w:rsidRPr="00DC7C22">
        <w:rPr>
          <w:color w:val="000000" w:themeColor="text1"/>
          <w:sz w:val="28"/>
          <w:szCs w:val="28"/>
        </w:rPr>
        <w:t xml:space="preserve"> </w:t>
      </w:r>
    </w:p>
    <w:p w:rsidR="001978D5" w:rsidRPr="00DC7C22" w:rsidP="001978D5" w14:paraId="2D5B1B59" w14:textId="77777777">
      <w:pPr>
        <w:spacing w:line="240" w:lineRule="atLeast"/>
        <w:ind w:firstLine="540"/>
        <w:jc w:val="both"/>
        <w:rPr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 В удовлетворении  остальной части исковых требований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DC7C22">
        <w:rPr>
          <w:color w:val="000000" w:themeColor="text1"/>
          <w:sz w:val="28"/>
          <w:szCs w:val="28"/>
        </w:rPr>
        <w:t>Крымгазсети</w:t>
      </w:r>
      <w:r w:rsidRPr="00DC7C22">
        <w:rPr>
          <w:color w:val="000000" w:themeColor="text1"/>
          <w:sz w:val="28"/>
          <w:szCs w:val="28"/>
        </w:rPr>
        <w:t>» - отказать.</w:t>
      </w:r>
    </w:p>
    <w:p w:rsidR="001978D5" w:rsidRPr="00DC7C22" w:rsidP="001978D5" w14:paraId="1B34F821" w14:textId="77777777">
      <w:pPr>
        <w:ind w:right="-142" w:firstLine="567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 Решение может быть обжаловано в Евпаторийский городской суд Республики Крым </w:t>
      </w:r>
      <w:r w:rsidRPr="00DC7C22">
        <w:rPr>
          <w:color w:val="000000" w:themeColor="text1"/>
          <w:sz w:val="28"/>
          <w:szCs w:val="28"/>
        </w:rPr>
        <w:t>через мирового судью</w:t>
      </w:r>
      <w:r w:rsidRPr="00DC7C22">
        <w:rPr>
          <w:color w:val="000000" w:themeColor="text1"/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1978D5" w:rsidRPr="00DC7C22" w:rsidP="001978D5" w14:paraId="5A1FD8D0" w14:textId="77777777">
      <w:pPr>
        <w:ind w:right="-142" w:firstLine="567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Мотивированное решение суда может быть изготовлено в </w:t>
      </w:r>
      <w:r w:rsidRPr="00DC7C22">
        <w:rPr>
          <w:color w:val="000000" w:themeColor="text1"/>
          <w:sz w:val="28"/>
          <w:szCs w:val="28"/>
        </w:rPr>
        <w:t>течении  пяти</w:t>
      </w:r>
      <w:r w:rsidRPr="00DC7C22">
        <w:rPr>
          <w:color w:val="000000" w:themeColor="text1"/>
          <w:sz w:val="28"/>
          <w:szCs w:val="2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978D5" w:rsidRPr="00DC7C22" w:rsidP="001978D5" w14:paraId="12CD80B4" w14:textId="77777777">
      <w:pPr>
        <w:ind w:right="-142" w:firstLine="567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</w:t>
      </w:r>
      <w:r w:rsidRPr="00DC7C22">
        <w:rPr>
          <w:color w:val="000000" w:themeColor="text1"/>
          <w:sz w:val="28"/>
          <w:szCs w:val="28"/>
        </w:rPr>
        <w:t>представители  присутствовали</w:t>
      </w:r>
      <w:r w:rsidRPr="00DC7C22">
        <w:rPr>
          <w:color w:val="000000" w:themeColor="text1"/>
          <w:sz w:val="28"/>
          <w:szCs w:val="28"/>
        </w:rPr>
        <w:t xml:space="preserve"> в судебном заседании.</w:t>
      </w:r>
    </w:p>
    <w:p w:rsidR="001978D5" w:rsidRPr="00DC7C22" w:rsidP="001978D5" w14:paraId="70CF2466" w14:textId="77777777">
      <w:pPr>
        <w:ind w:right="-142"/>
        <w:jc w:val="both"/>
        <w:rPr>
          <w:color w:val="000000" w:themeColor="text1"/>
          <w:sz w:val="28"/>
          <w:szCs w:val="28"/>
        </w:rPr>
      </w:pPr>
      <w:r w:rsidRPr="00DC7C22">
        <w:rPr>
          <w:color w:val="000000" w:themeColor="text1"/>
          <w:sz w:val="28"/>
          <w:szCs w:val="28"/>
        </w:rPr>
        <w:tab/>
      </w:r>
      <w:r w:rsidRPr="00DC7C22" w:rsidR="00B5484E">
        <w:rPr>
          <w:color w:val="000000" w:themeColor="text1"/>
          <w:sz w:val="28"/>
          <w:szCs w:val="28"/>
        </w:rPr>
        <w:t>Мотивированное решение изготовлено 04 июля 2019г.</w:t>
      </w:r>
    </w:p>
    <w:p w:rsidR="001978D5" w:rsidRPr="00DC7C22" w:rsidP="001978D5" w14:paraId="55B440EF" w14:textId="77777777">
      <w:pPr>
        <w:ind w:right="-142"/>
        <w:jc w:val="both"/>
        <w:rPr>
          <w:b/>
          <w:color w:val="000000" w:themeColor="text1"/>
          <w:sz w:val="28"/>
          <w:szCs w:val="28"/>
        </w:rPr>
      </w:pPr>
    </w:p>
    <w:p w:rsidR="001978D5" w:rsidRPr="00DC7C22" w:rsidP="00406B5D" w14:paraId="7F2BEF9B" w14:textId="77777777">
      <w:pPr>
        <w:ind w:right="-31"/>
        <w:rPr>
          <w:color w:val="000000" w:themeColor="text1"/>
          <w:sz w:val="28"/>
          <w:szCs w:val="28"/>
        </w:rPr>
      </w:pPr>
      <w:r w:rsidRPr="00DC7C22">
        <w:rPr>
          <w:b/>
          <w:color w:val="000000" w:themeColor="text1"/>
          <w:sz w:val="28"/>
          <w:szCs w:val="28"/>
        </w:rPr>
        <w:t xml:space="preserve">    </w:t>
      </w:r>
      <w:r w:rsidRPr="00DC7C22" w:rsidR="008D13DB">
        <w:rPr>
          <w:b/>
          <w:color w:val="000000" w:themeColor="text1"/>
          <w:sz w:val="28"/>
          <w:szCs w:val="28"/>
        </w:rPr>
        <w:t xml:space="preserve">                 </w:t>
      </w:r>
    </w:p>
    <w:p w:rsidR="001978D5" w:rsidRPr="00DC7C22" w:rsidP="001978D5" w14:paraId="539404E5" w14:textId="77777777">
      <w:pPr>
        <w:rPr>
          <w:color w:val="000000" w:themeColor="text1"/>
          <w:sz w:val="28"/>
          <w:szCs w:val="28"/>
        </w:rPr>
      </w:pPr>
    </w:p>
    <w:p w:rsidR="001978D5" w:rsidRPr="00DC7C22" w:rsidP="001978D5" w14:paraId="708C9B22" w14:textId="77777777">
      <w:pPr>
        <w:rPr>
          <w:color w:val="000000" w:themeColor="text1"/>
          <w:sz w:val="28"/>
          <w:szCs w:val="28"/>
        </w:rPr>
      </w:pPr>
    </w:p>
    <w:p w:rsidR="001978D5" w:rsidRPr="00DC7C22" w:rsidP="001978D5" w14:paraId="5D284E4D" w14:textId="77777777">
      <w:pPr>
        <w:rPr>
          <w:sz w:val="28"/>
          <w:szCs w:val="28"/>
        </w:rPr>
      </w:pPr>
    </w:p>
    <w:p w:rsidR="001978D5" w:rsidRPr="00DC7C22" w:rsidP="001978D5" w14:paraId="6E50CFFD" w14:textId="77777777">
      <w:pPr>
        <w:rPr>
          <w:sz w:val="28"/>
          <w:szCs w:val="28"/>
        </w:rPr>
      </w:pPr>
    </w:p>
    <w:p w:rsidR="00392C84" w:rsidRPr="00DC7C22" w14:paraId="2D480BF5" w14:textId="77777777">
      <w:pPr>
        <w:rPr>
          <w:sz w:val="28"/>
          <w:szCs w:val="28"/>
        </w:rPr>
      </w:pPr>
    </w:p>
    <w:p w:rsidR="001978D5" w:rsidRPr="00DC7C22" w14:paraId="3FFF70F9" w14:textId="77777777">
      <w:pPr>
        <w:rPr>
          <w:sz w:val="28"/>
          <w:szCs w:val="28"/>
        </w:rPr>
      </w:pPr>
    </w:p>
    <w:sectPr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04479118"/>
      <w:docPartObj>
        <w:docPartGallery w:val="Page Numbers (Top of Page)"/>
        <w:docPartUnique/>
      </w:docPartObj>
    </w:sdtPr>
    <w:sdtContent>
      <w:p w:rsidR="00DC7C22" w14:paraId="535C77E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B5D">
          <w:rPr>
            <w:noProof/>
          </w:rPr>
          <w:t>1</w:t>
        </w:r>
        <w:r>
          <w:fldChar w:fldCharType="end"/>
        </w:r>
      </w:p>
    </w:sdtContent>
  </w:sdt>
  <w:p w:rsidR="00DC7C22" w14:paraId="1D7156D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D5"/>
    <w:rsid w:val="001978D5"/>
    <w:rsid w:val="001D60C2"/>
    <w:rsid w:val="002479A5"/>
    <w:rsid w:val="002721A4"/>
    <w:rsid w:val="00392C84"/>
    <w:rsid w:val="00406B5D"/>
    <w:rsid w:val="005D2647"/>
    <w:rsid w:val="006648F0"/>
    <w:rsid w:val="00810093"/>
    <w:rsid w:val="0083647D"/>
    <w:rsid w:val="008D13DB"/>
    <w:rsid w:val="00A946FA"/>
    <w:rsid w:val="00B5484E"/>
    <w:rsid w:val="00B70590"/>
    <w:rsid w:val="00BA41D5"/>
    <w:rsid w:val="00D22A47"/>
    <w:rsid w:val="00D52CA9"/>
    <w:rsid w:val="00D877EC"/>
    <w:rsid w:val="00DA33D1"/>
    <w:rsid w:val="00DC17FB"/>
    <w:rsid w:val="00DC7C22"/>
    <w:rsid w:val="00E51969"/>
    <w:rsid w:val="00F05B4F"/>
    <w:rsid w:val="00FA0B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978D5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978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yperlink">
    <w:name w:val="Hyperlink"/>
    <w:rsid w:val="00B548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5484E"/>
  </w:style>
  <w:style w:type="character" w:customStyle="1" w:styleId="snippetequal">
    <w:name w:val="snippet_equal"/>
    <w:basedOn w:val="DefaultParagraphFont"/>
    <w:rsid w:val="00B5484E"/>
  </w:style>
  <w:style w:type="paragraph" w:customStyle="1" w:styleId="msoclassnormal">
    <w:name w:val="msoclassnormal"/>
    <w:basedOn w:val="Normal"/>
    <w:rsid w:val="00B5484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5484E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DC7C2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C7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DC7C2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C7C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