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Дело №2-38-625/2017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 xml:space="preserve">        10.10.2017 г.                                                                                                  г. Евпатория</w:t>
      </w:r>
    </w:p>
    <w:p w:rsidR="00A77B3E">
      <w:r>
        <w:t>Мировой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Ткаченко П.В.  </w:t>
      </w:r>
    </w:p>
    <w:p w:rsidR="00A77B3E">
      <w:r>
        <w:t>с участием представителя истца Замираловой А.Б.</w:t>
      </w:r>
    </w:p>
    <w:p w:rsidR="00A77B3E">
      <w:r>
        <w:t xml:space="preserve">     </w:t>
        <w:tab/>
        <w:t>рассмотрев в открытом судебном заседании гражданское дело по исковому заявлению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Хлыстун Сергею Павловичу, Хлыстун  Марии Владимировне действующей в своих интересах и интересах Хлыстун Елизаветы Сергеевны, Хлыстун Ивана Сергеевича о взыскании задолженности за потребленную электрическую энергию,</w:t>
      </w:r>
    </w:p>
    <w:p w:rsidR="00A77B3E">
      <w:r>
        <w:tab/>
        <w:tab/>
        <w:t>Руководствуясь ст.ст. 194 – 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Государственного унитарного предприятия  Республики Крым «Крымэнерго» в лице Евпаторийского РОЭ Государственного унитарного предприятия  Республики Крым «Крымэнерго»  к Хлыстун Сергею Павловичу, Хлыстун  Марии Владимировне действующей в своих интересах и интересах Хлыстун Елизаветы Сергеевны, Хлыстун Ивана Сергеевича о взыскании задолженности за потребленную электрическую энергию – удовлетворить.</w:t>
      </w:r>
    </w:p>
    <w:p w:rsidR="00A77B3E">
      <w:r>
        <w:t xml:space="preserve">         </w:t>
        <w:tab/>
        <w:t>Взыскать солидарно с Хлыстун Сергея Павловича 31.07.1973 года рождения, Хлыстун  Марии Владимировны 14.04.1980 года рождения, действующей в своих интересах и интересах Хлыстун Елизаветы Сергеевны, Хлыстун Ивана Сергеевича   в пользу ГУП РК «Крымэнерго» сумму задолженности за потребленную электрическую энергию в размере 2298 руб. 47 коп., а также расходы по оплате государственной пошлины в размере 400 руб. 00 коп., а всего 2698 (две тысячи шестьсот девяносто восемь) рублей 47 (сорок семь) копеек.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  Мировой судья</w:t>
        <w:tab/>
        <w:tab/>
        <w:t xml:space="preserve">                                     </w:t>
        <w:tab/>
        <w:t xml:space="preserve">               Н.А. Киоса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