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378D" w:rsidRPr="00AA75B0" w:rsidP="00A7378D">
      <w:pPr>
        <w:jc w:val="right"/>
        <w:rPr>
          <w:b/>
          <w:sz w:val="26"/>
          <w:szCs w:val="26"/>
        </w:rPr>
      </w:pPr>
      <w:r w:rsidRPr="00AA75B0">
        <w:rPr>
          <w:b/>
          <w:sz w:val="26"/>
          <w:szCs w:val="26"/>
        </w:rPr>
        <w:t>Дело № 2-</w:t>
      </w:r>
      <w:r w:rsidRPr="00AA75B0" w:rsidR="00B06334">
        <w:rPr>
          <w:b/>
          <w:sz w:val="26"/>
          <w:szCs w:val="26"/>
        </w:rPr>
        <w:t>38-</w:t>
      </w:r>
      <w:r w:rsidR="002415EB">
        <w:rPr>
          <w:b/>
          <w:sz w:val="26"/>
          <w:szCs w:val="26"/>
        </w:rPr>
        <w:t>786</w:t>
      </w:r>
      <w:r w:rsidRPr="00AA75B0" w:rsidR="00B06334">
        <w:rPr>
          <w:b/>
          <w:sz w:val="26"/>
          <w:szCs w:val="26"/>
        </w:rPr>
        <w:t>/202</w:t>
      </w:r>
      <w:r w:rsidRPr="00AA75B0" w:rsidR="00404848">
        <w:rPr>
          <w:b/>
          <w:sz w:val="26"/>
          <w:szCs w:val="26"/>
        </w:rPr>
        <w:t>2</w:t>
      </w:r>
    </w:p>
    <w:p w:rsidR="00A7378D" w:rsidRPr="00AA75B0" w:rsidP="00A7378D">
      <w:pPr>
        <w:jc w:val="center"/>
        <w:rPr>
          <w:b/>
          <w:sz w:val="26"/>
          <w:szCs w:val="26"/>
        </w:rPr>
      </w:pPr>
      <w:r w:rsidRPr="00AA75B0">
        <w:rPr>
          <w:b/>
          <w:sz w:val="26"/>
          <w:szCs w:val="26"/>
        </w:rPr>
        <w:t xml:space="preserve">  РЕШЕНИЕ</w:t>
      </w:r>
    </w:p>
    <w:p w:rsidR="00E61C01" w:rsidP="00A7378D">
      <w:pPr>
        <w:jc w:val="center"/>
        <w:rPr>
          <w:b/>
          <w:sz w:val="26"/>
          <w:szCs w:val="26"/>
        </w:rPr>
      </w:pPr>
      <w:r w:rsidRPr="00B06334">
        <w:rPr>
          <w:b/>
          <w:sz w:val="26"/>
          <w:szCs w:val="26"/>
        </w:rPr>
        <w:t>ИМЕНЕМ  РОССИЙСКОЙ  ФЕДЕРАЦИИ</w:t>
      </w:r>
    </w:p>
    <w:p w:rsidR="00E61C01" w:rsidP="00A7378D">
      <w:pPr>
        <w:jc w:val="center"/>
        <w:rPr>
          <w:b/>
          <w:sz w:val="26"/>
          <w:szCs w:val="26"/>
        </w:rPr>
      </w:pPr>
      <w:r w:rsidRPr="00E61C01">
        <w:rPr>
          <w:b/>
          <w:sz w:val="26"/>
          <w:szCs w:val="26"/>
        </w:rPr>
        <w:t>(заочное)</w:t>
      </w:r>
    </w:p>
    <w:p w:rsidR="00A7378D" w:rsidRPr="00B06334" w:rsidP="00A7378D">
      <w:pPr>
        <w:jc w:val="center"/>
        <w:rPr>
          <w:b/>
          <w:sz w:val="26"/>
          <w:szCs w:val="26"/>
        </w:rPr>
      </w:pPr>
      <w:r w:rsidRPr="00B06334">
        <w:rPr>
          <w:b/>
          <w:sz w:val="26"/>
          <w:szCs w:val="26"/>
        </w:rPr>
        <w:t>(</w:t>
      </w:r>
      <w:r w:rsidRPr="00B06334" w:rsidR="00B06334">
        <w:rPr>
          <w:b/>
          <w:sz w:val="26"/>
          <w:szCs w:val="26"/>
        </w:rPr>
        <w:t>вводная</w:t>
      </w:r>
      <w:r w:rsidRPr="00B06334">
        <w:rPr>
          <w:b/>
          <w:sz w:val="26"/>
          <w:szCs w:val="26"/>
        </w:rPr>
        <w:t xml:space="preserve"> и резолютивная част</w:t>
      </w:r>
      <w:r w:rsidRPr="00B06334" w:rsidR="00B06334">
        <w:rPr>
          <w:b/>
          <w:sz w:val="26"/>
          <w:szCs w:val="26"/>
        </w:rPr>
        <w:t>и</w:t>
      </w:r>
      <w:r w:rsidRPr="00B06334">
        <w:rPr>
          <w:b/>
          <w:sz w:val="26"/>
          <w:szCs w:val="26"/>
        </w:rPr>
        <w:t>)</w:t>
      </w:r>
    </w:p>
    <w:p w:rsidR="00A7378D" w:rsidRPr="00B06334" w:rsidP="00A7378D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10 июня</w:t>
      </w:r>
      <w:r w:rsidR="00404848">
        <w:rPr>
          <w:b/>
          <w:sz w:val="26"/>
          <w:szCs w:val="26"/>
        </w:rPr>
        <w:t xml:space="preserve"> 2022</w:t>
      </w:r>
      <w:r w:rsidRPr="00B06334" w:rsidR="00B06334">
        <w:rPr>
          <w:b/>
          <w:sz w:val="26"/>
          <w:szCs w:val="26"/>
        </w:rPr>
        <w:t xml:space="preserve"> года</w:t>
      </w:r>
      <w:r w:rsidRPr="00B06334">
        <w:rPr>
          <w:b/>
          <w:sz w:val="26"/>
          <w:szCs w:val="26"/>
        </w:rPr>
        <w:t xml:space="preserve">                                                       </w:t>
      </w:r>
      <w:r w:rsidRPr="00B06334" w:rsidR="00B06334">
        <w:rPr>
          <w:b/>
          <w:sz w:val="26"/>
          <w:szCs w:val="26"/>
        </w:rPr>
        <w:t xml:space="preserve">                 </w:t>
      </w:r>
      <w:r w:rsidR="00E61C01">
        <w:rPr>
          <w:b/>
          <w:sz w:val="26"/>
          <w:szCs w:val="26"/>
        </w:rPr>
        <w:t xml:space="preserve">       </w:t>
      </w:r>
      <w:r w:rsidRPr="00B06334">
        <w:rPr>
          <w:b/>
          <w:sz w:val="26"/>
          <w:szCs w:val="26"/>
        </w:rPr>
        <w:t xml:space="preserve">  г. Евпатория</w:t>
      </w:r>
    </w:p>
    <w:p w:rsidR="00A7378D" w:rsidRPr="00B06334" w:rsidP="00A7378D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Мировой судья судебного участка № 38 Евпаторийского судебного района (городской округ Евпатория) </w:t>
      </w:r>
      <w:r w:rsidRPr="00B06334" w:rsidR="00B06334">
        <w:rPr>
          <w:sz w:val="26"/>
          <w:szCs w:val="26"/>
        </w:rPr>
        <w:t>Республики Крым Апразов М.М.</w:t>
      </w:r>
    </w:p>
    <w:p w:rsidR="00A7378D" w:rsidP="00A7378D">
      <w:pPr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при секретаре судебного заседания </w:t>
      </w:r>
      <w:r w:rsidRPr="00B06334" w:rsidR="00B06334">
        <w:rPr>
          <w:sz w:val="26"/>
          <w:szCs w:val="26"/>
        </w:rPr>
        <w:t>Копцеве А.А.</w:t>
      </w:r>
    </w:p>
    <w:p w:rsidR="00A7378D" w:rsidRPr="00B06334" w:rsidP="00613E39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>рассмотрев в открытом судебном заседании гражданское дело по исковому заявлению</w:t>
      </w:r>
      <w:r w:rsidR="00803FD7">
        <w:rPr>
          <w:sz w:val="26"/>
          <w:szCs w:val="26"/>
        </w:rPr>
        <w:t xml:space="preserve"> </w:t>
      </w:r>
      <w:r w:rsidR="00404848">
        <w:rPr>
          <w:sz w:val="26"/>
          <w:szCs w:val="26"/>
        </w:rPr>
        <w:t>Общества с ограниченной ответственностью «</w:t>
      </w:r>
      <w:r w:rsidR="002415EB">
        <w:rPr>
          <w:sz w:val="26"/>
          <w:szCs w:val="26"/>
        </w:rPr>
        <w:t>Исток</w:t>
      </w:r>
      <w:r w:rsidR="00404848">
        <w:rPr>
          <w:sz w:val="26"/>
          <w:szCs w:val="26"/>
        </w:rPr>
        <w:t xml:space="preserve">» к </w:t>
      </w:r>
      <w:r w:rsidR="002415EB">
        <w:rPr>
          <w:sz w:val="26"/>
          <w:szCs w:val="26"/>
        </w:rPr>
        <w:t>Евсиковой Алине Владимировне</w:t>
      </w:r>
      <w:r w:rsidR="00404848">
        <w:rPr>
          <w:sz w:val="26"/>
          <w:szCs w:val="26"/>
        </w:rPr>
        <w:t xml:space="preserve"> </w:t>
      </w:r>
      <w:r w:rsidRPr="00756E13" w:rsidR="004D0B90">
        <w:rPr>
          <w:sz w:val="26"/>
          <w:szCs w:val="26"/>
        </w:rPr>
        <w:t xml:space="preserve">о взыскании </w:t>
      </w:r>
      <w:r w:rsidR="00613E39">
        <w:rPr>
          <w:sz w:val="26"/>
          <w:szCs w:val="26"/>
        </w:rPr>
        <w:t>стоимости перемещения задержанного транспортного средства</w:t>
      </w:r>
      <w:r w:rsidR="002415EB">
        <w:rPr>
          <w:sz w:val="26"/>
          <w:szCs w:val="26"/>
        </w:rPr>
        <w:t xml:space="preserve"> на специализированную стоянку и </w:t>
      </w:r>
      <w:r w:rsidR="00613E39">
        <w:rPr>
          <w:sz w:val="26"/>
          <w:szCs w:val="26"/>
        </w:rPr>
        <w:t>хранения задержанного транспортного средства на специализированной стоянке,</w:t>
      </w:r>
    </w:p>
    <w:p w:rsidR="00B06334" w:rsidRPr="00B06334" w:rsidP="00A7378D">
      <w:pPr>
        <w:ind w:firstLine="708"/>
        <w:jc w:val="both"/>
        <w:rPr>
          <w:sz w:val="26"/>
          <w:szCs w:val="26"/>
        </w:rPr>
      </w:pPr>
    </w:p>
    <w:p w:rsidR="00A7378D" w:rsidRPr="00B06334" w:rsidP="00A7378D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Руководствуясь </w:t>
      </w:r>
      <w:r w:rsidRPr="00B06334">
        <w:rPr>
          <w:sz w:val="26"/>
          <w:szCs w:val="26"/>
        </w:rPr>
        <w:t>ст.</w:t>
      </w:r>
      <w:r w:rsidRPr="00B06334">
        <w:rPr>
          <w:sz w:val="26"/>
          <w:szCs w:val="26"/>
        </w:rPr>
        <w:t xml:space="preserve"> </w:t>
      </w:r>
      <w:r w:rsidRPr="00B06334">
        <w:rPr>
          <w:sz w:val="26"/>
          <w:szCs w:val="26"/>
        </w:rPr>
        <w:t xml:space="preserve">ст. 98, </w:t>
      </w:r>
      <w:r w:rsidR="00803FD7">
        <w:rPr>
          <w:sz w:val="26"/>
          <w:szCs w:val="26"/>
        </w:rPr>
        <w:t xml:space="preserve">193, </w:t>
      </w:r>
      <w:r w:rsidR="00E61C01">
        <w:rPr>
          <w:sz w:val="26"/>
          <w:szCs w:val="26"/>
        </w:rPr>
        <w:t>194-</w:t>
      </w:r>
      <w:r w:rsidRPr="00B06334">
        <w:rPr>
          <w:sz w:val="26"/>
          <w:szCs w:val="26"/>
        </w:rPr>
        <w:t>199</w:t>
      </w:r>
      <w:r w:rsidR="00E61C01">
        <w:rPr>
          <w:sz w:val="26"/>
          <w:szCs w:val="26"/>
        </w:rPr>
        <w:t>, 233-235</w:t>
      </w:r>
      <w:r w:rsidRPr="00B06334">
        <w:rPr>
          <w:sz w:val="26"/>
          <w:szCs w:val="26"/>
        </w:rPr>
        <w:t xml:space="preserve"> Гражданского процессуального кодекса Российской Федерации, мировой судья</w:t>
      </w:r>
      <w:r w:rsidRPr="00B06334">
        <w:rPr>
          <w:sz w:val="26"/>
          <w:szCs w:val="26"/>
        </w:rPr>
        <w:tab/>
      </w:r>
    </w:p>
    <w:p w:rsidR="00A7378D" w:rsidRPr="00B06334" w:rsidP="00A7378D">
      <w:pPr>
        <w:tabs>
          <w:tab w:val="left" w:pos="284"/>
        </w:tabs>
        <w:jc w:val="both"/>
        <w:rPr>
          <w:b/>
          <w:sz w:val="26"/>
          <w:szCs w:val="26"/>
        </w:rPr>
      </w:pPr>
      <w:r w:rsidRPr="00B06334">
        <w:rPr>
          <w:sz w:val="26"/>
          <w:szCs w:val="26"/>
        </w:rPr>
        <w:tab/>
        <w:t xml:space="preserve">                                                               </w:t>
      </w:r>
      <w:r w:rsidRPr="00B06334">
        <w:rPr>
          <w:b/>
          <w:sz w:val="26"/>
          <w:szCs w:val="26"/>
        </w:rPr>
        <w:t>РЕШИЛ:</w:t>
      </w:r>
    </w:p>
    <w:p w:rsidR="001C3EEA" w:rsidP="001C3EEA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Исковые требования </w:t>
      </w:r>
      <w:r w:rsidR="002415EB">
        <w:rPr>
          <w:sz w:val="26"/>
          <w:szCs w:val="26"/>
        </w:rPr>
        <w:t xml:space="preserve">Общества с ограниченной ответственностью «Исток» к Евсиковой Алине Владимировне </w:t>
      </w:r>
      <w:r w:rsidRPr="00756E13" w:rsidR="002415EB">
        <w:rPr>
          <w:sz w:val="26"/>
          <w:szCs w:val="26"/>
        </w:rPr>
        <w:t xml:space="preserve">о взыскании </w:t>
      </w:r>
      <w:r w:rsidR="002415EB">
        <w:rPr>
          <w:sz w:val="26"/>
          <w:szCs w:val="26"/>
        </w:rPr>
        <w:t xml:space="preserve">стоимости перемещения задержанного транспортного средства на специализированную стоянку и хранения задержанного транспортного средства на специализированной стоянке </w:t>
      </w:r>
      <w:r w:rsidRPr="00B06334">
        <w:rPr>
          <w:sz w:val="26"/>
          <w:szCs w:val="26"/>
        </w:rPr>
        <w:t>– удовлетворить.</w:t>
      </w:r>
    </w:p>
    <w:p w:rsidR="00613E39" w:rsidP="004D0B9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D0B90">
        <w:rPr>
          <w:sz w:val="26"/>
          <w:szCs w:val="26"/>
        </w:rPr>
        <w:t xml:space="preserve">Взыскать с </w:t>
      </w:r>
      <w:r w:rsidR="002415EB">
        <w:rPr>
          <w:sz w:val="26"/>
          <w:szCs w:val="26"/>
        </w:rPr>
        <w:t xml:space="preserve">Евсиковой Алины Владимировны </w:t>
      </w:r>
      <w:r w:rsidRPr="004D0B90">
        <w:rPr>
          <w:sz w:val="26"/>
          <w:szCs w:val="26"/>
        </w:rPr>
        <w:t xml:space="preserve">в пользу </w:t>
      </w:r>
      <w:r>
        <w:rPr>
          <w:sz w:val="26"/>
          <w:szCs w:val="26"/>
        </w:rPr>
        <w:t>Общества с ограниченной ответственностью «</w:t>
      </w:r>
      <w:r w:rsidR="002415EB">
        <w:rPr>
          <w:sz w:val="26"/>
          <w:szCs w:val="26"/>
        </w:rPr>
        <w:t>Исток</w:t>
      </w:r>
      <w:r>
        <w:rPr>
          <w:sz w:val="26"/>
          <w:szCs w:val="26"/>
        </w:rPr>
        <w:t xml:space="preserve">» стоимость перемещения задержанного транспортного средства на специализированную стоянку </w:t>
      </w:r>
      <w:r w:rsidR="002415EB">
        <w:rPr>
          <w:sz w:val="26"/>
          <w:szCs w:val="26"/>
        </w:rPr>
        <w:t>и</w:t>
      </w:r>
      <w:r>
        <w:rPr>
          <w:sz w:val="26"/>
          <w:szCs w:val="26"/>
        </w:rPr>
        <w:t xml:space="preserve"> хранения задержанного транспортного средства на специализированной стоянке</w:t>
      </w:r>
      <w:r w:rsidRPr="00613E3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размере </w:t>
      </w:r>
      <w:r w:rsidR="002415EB">
        <w:rPr>
          <w:sz w:val="26"/>
          <w:szCs w:val="26"/>
        </w:rPr>
        <w:t>5 812</w:t>
      </w:r>
      <w:r>
        <w:rPr>
          <w:sz w:val="26"/>
          <w:szCs w:val="26"/>
        </w:rPr>
        <w:t xml:space="preserve"> (</w:t>
      </w:r>
      <w:r w:rsidR="002415EB">
        <w:rPr>
          <w:sz w:val="26"/>
          <w:szCs w:val="26"/>
        </w:rPr>
        <w:t>пять тысяч восемьсот двенадцать) рублей.</w:t>
      </w:r>
    </w:p>
    <w:p w:rsidR="002415EB" w:rsidP="002415EB">
      <w:pPr>
        <w:ind w:firstLine="708"/>
        <w:jc w:val="both"/>
        <w:rPr>
          <w:sz w:val="26"/>
          <w:szCs w:val="26"/>
        </w:rPr>
      </w:pPr>
      <w:r w:rsidRPr="004D0B90">
        <w:rPr>
          <w:sz w:val="26"/>
          <w:szCs w:val="26"/>
        </w:rPr>
        <w:t xml:space="preserve">Взыскать с </w:t>
      </w:r>
      <w:r>
        <w:rPr>
          <w:sz w:val="26"/>
          <w:szCs w:val="26"/>
        </w:rPr>
        <w:t xml:space="preserve">Евсиковой Алины Владимировны </w:t>
      </w:r>
      <w:r w:rsidRPr="004D0B90">
        <w:rPr>
          <w:sz w:val="26"/>
          <w:szCs w:val="26"/>
        </w:rPr>
        <w:t xml:space="preserve">в пользу </w:t>
      </w:r>
      <w:r>
        <w:rPr>
          <w:sz w:val="26"/>
          <w:szCs w:val="26"/>
        </w:rPr>
        <w:t>Общества с ограниченной ответственностью «Исток»</w:t>
      </w:r>
      <w:r w:rsidRPr="002415EB">
        <w:rPr>
          <w:sz w:val="26"/>
          <w:szCs w:val="26"/>
        </w:rPr>
        <w:t xml:space="preserve"> </w:t>
      </w:r>
      <w:r w:rsidRPr="004D0B90">
        <w:rPr>
          <w:sz w:val="26"/>
          <w:szCs w:val="26"/>
        </w:rPr>
        <w:t xml:space="preserve">расходы </w:t>
      </w:r>
      <w:r>
        <w:rPr>
          <w:sz w:val="26"/>
          <w:szCs w:val="26"/>
        </w:rPr>
        <w:t>на</w:t>
      </w:r>
      <w:r w:rsidRPr="004D0B90">
        <w:rPr>
          <w:sz w:val="26"/>
          <w:szCs w:val="26"/>
        </w:rPr>
        <w:t xml:space="preserve"> оплат</w:t>
      </w:r>
      <w:r>
        <w:rPr>
          <w:sz w:val="26"/>
          <w:szCs w:val="26"/>
        </w:rPr>
        <w:t xml:space="preserve">у услуг представителя </w:t>
      </w:r>
      <w:r w:rsidRPr="004D0B90">
        <w:rPr>
          <w:sz w:val="26"/>
          <w:szCs w:val="26"/>
        </w:rPr>
        <w:t>в размере</w:t>
      </w:r>
      <w:r>
        <w:rPr>
          <w:sz w:val="26"/>
          <w:szCs w:val="26"/>
        </w:rPr>
        <w:t xml:space="preserve"> 10 000 (десять тысяч) рублей.</w:t>
      </w:r>
    </w:p>
    <w:p w:rsidR="002415EB" w:rsidP="004D0B9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D0B90">
        <w:rPr>
          <w:sz w:val="26"/>
          <w:szCs w:val="26"/>
        </w:rPr>
        <w:t xml:space="preserve">Взыскать с </w:t>
      </w:r>
      <w:r>
        <w:rPr>
          <w:sz w:val="26"/>
          <w:szCs w:val="26"/>
        </w:rPr>
        <w:t xml:space="preserve">Евсиковой Алины Владимировны </w:t>
      </w:r>
      <w:r w:rsidRPr="004D0B90">
        <w:rPr>
          <w:sz w:val="26"/>
          <w:szCs w:val="26"/>
        </w:rPr>
        <w:t xml:space="preserve">в пользу </w:t>
      </w:r>
      <w:r>
        <w:rPr>
          <w:sz w:val="26"/>
          <w:szCs w:val="26"/>
        </w:rPr>
        <w:t xml:space="preserve">Общества с ограниченной ответственностью «Исток» </w:t>
      </w:r>
      <w:r w:rsidRPr="004D0B90">
        <w:rPr>
          <w:sz w:val="26"/>
          <w:szCs w:val="26"/>
        </w:rPr>
        <w:t xml:space="preserve">расходы по оплате государственной пошлины в размере </w:t>
      </w:r>
      <w:r>
        <w:rPr>
          <w:sz w:val="26"/>
          <w:szCs w:val="26"/>
        </w:rPr>
        <w:t>400</w:t>
      </w:r>
      <w:r w:rsidRPr="004D0B90">
        <w:rPr>
          <w:sz w:val="26"/>
          <w:szCs w:val="26"/>
        </w:rPr>
        <w:t xml:space="preserve"> (</w:t>
      </w:r>
      <w:r>
        <w:rPr>
          <w:sz w:val="26"/>
          <w:szCs w:val="26"/>
        </w:rPr>
        <w:t>четыреста</w:t>
      </w:r>
      <w:r w:rsidRPr="004D0B90">
        <w:rPr>
          <w:sz w:val="26"/>
          <w:szCs w:val="26"/>
        </w:rPr>
        <w:t>) рубл</w:t>
      </w:r>
      <w:r>
        <w:rPr>
          <w:sz w:val="26"/>
          <w:szCs w:val="26"/>
        </w:rPr>
        <w:t>ей.</w:t>
      </w:r>
    </w:p>
    <w:p w:rsidR="002656A8" w:rsidRPr="002656A8" w:rsidP="002656A8">
      <w:pPr>
        <w:ind w:firstLine="708"/>
        <w:jc w:val="both"/>
        <w:rPr>
          <w:sz w:val="26"/>
          <w:szCs w:val="26"/>
        </w:rPr>
      </w:pPr>
      <w:r w:rsidRPr="002656A8">
        <w:rPr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</w:t>
      </w:r>
      <w:r w:rsidR="006B732D">
        <w:rPr>
          <w:sz w:val="26"/>
          <w:szCs w:val="26"/>
        </w:rPr>
        <w:t>я вручения копии этого решения.</w:t>
      </w:r>
    </w:p>
    <w:p w:rsidR="002656A8" w:rsidRPr="002656A8" w:rsidP="002656A8">
      <w:pPr>
        <w:ind w:firstLine="708"/>
        <w:jc w:val="both"/>
        <w:rPr>
          <w:sz w:val="26"/>
          <w:szCs w:val="26"/>
        </w:rPr>
      </w:pPr>
      <w:r w:rsidRPr="002656A8">
        <w:rPr>
          <w:sz w:val="26"/>
          <w:szCs w:val="26"/>
        </w:rPr>
        <w:t xml:space="preserve">Ответчиком заочное решение суда может быть обжаловано </w:t>
      </w:r>
      <w:r w:rsidRPr="002656A8">
        <w:rPr>
          <w:sz w:val="26"/>
          <w:szCs w:val="26"/>
        </w:rPr>
        <w:t>в апелляционном порядке в течение одного месяца со дня вынесения определения суда об отказе в удовлетворении</w:t>
      </w:r>
      <w:r w:rsidRPr="002656A8">
        <w:rPr>
          <w:sz w:val="26"/>
          <w:szCs w:val="26"/>
        </w:rPr>
        <w:t xml:space="preserve"> заявления об отмене этого решения суда.</w:t>
      </w:r>
    </w:p>
    <w:p w:rsidR="002656A8" w:rsidRPr="002656A8" w:rsidP="002656A8">
      <w:pPr>
        <w:ind w:firstLine="708"/>
        <w:jc w:val="both"/>
        <w:rPr>
          <w:sz w:val="26"/>
          <w:szCs w:val="26"/>
        </w:rPr>
      </w:pPr>
      <w:r w:rsidRPr="002656A8">
        <w:rPr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2656A8">
        <w:rPr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</w:p>
    <w:p w:rsidR="002656A8" w:rsidRPr="002656A8" w:rsidP="002656A8">
      <w:pPr>
        <w:ind w:firstLine="708"/>
        <w:jc w:val="both"/>
        <w:rPr>
          <w:sz w:val="26"/>
          <w:szCs w:val="26"/>
        </w:rPr>
      </w:pPr>
      <w:r w:rsidRPr="002656A8">
        <w:rPr>
          <w:sz w:val="26"/>
          <w:szCs w:val="26"/>
        </w:rPr>
        <w:t xml:space="preserve"> Мотивированное решение суда может быть изготовлено в течени</w:t>
      </w:r>
      <w:r w:rsidRPr="002656A8">
        <w:rPr>
          <w:sz w:val="26"/>
          <w:szCs w:val="26"/>
        </w:rPr>
        <w:t>и</w:t>
      </w:r>
      <w:r w:rsidRPr="002656A8">
        <w:rPr>
          <w:sz w:val="26"/>
          <w:szCs w:val="26"/>
        </w:rPr>
        <w:t xml:space="preserve">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2C0A33" w:rsidP="002656A8">
      <w:pPr>
        <w:ind w:firstLine="708"/>
        <w:jc w:val="both"/>
        <w:rPr>
          <w:sz w:val="26"/>
          <w:szCs w:val="26"/>
        </w:rPr>
      </w:pPr>
      <w:r w:rsidRPr="002656A8">
        <w:rPr>
          <w:sz w:val="26"/>
          <w:szCs w:val="26"/>
        </w:rPr>
        <w:t>Заявление о составлении мотивированного решения суда, может быть подано в течени</w:t>
      </w:r>
      <w:r w:rsidRPr="002656A8">
        <w:rPr>
          <w:sz w:val="26"/>
          <w:szCs w:val="26"/>
        </w:rPr>
        <w:t>и</w:t>
      </w:r>
      <w:r w:rsidRPr="002656A8">
        <w:rPr>
          <w:sz w:val="26"/>
          <w:szCs w:val="26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A7299" w:rsidRPr="00DA7299" w:rsidP="00DA7299">
      <w:pPr>
        <w:jc w:val="both"/>
        <w:rPr>
          <w:sz w:val="26"/>
          <w:szCs w:val="26"/>
        </w:rPr>
      </w:pPr>
    </w:p>
    <w:p w:rsidR="00D573E4" w:rsidRPr="00D573E4">
      <w:pPr>
        <w:jc w:val="both"/>
        <w:rPr>
          <w:b/>
          <w:sz w:val="26"/>
          <w:szCs w:val="26"/>
        </w:rPr>
      </w:pPr>
      <w:r w:rsidRPr="00D573E4">
        <w:rPr>
          <w:b/>
          <w:sz w:val="26"/>
          <w:szCs w:val="26"/>
        </w:rPr>
        <w:t xml:space="preserve">Мировой судья </w:t>
      </w:r>
      <w:r w:rsidRPr="00D573E4">
        <w:rPr>
          <w:b/>
          <w:sz w:val="26"/>
          <w:szCs w:val="26"/>
        </w:rPr>
        <w:tab/>
      </w:r>
      <w:r w:rsidR="007310B2">
        <w:rPr>
          <w:b/>
          <w:sz w:val="26"/>
          <w:szCs w:val="26"/>
        </w:rPr>
        <w:t xml:space="preserve">                            </w:t>
      </w:r>
      <w:r w:rsidRPr="00D573E4">
        <w:rPr>
          <w:b/>
          <w:sz w:val="26"/>
          <w:szCs w:val="26"/>
        </w:rPr>
        <w:tab/>
      </w:r>
      <w:r w:rsidR="007310B2">
        <w:rPr>
          <w:b/>
          <w:sz w:val="26"/>
          <w:szCs w:val="26"/>
        </w:rPr>
        <w:t>/подпись/</w:t>
      </w:r>
      <w:r w:rsidRPr="00D573E4">
        <w:rPr>
          <w:b/>
          <w:sz w:val="26"/>
          <w:szCs w:val="26"/>
        </w:rPr>
        <w:tab/>
        <w:t xml:space="preserve"> </w:t>
      </w:r>
      <w:r>
        <w:rPr>
          <w:b/>
          <w:sz w:val="26"/>
          <w:szCs w:val="26"/>
        </w:rPr>
        <w:t xml:space="preserve"> </w:t>
      </w:r>
      <w:r w:rsidR="007310B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 </w:t>
      </w:r>
      <w:r w:rsidRPr="00D573E4">
        <w:rPr>
          <w:b/>
          <w:sz w:val="26"/>
          <w:szCs w:val="26"/>
        </w:rPr>
        <w:t>М.М. Апразов</w:t>
      </w:r>
    </w:p>
    <w:sectPr w:rsidSect="007310B2">
      <w:pgSz w:w="11906" w:h="16838"/>
      <w:pgMar w:top="1440" w:right="56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78D"/>
    <w:rsid w:val="0005219C"/>
    <w:rsid w:val="00070ADD"/>
    <w:rsid w:val="0008700B"/>
    <w:rsid w:val="001C3EEA"/>
    <w:rsid w:val="002415EB"/>
    <w:rsid w:val="002656A8"/>
    <w:rsid w:val="002C0A33"/>
    <w:rsid w:val="003C3B33"/>
    <w:rsid w:val="003C43A0"/>
    <w:rsid w:val="003F74C6"/>
    <w:rsid w:val="00404848"/>
    <w:rsid w:val="004D0B90"/>
    <w:rsid w:val="004D6819"/>
    <w:rsid w:val="00613E39"/>
    <w:rsid w:val="006B732D"/>
    <w:rsid w:val="007310B2"/>
    <w:rsid w:val="00756E13"/>
    <w:rsid w:val="00803FD7"/>
    <w:rsid w:val="00812E8E"/>
    <w:rsid w:val="00855931"/>
    <w:rsid w:val="009F26C2"/>
    <w:rsid w:val="009F2C4C"/>
    <w:rsid w:val="00A32936"/>
    <w:rsid w:val="00A7378D"/>
    <w:rsid w:val="00AA75B0"/>
    <w:rsid w:val="00B06334"/>
    <w:rsid w:val="00B90D4E"/>
    <w:rsid w:val="00BE4F35"/>
    <w:rsid w:val="00D573E4"/>
    <w:rsid w:val="00DA7299"/>
    <w:rsid w:val="00E61C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7378D"/>
    <w:pPr>
      <w:spacing w:before="100" w:beforeAutospacing="1" w:after="100" w:afterAutospacing="1"/>
    </w:pPr>
  </w:style>
  <w:style w:type="paragraph" w:styleId="BalloonText">
    <w:name w:val="Balloon Text"/>
    <w:basedOn w:val="Normal"/>
    <w:link w:val="a"/>
    <w:uiPriority w:val="99"/>
    <w:semiHidden/>
    <w:unhideWhenUsed/>
    <w:rsid w:val="003C3B3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C3B3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